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C2E" w:rsidRPr="00517810" w:rsidRDefault="00517810" w:rsidP="00517810">
      <w:pPr>
        <w:pStyle w:val="PendhapaTITLE"/>
        <w:spacing w:after="240"/>
        <w:rPr>
          <w:rFonts w:ascii="Arial Narrow" w:eastAsia="Adobe Fan Heiti Std B" w:hAnsi="Arial Narrow"/>
          <w:b/>
          <w:sz w:val="28"/>
          <w:szCs w:val="28"/>
          <w:lang w:val="id-ID"/>
        </w:rPr>
      </w:pPr>
      <w:r w:rsidRPr="00517810">
        <w:rPr>
          <w:rFonts w:ascii="Arial Narrow" w:eastAsia="Adobe Fan Heiti Std B" w:hAnsi="Arial Narrow"/>
          <w:b/>
          <w:sz w:val="28"/>
          <w:szCs w:val="28"/>
        </w:rPr>
        <w:t>Pengaruh Efikasi Diri, Minat Kerja dan Bimbingan Karir Terhadap Kesiapan Kerja Siswa SMK</w:t>
      </w:r>
    </w:p>
    <w:p w:rsidR="00F1723A" w:rsidRDefault="00517810" w:rsidP="00517810">
      <w:pPr>
        <w:pStyle w:val="AuthorAffiliation"/>
        <w:rPr>
          <w:rFonts w:ascii="Arial Narrow" w:hAnsi="Arial Narrow"/>
          <w:sz w:val="22"/>
          <w:szCs w:val="22"/>
        </w:rPr>
      </w:pPr>
      <w:r w:rsidRPr="00517810">
        <w:rPr>
          <w:rFonts w:ascii="Arial Narrow" w:hAnsi="Arial Narrow"/>
          <w:sz w:val="22"/>
          <w:szCs w:val="22"/>
        </w:rPr>
        <w:t>Weni Kurnia Rahmawati</w:t>
      </w:r>
      <w:r w:rsidR="00F1723A" w:rsidRPr="00F1723A">
        <w:rPr>
          <w:rFonts w:ascii="Arial Narrow" w:hAnsi="Arial Narrow"/>
          <w:sz w:val="22"/>
          <w:szCs w:val="22"/>
        </w:rPr>
        <w:t xml:space="preserve"> </w:t>
      </w:r>
      <w:r w:rsidR="00F1723A" w:rsidRPr="00492600">
        <w:rPr>
          <w:rFonts w:ascii="Arial Narrow" w:hAnsi="Arial Narrow"/>
          <w:sz w:val="22"/>
          <w:szCs w:val="22"/>
          <w:vertAlign w:val="superscript"/>
        </w:rPr>
        <w:t>a,1,*</w:t>
      </w:r>
      <w:r w:rsidR="00F1723A" w:rsidRPr="00F1723A">
        <w:rPr>
          <w:rFonts w:ascii="Arial Narrow" w:hAnsi="Arial Narrow"/>
          <w:sz w:val="22"/>
          <w:szCs w:val="22"/>
        </w:rPr>
        <w:t xml:space="preserve">, </w:t>
      </w:r>
      <w:r w:rsidRPr="00517810">
        <w:rPr>
          <w:rFonts w:ascii="Arial Narrow" w:hAnsi="Arial Narrow"/>
          <w:sz w:val="22"/>
          <w:szCs w:val="22"/>
        </w:rPr>
        <w:t>Abdurrahman Ahmad</w:t>
      </w:r>
      <w:r w:rsidR="00F1723A" w:rsidRPr="00F1723A">
        <w:rPr>
          <w:rFonts w:ascii="Arial Narrow" w:hAnsi="Arial Narrow"/>
          <w:sz w:val="22"/>
          <w:szCs w:val="22"/>
        </w:rPr>
        <w:t xml:space="preserve"> </w:t>
      </w:r>
      <w:r w:rsidR="00F1723A" w:rsidRPr="00492600">
        <w:rPr>
          <w:rFonts w:ascii="Arial Narrow" w:hAnsi="Arial Narrow"/>
          <w:sz w:val="22"/>
          <w:szCs w:val="22"/>
          <w:vertAlign w:val="superscript"/>
        </w:rPr>
        <w:t>b,2</w:t>
      </w:r>
      <w:r w:rsidR="00F1723A" w:rsidRPr="00F1723A">
        <w:rPr>
          <w:rFonts w:ascii="Arial Narrow" w:hAnsi="Arial Narrow"/>
          <w:sz w:val="22"/>
          <w:szCs w:val="22"/>
        </w:rPr>
        <w:t>(11pt)</w:t>
      </w:r>
    </w:p>
    <w:p w:rsidR="00F1723A" w:rsidRDefault="00F1723A" w:rsidP="00F17727">
      <w:pPr>
        <w:pStyle w:val="AuthorAffiliation"/>
        <w:rPr>
          <w:rFonts w:ascii="Arial Narrow" w:hAnsi="Arial Narrow"/>
          <w:sz w:val="22"/>
          <w:szCs w:val="22"/>
        </w:rPr>
      </w:pPr>
    </w:p>
    <w:p w:rsidR="00B678BE" w:rsidRPr="00F17727" w:rsidRDefault="00B678BE" w:rsidP="00F17727">
      <w:pPr>
        <w:pStyle w:val="AuthorAffiliation"/>
        <w:rPr>
          <w:sz w:val="16"/>
          <w:szCs w:val="16"/>
        </w:rPr>
      </w:pPr>
      <w:r w:rsidRPr="00F17727">
        <w:rPr>
          <w:sz w:val="16"/>
          <w:szCs w:val="16"/>
          <w:vertAlign w:val="superscript"/>
        </w:rPr>
        <w:t>a</w:t>
      </w:r>
      <w:r w:rsidRPr="00F17727">
        <w:rPr>
          <w:sz w:val="16"/>
          <w:szCs w:val="16"/>
          <w:vertAlign w:val="superscript"/>
          <w:lang w:val="id-ID"/>
        </w:rPr>
        <w:t xml:space="preserve"> </w:t>
      </w:r>
      <w:r w:rsidR="00517810">
        <w:rPr>
          <w:szCs w:val="14"/>
          <w:lang w:val="id-ID"/>
        </w:rPr>
        <w:t>Universitas PGRI Argopuro</w:t>
      </w:r>
      <w:r w:rsidR="00517810">
        <w:rPr>
          <w:szCs w:val="14"/>
        </w:rPr>
        <w:t xml:space="preserve">, </w:t>
      </w:r>
      <w:r w:rsidR="00517810">
        <w:rPr>
          <w:szCs w:val="14"/>
          <w:lang w:val="id-ID"/>
        </w:rPr>
        <w:t>Jl. Jawa No. 10</w:t>
      </w:r>
      <w:r w:rsidR="00517810">
        <w:rPr>
          <w:szCs w:val="14"/>
        </w:rPr>
        <w:t xml:space="preserve">, </w:t>
      </w:r>
      <w:r w:rsidR="00517810">
        <w:rPr>
          <w:szCs w:val="14"/>
          <w:lang w:val="id-ID"/>
        </w:rPr>
        <w:t>Jember</w:t>
      </w:r>
      <w:r w:rsidR="00517810">
        <w:rPr>
          <w:szCs w:val="14"/>
        </w:rPr>
        <w:t xml:space="preserve"> and </w:t>
      </w:r>
      <w:r w:rsidR="00517810">
        <w:rPr>
          <w:szCs w:val="14"/>
          <w:lang w:val="id-ID"/>
        </w:rPr>
        <w:t>68121</w:t>
      </w:r>
      <w:r w:rsidR="00517810">
        <w:rPr>
          <w:szCs w:val="14"/>
        </w:rPr>
        <w:t xml:space="preserve">, </w:t>
      </w:r>
      <w:r w:rsidR="00517810">
        <w:rPr>
          <w:szCs w:val="14"/>
          <w:lang w:val="id-ID"/>
        </w:rPr>
        <w:t>Indonesia</w:t>
      </w:r>
      <w:r w:rsidR="00C90CD0" w:rsidRPr="00F67688">
        <w:rPr>
          <w:szCs w:val="14"/>
        </w:rPr>
        <w:t xml:space="preserve"> </w:t>
      </w:r>
      <w:r w:rsidR="00C90CD0">
        <w:rPr>
          <w:sz w:val="16"/>
          <w:szCs w:val="16"/>
        </w:rPr>
        <w:t>(7</w:t>
      </w:r>
      <w:r w:rsidRPr="00F17727">
        <w:rPr>
          <w:sz w:val="16"/>
          <w:szCs w:val="16"/>
        </w:rPr>
        <w:t>pt)</w:t>
      </w:r>
    </w:p>
    <w:p w:rsidR="000E64B7" w:rsidRPr="00517810" w:rsidRDefault="00B678BE" w:rsidP="00517810">
      <w:pPr>
        <w:pStyle w:val="AuthorAffiliation"/>
        <w:rPr>
          <w:sz w:val="16"/>
          <w:szCs w:val="16"/>
          <w:lang w:val="id-ID"/>
        </w:rPr>
      </w:pPr>
      <w:r w:rsidRPr="00F17727">
        <w:rPr>
          <w:sz w:val="16"/>
          <w:szCs w:val="16"/>
          <w:vertAlign w:val="superscript"/>
          <w:lang w:val="id-ID"/>
        </w:rPr>
        <w:t xml:space="preserve">b </w:t>
      </w:r>
      <w:r w:rsidR="00517810">
        <w:rPr>
          <w:szCs w:val="14"/>
          <w:lang w:val="id-ID"/>
        </w:rPr>
        <w:t>UIN KH Achmad Siddiq</w:t>
      </w:r>
      <w:r w:rsidR="00517810">
        <w:rPr>
          <w:szCs w:val="14"/>
        </w:rPr>
        <w:t xml:space="preserve">, </w:t>
      </w:r>
      <w:r w:rsidR="00517810">
        <w:rPr>
          <w:szCs w:val="14"/>
          <w:lang w:val="id-ID"/>
        </w:rPr>
        <w:t>Jl. Mataram No. 1</w:t>
      </w:r>
      <w:r w:rsidR="00517810">
        <w:rPr>
          <w:szCs w:val="14"/>
        </w:rPr>
        <w:t xml:space="preserve">, </w:t>
      </w:r>
      <w:r w:rsidR="00517810">
        <w:rPr>
          <w:szCs w:val="14"/>
          <w:lang w:val="id-ID"/>
        </w:rPr>
        <w:t>Jember</w:t>
      </w:r>
      <w:r w:rsidR="00517810">
        <w:rPr>
          <w:szCs w:val="14"/>
        </w:rPr>
        <w:t xml:space="preserve"> and </w:t>
      </w:r>
      <w:r w:rsidR="00517810">
        <w:rPr>
          <w:szCs w:val="14"/>
          <w:lang w:val="id-ID"/>
        </w:rPr>
        <w:t>68136</w:t>
      </w:r>
      <w:r w:rsidR="00517810">
        <w:rPr>
          <w:szCs w:val="14"/>
        </w:rPr>
        <w:t xml:space="preserve">, </w:t>
      </w:r>
      <w:r w:rsidR="00517810">
        <w:rPr>
          <w:szCs w:val="14"/>
          <w:lang w:val="id-ID"/>
        </w:rPr>
        <w:t>Indonesia</w:t>
      </w:r>
      <w:r w:rsidR="00C90CD0">
        <w:rPr>
          <w:sz w:val="16"/>
          <w:szCs w:val="16"/>
        </w:rPr>
        <w:t xml:space="preserve"> (7</w:t>
      </w:r>
      <w:r w:rsidRPr="00F17727">
        <w:rPr>
          <w:sz w:val="16"/>
          <w:szCs w:val="16"/>
        </w:rPr>
        <w:t>pt)</w:t>
      </w:r>
    </w:p>
    <w:p w:rsidR="00B678BE" w:rsidRPr="00B678BE" w:rsidRDefault="00FF54B9" w:rsidP="00F17727">
      <w:pPr>
        <w:pStyle w:val="AuthorAffiliation"/>
      </w:pPr>
      <w:r w:rsidRPr="00FF54B9">
        <w:rPr>
          <w:sz w:val="16"/>
          <w:szCs w:val="16"/>
          <w:vertAlign w:val="superscript"/>
          <w:lang w:val="id-ID"/>
        </w:rPr>
        <w:t>1</w:t>
      </w:r>
      <w:r w:rsidRPr="00FF54B9">
        <w:rPr>
          <w:sz w:val="16"/>
          <w:szCs w:val="16"/>
          <w:lang w:val="id-ID"/>
        </w:rPr>
        <w:t xml:space="preserve"> </w:t>
      </w:r>
      <w:r w:rsidR="00C562F0">
        <w:rPr>
          <w:rStyle w:val="Hyperlink"/>
          <w:szCs w:val="14"/>
          <w:u w:val="none"/>
          <w:lang w:val="id-ID"/>
        </w:rPr>
        <w:t>weni.kurnia240988@gmail.com</w:t>
      </w:r>
      <w:r w:rsidRPr="00C90CD0">
        <w:rPr>
          <w:rStyle w:val="Hyperlink"/>
          <w:szCs w:val="14"/>
          <w:u w:val="none"/>
        </w:rPr>
        <w:t xml:space="preserve">*; </w:t>
      </w:r>
      <w:r w:rsidRPr="00C90CD0">
        <w:rPr>
          <w:rStyle w:val="Hyperlink"/>
          <w:szCs w:val="14"/>
          <w:u w:val="none"/>
          <w:vertAlign w:val="superscript"/>
        </w:rPr>
        <w:t>2</w:t>
      </w:r>
      <w:r w:rsidR="00C562F0">
        <w:rPr>
          <w:rStyle w:val="Hyperlink"/>
          <w:szCs w:val="14"/>
          <w:u w:val="none"/>
        </w:rPr>
        <w:t xml:space="preserve"> </w:t>
      </w:r>
      <w:r w:rsidR="00C562F0">
        <w:rPr>
          <w:rStyle w:val="Hyperlink"/>
          <w:szCs w:val="14"/>
          <w:u w:val="none"/>
          <w:lang w:val="id-ID"/>
        </w:rPr>
        <w:t>abdurrahman@uinkhas.ac.id</w:t>
      </w:r>
      <w:r w:rsidR="00C562F0">
        <w:rPr>
          <w:rStyle w:val="Hyperlink"/>
          <w:szCs w:val="14"/>
          <w:u w:val="none"/>
        </w:rPr>
        <w:t>;</w:t>
      </w:r>
      <w:r w:rsidRPr="00FF54B9">
        <w:rPr>
          <w:sz w:val="16"/>
          <w:szCs w:val="16"/>
        </w:rPr>
        <w:t xml:space="preserve"> </w:t>
      </w:r>
      <w:r w:rsidR="00B678BE" w:rsidRPr="00F17727">
        <w:t>(</w:t>
      </w:r>
      <w:r w:rsidR="00C90CD0">
        <w:t>7</w:t>
      </w:r>
      <w:r w:rsidR="00B678BE" w:rsidRPr="00F17727">
        <w:t>pt)</w:t>
      </w:r>
    </w:p>
    <w:p w:rsidR="00B678BE" w:rsidRPr="00962C1B" w:rsidRDefault="0005797C" w:rsidP="00FD1055">
      <w:pPr>
        <w:pStyle w:val="AuthorAffiliation"/>
        <w:spacing w:after="240"/>
        <w:rPr>
          <w:sz w:val="16"/>
          <w:szCs w:val="16"/>
        </w:rPr>
      </w:pPr>
      <w:r w:rsidRPr="003419D9">
        <w:rPr>
          <w:lang w:val="id-ID" w:eastAsia="id-ID"/>
        </w:rPr>
        <w:drawing>
          <wp:anchor distT="0" distB="0" distL="114300" distR="114300" simplePos="0" relativeHeight="251661824" behindDoc="0" locked="0" layoutInCell="1" allowOverlap="1" wp14:anchorId="0663EAB3" wp14:editId="422F8D4C">
            <wp:simplePos x="0" y="0"/>
            <wp:positionH relativeFrom="column">
              <wp:posOffset>51548</wp:posOffset>
            </wp:positionH>
            <wp:positionV relativeFrom="paragraph">
              <wp:posOffset>244914</wp:posOffset>
            </wp:positionV>
            <wp:extent cx="317975" cy="289711"/>
            <wp:effectExtent l="19050" t="19050" r="25400" b="15240"/>
            <wp:wrapNone/>
            <wp:docPr id="30" name="Picture 3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crossmark-text.png"/>
                    <pic:cNvPicPr/>
                  </pic:nvPicPr>
                  <pic:blipFill rotWithShape="1">
                    <a:blip r:embed="rId10" cstate="print">
                      <a:extLst>
                        <a:ext uri="{28A0092B-C50C-407E-A947-70E740481C1C}">
                          <a14:useLocalDpi xmlns:a14="http://schemas.microsoft.com/office/drawing/2010/main" val="0"/>
                        </a:ext>
                      </a:extLst>
                    </a:blip>
                    <a:srcRect l="22304" t="5341" r="20153" b="42186"/>
                    <a:stretch/>
                  </pic:blipFill>
                  <pic:spPr bwMode="auto">
                    <a:xfrm>
                      <a:off x="0" y="0"/>
                      <a:ext cx="320970" cy="292440"/>
                    </a:xfrm>
                    <a:prstGeom prst="rect">
                      <a:avLst/>
                    </a:prstGeom>
                    <a:ln w="9525" cap="flat" cmpd="sng" algn="ctr">
                      <a:solidFill>
                        <a:sysClr val="window" lastClr="FFFFFF">
                          <a:lumMod val="85000"/>
                        </a:sysClr>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678BE" w:rsidRPr="00B678BE">
        <w:rPr>
          <w:lang w:val="id-ID"/>
        </w:rPr>
        <w:t xml:space="preserve">* </w:t>
      </w:r>
      <w:r w:rsidR="00B678BE" w:rsidRPr="00C90CD0">
        <w:rPr>
          <w:szCs w:val="14"/>
        </w:rPr>
        <w:t>Corresponding Author</w:t>
      </w:r>
    </w:p>
    <w:p w:rsidR="009F754C" w:rsidRPr="004B4C0D" w:rsidRDefault="005E5D12" w:rsidP="0005797C">
      <w:pPr>
        <w:pStyle w:val="History"/>
        <w:spacing w:before="100" w:beforeAutospacing="1" w:after="240"/>
        <w:ind w:firstLine="720"/>
      </w:pPr>
      <w:r w:rsidRPr="005E5D12">
        <w:t xml:space="preserve">Received </w:t>
      </w:r>
      <w:r w:rsidR="00F67688">
        <w:t>……………………</w:t>
      </w:r>
      <w:r w:rsidRPr="005E5D12">
        <w:t xml:space="preserve">; accepted </w:t>
      </w:r>
      <w:r w:rsidR="00F67688">
        <w:t>……………………</w:t>
      </w:r>
      <w:r w:rsidRPr="005E5D12">
        <w:t xml:space="preserve">; published </w:t>
      </w:r>
      <w:r w:rsidR="00F67688">
        <w:t>…………………..</w:t>
      </w:r>
    </w:p>
    <w:tbl>
      <w:tblPr>
        <w:tblW w:w="8755" w:type="dxa"/>
        <w:tblLook w:val="04A0" w:firstRow="1" w:lastRow="0" w:firstColumn="1" w:lastColumn="0" w:noHBand="0" w:noVBand="1"/>
      </w:tblPr>
      <w:tblGrid>
        <w:gridCol w:w="6804"/>
        <w:gridCol w:w="284"/>
        <w:gridCol w:w="1667"/>
      </w:tblGrid>
      <w:tr w:rsidR="00D55AC4" w:rsidRPr="00D55AC4" w:rsidTr="00E52BFD">
        <w:tc>
          <w:tcPr>
            <w:tcW w:w="6804" w:type="dxa"/>
            <w:tcBorders>
              <w:top w:val="single" w:sz="4" w:space="0" w:color="5B9BD5" w:themeColor="accent1"/>
              <w:left w:val="single" w:sz="4" w:space="0" w:color="5B9BD5" w:themeColor="accent1"/>
              <w:right w:val="single" w:sz="4" w:space="0" w:color="5B9BD5" w:themeColor="accent1"/>
            </w:tcBorders>
            <w:shd w:val="clear" w:color="auto" w:fill="EEEEEE"/>
          </w:tcPr>
          <w:p w:rsidR="00C562F0" w:rsidRPr="00C562F0" w:rsidRDefault="00C562F0" w:rsidP="00C562F0">
            <w:pPr>
              <w:pStyle w:val="AbstractHead"/>
              <w:pBdr>
                <w:top w:val="nil"/>
                <w:left w:val="nil"/>
                <w:bottom w:val="nil"/>
                <w:right w:val="nil"/>
                <w:between w:val="nil"/>
              </w:pBdr>
              <w:spacing w:before="120"/>
              <w:rPr>
                <w:rFonts w:eastAsia="MS Mincho"/>
                <w:lang w:val="en-GB"/>
              </w:rPr>
            </w:pPr>
            <w:r w:rsidRPr="00C562F0">
              <w:rPr>
                <w:rFonts w:eastAsia="MS Mincho"/>
                <w:lang w:val="en-GB"/>
              </w:rPr>
              <w:t>ABSTRAK</w:t>
            </w:r>
          </w:p>
          <w:p w:rsidR="00C562F0" w:rsidRPr="00C562F0" w:rsidRDefault="00C562F0" w:rsidP="00C562F0">
            <w:pPr>
              <w:pStyle w:val="AbstractText"/>
              <w:pBdr>
                <w:top w:val="nil"/>
                <w:left w:val="nil"/>
                <w:bottom w:val="nil"/>
                <w:right w:val="nil"/>
                <w:between w:val="nil"/>
              </w:pBdr>
            </w:pPr>
            <w:r w:rsidRPr="00C562F0">
              <w:t>Jenis penelitian ini adalah penelitian kuantitatif. Populasi adalah siswa SMK IBU Pakusari Jember dan sampel 64 siswa. Metode pengumpulan data menggunakan angket dan dokumentasi. Teknik analisis data yang digunakan adalah statistik deskriptif, uji prasarat regresi linear berganda yang meliputi uji normalitas, uji linearitas, uji asumsi klasik dan analisis regresi linear berganda.</w:t>
            </w:r>
          </w:p>
          <w:p w:rsidR="00C562F0" w:rsidRPr="00C562F0" w:rsidRDefault="00C562F0" w:rsidP="00C562F0">
            <w:pPr>
              <w:pStyle w:val="AbstractText"/>
            </w:pPr>
            <w:r w:rsidRPr="00C562F0">
              <w:t>Hasil penelitian adalah: (1) Terdapat pengaruh efikasi diri terhadap kesiapan kerja siswa SMK. Hal ini dibuktikan dengan nilai Sig. Variabel efikasi diri (X1) adalah sebesar 0,039&lt; probabilitas 0</w:t>
            </w:r>
            <w:proofErr w:type="gramStart"/>
            <w:r w:rsidRPr="00C562F0">
              <w:t>,05</w:t>
            </w:r>
            <w:proofErr w:type="gramEnd"/>
            <w:r w:rsidRPr="00C562F0">
              <w:t>. (2) Terdapat pengaruh minat kerja terhadap kesiapan kerja siswa SMK. Hal ini dibuktikan dengan nilai Sig. Variabel minat kerja (X2) adalah sebesar 0,000&lt; probabilitas 0</w:t>
            </w:r>
            <w:proofErr w:type="gramStart"/>
            <w:r w:rsidRPr="00C562F0">
              <w:t>,05</w:t>
            </w:r>
            <w:proofErr w:type="gramEnd"/>
            <w:r w:rsidRPr="00C562F0">
              <w:t>. (3) Terdapat pengaruh bimbingan karir terhadap kesiapan kerja siswa SMK. Hal ini dibuktikan dengan nilai Sig. Variabel bimbingan karir (X3) adalah sebesar 0,006 &lt; probabilitas 0</w:t>
            </w:r>
            <w:proofErr w:type="gramStart"/>
            <w:r w:rsidRPr="00C562F0">
              <w:t>,05</w:t>
            </w:r>
            <w:proofErr w:type="gramEnd"/>
            <w:r w:rsidRPr="00C562F0">
              <w:t>. (4) Terdapat pengaruh efikasi diri, minat kerja dan bimbingan karir terhadap kesiapan kerja siswa SMK. Hal ini dibuktikan dengan nilai Sig. adalah 0,000 &lt; 0</w:t>
            </w:r>
            <w:proofErr w:type="gramStart"/>
            <w:r w:rsidRPr="00C562F0">
              <w:t>,05</w:t>
            </w:r>
            <w:proofErr w:type="gramEnd"/>
            <w:r w:rsidRPr="00C562F0">
              <w:t>.</w:t>
            </w:r>
          </w:p>
          <w:p w:rsidR="00C562F0" w:rsidRDefault="00C562F0" w:rsidP="00C562F0">
            <w:pPr>
              <w:pStyle w:val="AbstractHead"/>
              <w:spacing w:before="120"/>
              <w:rPr>
                <w:rFonts w:asciiTheme="minorHAnsi" w:hAnsiTheme="minorHAnsi"/>
                <w:lang w:val="id-ID"/>
              </w:rPr>
            </w:pPr>
          </w:p>
          <w:p w:rsidR="00A9119C" w:rsidRPr="007C202B" w:rsidRDefault="009F754C" w:rsidP="00C562F0">
            <w:pPr>
              <w:pStyle w:val="AbstractHead"/>
              <w:spacing w:before="120"/>
              <w:rPr>
                <w:rFonts w:eastAsia="MS Mincho"/>
                <w:lang w:val="en-GB"/>
              </w:rPr>
            </w:pPr>
            <w:r w:rsidRPr="007C202B">
              <w:rPr>
                <w:rFonts w:eastAsia="MS Mincho"/>
                <w:lang w:val="en-GB"/>
              </w:rPr>
              <w:t>ABSTRACT</w:t>
            </w:r>
          </w:p>
          <w:p w:rsidR="007C202B" w:rsidRPr="00D55AC4" w:rsidRDefault="007C202B" w:rsidP="00D55AC4">
            <w:pPr>
              <w:pStyle w:val="AbstractHead"/>
              <w:rPr>
                <w:rFonts w:eastAsia="MS Mincho"/>
                <w:sz w:val="18"/>
                <w:szCs w:val="18"/>
                <w:lang w:val="en-GB"/>
              </w:rPr>
            </w:pPr>
          </w:p>
        </w:tc>
        <w:tc>
          <w:tcPr>
            <w:tcW w:w="284" w:type="dxa"/>
            <w:tcBorders>
              <w:left w:val="single" w:sz="4" w:space="0" w:color="5B9BD5" w:themeColor="accent1"/>
            </w:tcBorders>
            <w:shd w:val="clear" w:color="auto" w:fill="auto"/>
          </w:tcPr>
          <w:p w:rsidR="009F754C" w:rsidRPr="00D55AC4" w:rsidRDefault="009F754C" w:rsidP="00D55AC4">
            <w:pPr>
              <w:widowControl w:val="0"/>
              <w:autoSpaceDE w:val="0"/>
              <w:autoSpaceDN w:val="0"/>
              <w:adjustRightInd w:val="0"/>
              <w:spacing w:after="0" w:line="240" w:lineRule="auto"/>
              <w:jc w:val="both"/>
              <w:rPr>
                <w:rFonts w:ascii="Times New Roman" w:hAnsi="Times New Roman"/>
                <w:sz w:val="18"/>
                <w:szCs w:val="18"/>
                <w:lang w:val="en"/>
              </w:rPr>
            </w:pPr>
          </w:p>
        </w:tc>
        <w:tc>
          <w:tcPr>
            <w:tcW w:w="1667" w:type="dxa"/>
            <w:shd w:val="clear" w:color="auto" w:fill="auto"/>
          </w:tcPr>
          <w:p w:rsidR="009F754C" w:rsidRDefault="009F754C" w:rsidP="00D55AC4">
            <w:pPr>
              <w:pStyle w:val="Keyword"/>
              <w:rPr>
                <w:sz w:val="18"/>
                <w:szCs w:val="18"/>
                <w:lang w:val="id-ID"/>
              </w:rPr>
            </w:pPr>
            <w:r w:rsidRPr="00006196">
              <w:rPr>
                <w:sz w:val="18"/>
                <w:szCs w:val="18"/>
              </w:rPr>
              <w:t>KEYWORDS</w:t>
            </w:r>
          </w:p>
          <w:p w:rsidR="00C562F0" w:rsidRDefault="00C562F0" w:rsidP="00D55AC4">
            <w:pPr>
              <w:pStyle w:val="Keyword"/>
              <w:rPr>
                <w:sz w:val="18"/>
                <w:szCs w:val="18"/>
                <w:lang w:val="id-ID"/>
              </w:rPr>
            </w:pPr>
          </w:p>
          <w:p w:rsidR="00C562F0" w:rsidRDefault="00C562F0" w:rsidP="00D55AC4">
            <w:pPr>
              <w:pStyle w:val="Keyword"/>
              <w:rPr>
                <w:rFonts w:eastAsia="MS Mincho"/>
                <w:sz w:val="16"/>
                <w:szCs w:val="16"/>
                <w:lang w:val="id-ID"/>
              </w:rPr>
            </w:pPr>
            <w:r>
              <w:rPr>
                <w:rFonts w:eastAsia="MS Mincho"/>
                <w:sz w:val="16"/>
                <w:szCs w:val="16"/>
                <w:lang w:val="en"/>
              </w:rPr>
              <w:t>Efikasi Diri</w:t>
            </w:r>
          </w:p>
          <w:p w:rsidR="00C562F0" w:rsidRDefault="00C562F0" w:rsidP="00D55AC4">
            <w:pPr>
              <w:pStyle w:val="Keyword"/>
              <w:rPr>
                <w:rFonts w:eastAsia="MS Mincho"/>
                <w:sz w:val="16"/>
                <w:szCs w:val="16"/>
                <w:lang w:val="id-ID"/>
              </w:rPr>
            </w:pPr>
            <w:r>
              <w:rPr>
                <w:rFonts w:eastAsia="MS Mincho"/>
                <w:sz w:val="16"/>
                <w:szCs w:val="16"/>
                <w:lang w:val="en"/>
              </w:rPr>
              <w:t>Minat Kerja</w:t>
            </w:r>
          </w:p>
          <w:p w:rsidR="00C562F0" w:rsidRPr="00C562F0" w:rsidRDefault="00C562F0" w:rsidP="00D55AC4">
            <w:pPr>
              <w:pStyle w:val="Keyword"/>
              <w:rPr>
                <w:rFonts w:eastAsia="MS Mincho"/>
                <w:sz w:val="18"/>
                <w:szCs w:val="18"/>
                <w:lang w:val="id-ID"/>
              </w:rPr>
            </w:pPr>
            <w:r>
              <w:rPr>
                <w:rFonts w:eastAsia="MS Mincho"/>
                <w:sz w:val="16"/>
                <w:szCs w:val="16"/>
                <w:lang w:val="en"/>
              </w:rPr>
              <w:t>Bimbingan Karir</w:t>
            </w:r>
            <w:r w:rsidRPr="00C562F0">
              <w:rPr>
                <w:rFonts w:eastAsia="MS Mincho"/>
                <w:sz w:val="16"/>
                <w:szCs w:val="16"/>
                <w:lang w:val="en"/>
              </w:rPr>
              <w:t xml:space="preserve"> Kesiapan Kerja</w:t>
            </w:r>
          </w:p>
        </w:tc>
      </w:tr>
      <w:tr w:rsidR="00D55AC4" w:rsidRPr="00D55AC4" w:rsidTr="00E52BFD">
        <w:tc>
          <w:tcPr>
            <w:tcW w:w="6804" w:type="dxa"/>
            <w:tcBorders>
              <w:left w:val="single" w:sz="4" w:space="0" w:color="5B9BD5" w:themeColor="accent1"/>
              <w:bottom w:val="single" w:sz="4" w:space="0" w:color="5B9BD5" w:themeColor="accent1"/>
              <w:right w:val="single" w:sz="4" w:space="0" w:color="5B9BD5" w:themeColor="accent1"/>
            </w:tcBorders>
            <w:shd w:val="clear" w:color="auto" w:fill="EEEEEE"/>
          </w:tcPr>
          <w:p w:rsidR="00C562F0" w:rsidRPr="00C562F0" w:rsidRDefault="00C562F0" w:rsidP="00C562F0">
            <w:pPr>
              <w:pStyle w:val="AbstractText"/>
              <w:pBdr>
                <w:top w:val="nil"/>
                <w:left w:val="nil"/>
                <w:bottom w:val="nil"/>
                <w:right w:val="nil"/>
                <w:between w:val="nil"/>
              </w:pBdr>
            </w:pPr>
            <w:r w:rsidRPr="00C562F0">
              <w:t xml:space="preserve">This type of research is quantitative research. The population is the students of SMK IBU Pakusari Jember and a sample of 64 students. Methods of data collection using questionnaires and documentation. The data analysis technique used is descriptive statistics, multiple linear regression prerequisite </w:t>
            </w:r>
            <w:proofErr w:type="gramStart"/>
            <w:r w:rsidRPr="00C562F0">
              <w:t>test</w:t>
            </w:r>
            <w:proofErr w:type="gramEnd"/>
            <w:r w:rsidRPr="00C562F0">
              <w:t xml:space="preserve"> which includes normality test, linearity test, classical assumption test and multiple linear regression analysis.</w:t>
            </w:r>
          </w:p>
          <w:p w:rsidR="009F754C" w:rsidRPr="00C562F0" w:rsidRDefault="00C562F0" w:rsidP="00C562F0">
            <w:pPr>
              <w:pStyle w:val="AbstractText"/>
              <w:pBdr>
                <w:top w:val="nil"/>
                <w:left w:val="nil"/>
                <w:bottom w:val="nil"/>
                <w:right w:val="nil"/>
                <w:between w:val="nil"/>
              </w:pBdr>
              <w:rPr>
                <w:lang w:val="id-ID"/>
              </w:rPr>
            </w:pPr>
            <w:r w:rsidRPr="00C562F0">
              <w:t xml:space="preserve">The results of the study are: (1) There is an effect of self-efficacy on the work readiness of vocational students. This is evidenced by the value of Sig. The self-efficacy variable (X1) is 0.039 &lt; probability 0.05. (2) There is an influence of work interest on the work readiness of SMK students. This is evidenced by the value of Sig. The work interest variable (X2) is 0.000 &lt; 0.05 </w:t>
            </w:r>
            <w:proofErr w:type="gramStart"/>
            <w:r w:rsidRPr="00C562F0">
              <w:t>probability</w:t>
            </w:r>
            <w:proofErr w:type="gramEnd"/>
            <w:r w:rsidRPr="00C562F0">
              <w:t xml:space="preserve">. (3) There is an effect of career guidance on the job readiness of SMK students. This is evidenced by the value of Sig. Career guidance variable (X3) is 0.006 &lt; 0.05 </w:t>
            </w:r>
            <w:proofErr w:type="gramStart"/>
            <w:r w:rsidRPr="00C562F0">
              <w:t>probability</w:t>
            </w:r>
            <w:proofErr w:type="gramEnd"/>
            <w:r w:rsidRPr="00C562F0">
              <w:t>. (4) There is an effect of self-efficacy, work interest and career guidance on the job readiness of vocational students. This is evidenced by the value of Sig. is 0.000 &lt; 0.05.</w:t>
            </w:r>
          </w:p>
        </w:tc>
        <w:tc>
          <w:tcPr>
            <w:tcW w:w="284" w:type="dxa"/>
            <w:tcBorders>
              <w:left w:val="single" w:sz="4" w:space="0" w:color="5B9BD5" w:themeColor="accent1"/>
            </w:tcBorders>
            <w:shd w:val="clear" w:color="auto" w:fill="auto"/>
          </w:tcPr>
          <w:p w:rsidR="009F754C" w:rsidRPr="00D55AC4" w:rsidRDefault="009F754C" w:rsidP="00D55AC4">
            <w:pPr>
              <w:widowControl w:val="0"/>
              <w:autoSpaceDE w:val="0"/>
              <w:autoSpaceDN w:val="0"/>
              <w:adjustRightInd w:val="0"/>
              <w:spacing w:after="0" w:line="240" w:lineRule="auto"/>
              <w:jc w:val="both"/>
              <w:rPr>
                <w:rFonts w:ascii="Times New Roman" w:eastAsia="MS Mincho" w:hAnsi="Times New Roman"/>
                <w:sz w:val="18"/>
                <w:szCs w:val="18"/>
                <w:lang w:val="en"/>
              </w:rPr>
            </w:pPr>
          </w:p>
        </w:tc>
        <w:tc>
          <w:tcPr>
            <w:tcW w:w="1667" w:type="dxa"/>
            <w:shd w:val="clear" w:color="auto" w:fill="auto"/>
          </w:tcPr>
          <w:p w:rsidR="00C562F0" w:rsidRDefault="00C562F0" w:rsidP="00C562F0">
            <w:pPr>
              <w:pStyle w:val="Keyword"/>
              <w:rPr>
                <w:rFonts w:eastAsia="MS Mincho"/>
                <w:sz w:val="16"/>
                <w:szCs w:val="16"/>
                <w:lang w:val="id-ID"/>
              </w:rPr>
            </w:pPr>
            <w:r>
              <w:rPr>
                <w:rFonts w:eastAsia="MS Mincho"/>
                <w:sz w:val="16"/>
                <w:szCs w:val="16"/>
              </w:rPr>
              <w:t>Self Efficacy</w:t>
            </w:r>
          </w:p>
          <w:p w:rsidR="00C562F0" w:rsidRDefault="00C562F0" w:rsidP="00C562F0">
            <w:pPr>
              <w:pStyle w:val="Keyword"/>
              <w:rPr>
                <w:rFonts w:eastAsia="MS Mincho"/>
                <w:sz w:val="16"/>
                <w:szCs w:val="16"/>
                <w:lang w:val="id-ID"/>
              </w:rPr>
            </w:pPr>
            <w:r>
              <w:rPr>
                <w:rFonts w:eastAsia="MS Mincho"/>
                <w:sz w:val="16"/>
                <w:szCs w:val="16"/>
              </w:rPr>
              <w:t>Work Interest</w:t>
            </w:r>
          </w:p>
          <w:p w:rsidR="00C562F0" w:rsidRDefault="00C562F0" w:rsidP="00C562F0">
            <w:pPr>
              <w:pStyle w:val="Keyword"/>
              <w:rPr>
                <w:rFonts w:eastAsia="MS Mincho"/>
                <w:sz w:val="16"/>
                <w:szCs w:val="16"/>
                <w:lang w:val="id-ID"/>
              </w:rPr>
            </w:pPr>
            <w:r>
              <w:rPr>
                <w:rFonts w:eastAsia="MS Mincho"/>
                <w:sz w:val="16"/>
                <w:szCs w:val="16"/>
              </w:rPr>
              <w:t>Career Guidance</w:t>
            </w:r>
          </w:p>
          <w:p w:rsidR="00EC31EF" w:rsidRPr="00C562F0" w:rsidRDefault="00C562F0" w:rsidP="00C562F0">
            <w:pPr>
              <w:pStyle w:val="Keyword"/>
              <w:rPr>
                <w:rFonts w:eastAsia="MS Mincho"/>
                <w:sz w:val="16"/>
                <w:szCs w:val="16"/>
                <w:lang w:val="id-ID"/>
              </w:rPr>
            </w:pPr>
            <w:r w:rsidRPr="00C562F0">
              <w:rPr>
                <w:rFonts w:eastAsia="MS Mincho"/>
                <w:sz w:val="16"/>
                <w:szCs w:val="16"/>
              </w:rPr>
              <w:t>Work Readiness</w:t>
            </w:r>
          </w:p>
          <w:p w:rsidR="00EC31EF" w:rsidRPr="00006196" w:rsidRDefault="00EC31EF" w:rsidP="00D55AC4">
            <w:pPr>
              <w:pStyle w:val="Keyword"/>
              <w:rPr>
                <w:rFonts w:eastAsia="MS Mincho"/>
                <w:sz w:val="16"/>
                <w:szCs w:val="16"/>
                <w:lang w:val="en"/>
              </w:rPr>
            </w:pPr>
          </w:p>
          <w:p w:rsidR="00EC31EF" w:rsidRPr="00006196" w:rsidRDefault="00EC31EF" w:rsidP="00EC31EF">
            <w:pPr>
              <w:pStyle w:val="Copyright0"/>
              <w:framePr w:hSpace="0" w:wrap="auto" w:vAnchor="margin" w:yAlign="inline"/>
              <w:spacing w:line="240" w:lineRule="auto"/>
              <w:ind w:right="149"/>
              <w:suppressOverlap w:val="0"/>
              <w:jc w:val="left"/>
              <w:rPr>
                <w:rFonts w:cs="Arial"/>
              </w:rPr>
            </w:pPr>
            <w:r w:rsidRPr="00006196">
              <w:rPr>
                <w:sz w:val="16"/>
                <w:szCs w:val="16"/>
              </w:rPr>
              <w:t>This is an open</w:t>
            </w:r>
            <w:r w:rsidR="00F47C91" w:rsidRPr="00006196">
              <w:rPr>
                <w:sz w:val="16"/>
                <w:szCs w:val="16"/>
              </w:rPr>
              <w:t>-</w:t>
            </w:r>
            <w:r w:rsidRPr="00006196">
              <w:rPr>
                <w:sz w:val="16"/>
                <w:szCs w:val="16"/>
              </w:rPr>
              <w:t xml:space="preserve">access article under the </w:t>
            </w:r>
            <w:hyperlink r:id="rId11" w:history="1">
              <w:r w:rsidRPr="00006196">
                <w:rPr>
                  <w:rStyle w:val="Hyperlink"/>
                  <w:sz w:val="16"/>
                  <w:szCs w:val="16"/>
                  <w:u w:val="none"/>
                </w:rPr>
                <w:t>CC–BY-SA</w:t>
              </w:r>
            </w:hyperlink>
            <w:r w:rsidRPr="00006196">
              <w:rPr>
                <w:sz w:val="16"/>
                <w:szCs w:val="16"/>
              </w:rPr>
              <w:t xml:space="preserve"> license</w:t>
            </w:r>
          </w:p>
          <w:p w:rsidR="00EC31EF" w:rsidRPr="00006196" w:rsidRDefault="00C0600A" w:rsidP="00D55AC4">
            <w:pPr>
              <w:pStyle w:val="Keyword"/>
              <w:rPr>
                <w:rFonts w:eastAsia="MS Mincho"/>
                <w:lang w:val="en"/>
              </w:rPr>
            </w:pPr>
            <w:r w:rsidRPr="00006196">
              <w:rPr>
                <w:noProof/>
                <w:lang w:val="id-ID" w:eastAsia="id-ID"/>
              </w:rPr>
              <w:drawing>
                <wp:anchor distT="0" distB="0" distL="114300" distR="114300" simplePos="0" relativeHeight="251659776" behindDoc="0" locked="0" layoutInCell="1" allowOverlap="0">
                  <wp:simplePos x="0" y="0"/>
                  <wp:positionH relativeFrom="column">
                    <wp:posOffset>-4445</wp:posOffset>
                  </wp:positionH>
                  <wp:positionV relativeFrom="paragraph">
                    <wp:posOffset>36195</wp:posOffset>
                  </wp:positionV>
                  <wp:extent cx="840105" cy="297180"/>
                  <wp:effectExtent l="0" t="0" r="0" b="0"/>
                  <wp:wrapTopAndBottom/>
                  <wp:docPr id="4" name="Picture 6" descr="https://licensebuttons.net/l/by-sa/3.0/88x31.png">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icensebuttons.net/l/by-sa/3.0/88x31.png">
                            <a:hlinkClick r:id="rId11" tgtFrame="_blank"/>
                          </pic:cNvPr>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840105" cy="2971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537B9A" w:rsidRPr="008A3C9E" w:rsidRDefault="00B14251" w:rsidP="00B678BE">
      <w:pPr>
        <w:pStyle w:val="Heading1"/>
        <w:rPr>
          <w:rFonts w:asciiTheme="majorBidi" w:hAnsiTheme="majorBidi" w:cstheme="majorBidi"/>
          <w:b w:val="0"/>
          <w:i/>
          <w:sz w:val="22"/>
          <w:szCs w:val="22"/>
        </w:rPr>
      </w:pPr>
      <w:r w:rsidRPr="008A3C9E">
        <w:rPr>
          <w:rFonts w:asciiTheme="majorBidi" w:hAnsiTheme="majorBidi" w:cstheme="majorBidi"/>
          <w:sz w:val="22"/>
          <w:szCs w:val="22"/>
          <w:lang w:val="id-ID"/>
        </w:rPr>
        <w:t>Pendahuluan</w:t>
      </w:r>
    </w:p>
    <w:p w:rsidR="00B14251" w:rsidRPr="008A3C9E" w:rsidRDefault="00B14251" w:rsidP="00B14251">
      <w:pPr>
        <w:pStyle w:val="BodyText"/>
        <w:spacing w:line="240" w:lineRule="auto"/>
        <w:rPr>
          <w:rFonts w:asciiTheme="majorBidi" w:hAnsiTheme="majorBidi" w:cstheme="majorBidi"/>
          <w:szCs w:val="22"/>
        </w:rPr>
      </w:pPr>
      <w:proofErr w:type="gramStart"/>
      <w:r w:rsidRPr="008A3C9E">
        <w:rPr>
          <w:rFonts w:asciiTheme="majorBidi" w:hAnsiTheme="majorBidi" w:cstheme="majorBidi"/>
          <w:szCs w:val="22"/>
        </w:rPr>
        <w:t>Masyarakat Indonesia adalah masyarakat heterogen dengan berbagai komposisi latar belakang jenis suku, bahasa dan adat istiadat yang terhampar dari Sabang sampai Merauke.</w:t>
      </w:r>
      <w:proofErr w:type="gramEnd"/>
      <w:r w:rsidRPr="008A3C9E">
        <w:rPr>
          <w:rFonts w:asciiTheme="majorBidi" w:hAnsiTheme="majorBidi" w:cstheme="majorBidi"/>
          <w:szCs w:val="22"/>
        </w:rPr>
        <w:t xml:space="preserve"> </w:t>
      </w:r>
      <w:proofErr w:type="gramStart"/>
      <w:r w:rsidRPr="008A3C9E">
        <w:rPr>
          <w:rFonts w:asciiTheme="majorBidi" w:hAnsiTheme="majorBidi" w:cstheme="majorBidi"/>
          <w:szCs w:val="22"/>
        </w:rPr>
        <w:t>Masyarakat yang heterogen ini membuat Indonesia memiliki banyak potensi sumber daya manusia yang dapat dikembangkan menjadi kekuatan ekonomi yang mumpuni.</w:t>
      </w:r>
      <w:proofErr w:type="gramEnd"/>
      <w:r w:rsidRPr="008A3C9E">
        <w:rPr>
          <w:rFonts w:asciiTheme="majorBidi" w:hAnsiTheme="majorBidi" w:cstheme="majorBidi"/>
          <w:szCs w:val="22"/>
        </w:rPr>
        <w:t xml:space="preserve"> Namun, pada globalisasi ini, tantangan angkatan kerja di Indonesia sangatlah kompleks, Indonesia dihadapkan pada situasi perekonomian yang diprediksi pada tahun yang </w:t>
      </w:r>
      <w:proofErr w:type="gramStart"/>
      <w:r w:rsidRPr="008A3C9E">
        <w:rPr>
          <w:rFonts w:asciiTheme="majorBidi" w:hAnsiTheme="majorBidi" w:cstheme="majorBidi"/>
          <w:szCs w:val="22"/>
        </w:rPr>
        <w:t>akan</w:t>
      </w:r>
      <w:proofErr w:type="gramEnd"/>
      <w:r w:rsidRPr="008A3C9E">
        <w:rPr>
          <w:rFonts w:asciiTheme="majorBidi" w:hAnsiTheme="majorBidi" w:cstheme="majorBidi"/>
          <w:szCs w:val="22"/>
        </w:rPr>
        <w:t xml:space="preserve"> datang dipenuhi tantangan berat dengan adanya krisis dan konflik dari tahun 2014. Krisis ini diperkirakan akan terus berlanjut ke tahun 2020, dimana harga </w:t>
      </w:r>
      <w:proofErr w:type="gramStart"/>
      <w:r w:rsidRPr="008A3C9E">
        <w:rPr>
          <w:rFonts w:asciiTheme="majorBidi" w:hAnsiTheme="majorBidi" w:cstheme="majorBidi"/>
          <w:szCs w:val="22"/>
        </w:rPr>
        <w:t>minyak  mentah</w:t>
      </w:r>
      <w:proofErr w:type="gramEnd"/>
      <w:r w:rsidRPr="008A3C9E">
        <w:rPr>
          <w:rFonts w:asciiTheme="majorBidi" w:hAnsiTheme="majorBidi" w:cstheme="majorBidi"/>
          <w:szCs w:val="22"/>
        </w:rPr>
        <w:t xml:space="preserve"> dunia terus melorot dan berbagai persoalan di dalam negeri. </w:t>
      </w:r>
      <w:proofErr w:type="gramStart"/>
      <w:r w:rsidRPr="008A3C9E">
        <w:rPr>
          <w:rFonts w:asciiTheme="majorBidi" w:hAnsiTheme="majorBidi" w:cstheme="majorBidi"/>
          <w:szCs w:val="22"/>
        </w:rPr>
        <w:t xml:space="preserve">Tantangan global </w:t>
      </w:r>
      <w:r w:rsidRPr="008A3C9E">
        <w:rPr>
          <w:rFonts w:asciiTheme="majorBidi" w:hAnsiTheme="majorBidi" w:cstheme="majorBidi"/>
          <w:szCs w:val="22"/>
        </w:rPr>
        <w:lastRenderedPageBreak/>
        <w:t>semakin kompleks, sehingga diharapkan Indonesia dapat menghadapi hal ini melalui pemberdayaan sumber daya manusia.</w:t>
      </w:r>
      <w:proofErr w:type="gramEnd"/>
    </w:p>
    <w:p w:rsidR="00B14251" w:rsidRPr="008A3C9E" w:rsidRDefault="00B14251" w:rsidP="00B14251">
      <w:pPr>
        <w:pStyle w:val="BodyText"/>
        <w:spacing w:line="240" w:lineRule="auto"/>
        <w:rPr>
          <w:rFonts w:asciiTheme="majorBidi" w:hAnsiTheme="majorBidi" w:cstheme="majorBidi"/>
          <w:szCs w:val="22"/>
        </w:rPr>
      </w:pPr>
      <w:r w:rsidRPr="008A3C9E">
        <w:rPr>
          <w:rFonts w:asciiTheme="majorBidi" w:hAnsiTheme="majorBidi" w:cstheme="majorBidi"/>
          <w:szCs w:val="22"/>
        </w:rPr>
        <w:t xml:space="preserve">Salah satu daerah yang ingin ikut serta untuk meningkatkan sumber daya manusia melalui penduduk </w:t>
      </w:r>
      <w:proofErr w:type="gramStart"/>
      <w:r w:rsidRPr="008A3C9E">
        <w:rPr>
          <w:rFonts w:asciiTheme="majorBidi" w:hAnsiTheme="majorBidi" w:cstheme="majorBidi"/>
          <w:szCs w:val="22"/>
        </w:rPr>
        <w:t>usia</w:t>
      </w:r>
      <w:proofErr w:type="gramEnd"/>
      <w:r w:rsidRPr="008A3C9E">
        <w:rPr>
          <w:rFonts w:asciiTheme="majorBidi" w:hAnsiTheme="majorBidi" w:cstheme="majorBidi"/>
          <w:szCs w:val="22"/>
        </w:rPr>
        <w:t xml:space="preserve"> produktifnya adalah Kabupaten Jember. Penduduk usia produktif adalah penduduk yang melakukan kegiatan produksi dimana dari segi ekonomi dapat memenuhi kebutuhannya sendiri dengan rentang usia 15 tahun sampai 64 tahun, dan penduduk usia tidak produktif adalah penduduk yang belum dapat bekerja untuk memenuhi kebutuhannya sendiri dan penduduk yang dianggap tidak mampu bekerja yaitu rentang usia 0 tahun sampai dengan 14 tahun ditambah penduduk usia 65 tahun ke atas.</w:t>
      </w:r>
    </w:p>
    <w:p w:rsidR="00B14251" w:rsidRPr="008A3C9E" w:rsidRDefault="00B14251" w:rsidP="00B14251">
      <w:pPr>
        <w:pStyle w:val="BodyText"/>
        <w:spacing w:line="240" w:lineRule="auto"/>
        <w:rPr>
          <w:rFonts w:asciiTheme="majorBidi" w:hAnsiTheme="majorBidi" w:cstheme="majorBidi"/>
          <w:szCs w:val="22"/>
        </w:rPr>
      </w:pPr>
      <w:proofErr w:type="gramStart"/>
      <w:r w:rsidRPr="008A3C9E">
        <w:rPr>
          <w:rFonts w:asciiTheme="majorBidi" w:hAnsiTheme="majorBidi" w:cstheme="majorBidi"/>
          <w:szCs w:val="22"/>
        </w:rPr>
        <w:t>Tenaga kerja merupakan modal utama dalam menggerakkan perekonomian suatu daerah.</w:t>
      </w:r>
      <w:proofErr w:type="gramEnd"/>
      <w:r w:rsidRPr="008A3C9E">
        <w:rPr>
          <w:rFonts w:asciiTheme="majorBidi" w:hAnsiTheme="majorBidi" w:cstheme="majorBidi"/>
          <w:szCs w:val="22"/>
        </w:rPr>
        <w:t xml:space="preserve"> </w:t>
      </w:r>
      <w:proofErr w:type="gramStart"/>
      <w:r w:rsidRPr="008A3C9E">
        <w:rPr>
          <w:rFonts w:asciiTheme="majorBidi" w:hAnsiTheme="majorBidi" w:cstheme="majorBidi"/>
          <w:szCs w:val="22"/>
        </w:rPr>
        <w:t>Tenaga kerja yang terampil dan terdidik merupakan sumberdaya manusia yang sangat berharga bagi suatu daerah.</w:t>
      </w:r>
      <w:proofErr w:type="gramEnd"/>
      <w:r w:rsidRPr="008A3C9E">
        <w:rPr>
          <w:rFonts w:asciiTheme="majorBidi" w:hAnsiTheme="majorBidi" w:cstheme="majorBidi"/>
          <w:szCs w:val="22"/>
        </w:rPr>
        <w:t xml:space="preserve"> Tenaga kerja yang terdidik </w:t>
      </w:r>
      <w:proofErr w:type="gramStart"/>
      <w:r w:rsidRPr="008A3C9E">
        <w:rPr>
          <w:rFonts w:asciiTheme="majorBidi" w:hAnsiTheme="majorBidi" w:cstheme="majorBidi"/>
          <w:szCs w:val="22"/>
        </w:rPr>
        <w:t>akan</w:t>
      </w:r>
      <w:proofErr w:type="gramEnd"/>
      <w:r w:rsidRPr="008A3C9E">
        <w:rPr>
          <w:rFonts w:asciiTheme="majorBidi" w:hAnsiTheme="majorBidi" w:cstheme="majorBidi"/>
          <w:szCs w:val="22"/>
        </w:rPr>
        <w:t xml:space="preserve"> diperoleh melalui proses pengalaman belajar, salah satunya melalui pendidikan di jenjang Sekolah Menengah Kejuruan (SMK). Teori kerucut pengalaman yang dikemukakan oleh Edgar Dale dalam </w:t>
      </w:r>
      <w:r w:rsidRPr="008A3C9E">
        <w:rPr>
          <w:rFonts w:asciiTheme="majorBidi" w:hAnsiTheme="majorBidi" w:cstheme="majorBidi"/>
          <w:szCs w:val="22"/>
        </w:rPr>
        <w:fldChar w:fldCharType="begin"/>
      </w:r>
      <w:r w:rsidRPr="008A3C9E">
        <w:rPr>
          <w:rFonts w:asciiTheme="majorBidi" w:hAnsiTheme="majorBidi" w:cstheme="majorBidi"/>
          <w:szCs w:val="22"/>
        </w:rPr>
        <w:instrText xml:space="preserve"> ADDIN ZOTERO_ITEM CSL_CITATION {"citationID":"Y9aTwBiZ","properties":{"formattedCitation":"(Sanjaya, 2011)","plainCitation":"(Sanjaya, 2011)","noteIndex":0},"citationItems":[{"id":46,"uris":["http://zotero.org/users/local/Sxw16EOX/items/8G3QBWJM"],"uri":["http://zotero.org/users/local/Sxw16EOX/items/8G3QBWJM"],"itemData":{"id":46,"type":"book","event-place":"Jakarta","publisher":"Prenada Media Group","publisher-place":"Jakarta","title":"Perencanaan dan  Desain  Sistem  Pembelajaran","author":[{"family":"Sanjaya","given":"Wina"}],"issued":{"date-parts":[["2011"]]}}}],"schema":"https://github.com/citation-style-language/schema/raw/master/csl-citation.json"} </w:instrText>
      </w:r>
      <w:r w:rsidRPr="008A3C9E">
        <w:rPr>
          <w:rFonts w:asciiTheme="majorBidi" w:hAnsiTheme="majorBidi" w:cstheme="majorBidi"/>
          <w:szCs w:val="22"/>
        </w:rPr>
        <w:fldChar w:fldCharType="separate"/>
      </w:r>
      <w:r w:rsidRPr="008A3C9E">
        <w:rPr>
          <w:rFonts w:asciiTheme="majorBidi" w:hAnsiTheme="majorBidi" w:cstheme="majorBidi"/>
          <w:szCs w:val="22"/>
        </w:rPr>
        <w:t>(Sanjaya, 2011)</w:t>
      </w:r>
      <w:r w:rsidRPr="008A3C9E">
        <w:rPr>
          <w:rFonts w:asciiTheme="majorBidi" w:hAnsiTheme="majorBidi" w:cstheme="majorBidi"/>
          <w:szCs w:val="22"/>
        </w:rPr>
        <w:fldChar w:fldCharType="end"/>
      </w:r>
      <w:r w:rsidRPr="008A3C9E">
        <w:rPr>
          <w:rFonts w:asciiTheme="majorBidi" w:hAnsiTheme="majorBidi" w:cstheme="majorBidi"/>
          <w:szCs w:val="22"/>
        </w:rPr>
        <w:t xml:space="preserve"> memberikan gambaran bahwa pengalaman belajar yang diperoleh siswa dapat melalui proses perbuatan atau mengalami sendiri apa yang dipelajari, proses mengamati dan mendengarkan melalui media tertentu dan proses mendengarkan melalui bahasa. </w:t>
      </w:r>
      <w:proofErr w:type="gramStart"/>
      <w:r w:rsidRPr="008A3C9E">
        <w:rPr>
          <w:rFonts w:asciiTheme="majorBidi" w:hAnsiTheme="majorBidi" w:cstheme="majorBidi"/>
          <w:szCs w:val="22"/>
        </w:rPr>
        <w:t>Semakin konkret siswa mempelajari bahan pengajaran contohnya melalui pengalaman langsung, maka semakin banyaklah pengalaman yang diperoleh siswa untuk meningkatkan hasil belajar mereka.</w:t>
      </w:r>
      <w:proofErr w:type="gramEnd"/>
      <w:r w:rsidRPr="008A3C9E">
        <w:rPr>
          <w:rFonts w:asciiTheme="majorBidi" w:hAnsiTheme="majorBidi" w:cstheme="majorBidi"/>
          <w:szCs w:val="22"/>
        </w:rPr>
        <w:t xml:space="preserve"> Pengalaman langsung ini dapat diperoleh melalui Pendidikan Sistem Ganda (PSG) yang kemudian diimplementasikan melalui Praktik Kerja Industri (Prakerin) sehingga </w:t>
      </w:r>
      <w:proofErr w:type="gramStart"/>
      <w:r w:rsidRPr="008A3C9E">
        <w:rPr>
          <w:rFonts w:asciiTheme="majorBidi" w:hAnsiTheme="majorBidi" w:cstheme="majorBidi"/>
          <w:szCs w:val="22"/>
        </w:rPr>
        <w:t>akan</w:t>
      </w:r>
      <w:proofErr w:type="gramEnd"/>
      <w:r w:rsidRPr="008A3C9E">
        <w:rPr>
          <w:rFonts w:asciiTheme="majorBidi" w:hAnsiTheme="majorBidi" w:cstheme="majorBidi"/>
          <w:szCs w:val="22"/>
        </w:rPr>
        <w:t xml:space="preserve"> terbentuk siswa yang mempunyai kesiapan kerja.</w:t>
      </w:r>
    </w:p>
    <w:p w:rsidR="00B14251" w:rsidRPr="008A3C9E" w:rsidRDefault="00B14251" w:rsidP="00B14251">
      <w:pPr>
        <w:pStyle w:val="BodyText"/>
        <w:spacing w:line="240" w:lineRule="auto"/>
        <w:rPr>
          <w:rFonts w:asciiTheme="majorBidi" w:hAnsiTheme="majorBidi" w:cstheme="majorBidi"/>
          <w:szCs w:val="22"/>
        </w:rPr>
      </w:pPr>
      <w:proofErr w:type="gramStart"/>
      <w:r w:rsidRPr="008A3C9E">
        <w:rPr>
          <w:rFonts w:asciiTheme="majorBidi" w:hAnsiTheme="majorBidi" w:cstheme="majorBidi"/>
          <w:szCs w:val="22"/>
        </w:rPr>
        <w:t>Peningkatan kesiapan kerja siswa merupakan hal penting agar siswa dapat terserap dalam dunia kerja.</w:t>
      </w:r>
      <w:proofErr w:type="gramEnd"/>
      <w:r w:rsidRPr="008A3C9E">
        <w:rPr>
          <w:rFonts w:asciiTheme="majorBidi" w:hAnsiTheme="majorBidi" w:cstheme="majorBidi"/>
          <w:szCs w:val="22"/>
        </w:rPr>
        <w:t xml:space="preserve"> </w:t>
      </w:r>
      <w:proofErr w:type="gramStart"/>
      <w:r w:rsidRPr="008A3C9E">
        <w:rPr>
          <w:rFonts w:asciiTheme="majorBidi" w:hAnsiTheme="majorBidi" w:cstheme="majorBidi"/>
          <w:szCs w:val="22"/>
        </w:rPr>
        <w:t>Salah satu faktor yang mempengaruhi kesiapan ini adalah efikasi diri.</w:t>
      </w:r>
      <w:proofErr w:type="gramEnd"/>
      <w:r w:rsidRPr="008A3C9E">
        <w:rPr>
          <w:rFonts w:asciiTheme="majorBidi" w:hAnsiTheme="majorBidi" w:cstheme="majorBidi"/>
          <w:szCs w:val="22"/>
        </w:rPr>
        <w:t xml:space="preserve"> Menurut Bandura dalam </w:t>
      </w:r>
      <w:r w:rsidRPr="008A3C9E">
        <w:rPr>
          <w:rFonts w:asciiTheme="majorBidi" w:hAnsiTheme="majorBidi" w:cstheme="majorBidi"/>
          <w:szCs w:val="22"/>
        </w:rPr>
        <w:fldChar w:fldCharType="begin"/>
      </w:r>
      <w:r w:rsidRPr="008A3C9E">
        <w:rPr>
          <w:rFonts w:asciiTheme="majorBidi" w:hAnsiTheme="majorBidi" w:cstheme="majorBidi"/>
          <w:szCs w:val="22"/>
        </w:rPr>
        <w:instrText xml:space="preserve"> ADDIN ZOTERO_ITEM CSL_CITATION {"citationID":"2JHNWrQj","properties":{"formattedCitation":"(Feist &amp; G., 2008)","plainCitation":"(Feist &amp; G., 2008)","noteIndex":0},"citationItems":[{"id":43,"uris":["http://zotero.org/users/local/Sxw16EOX/items/4TBCV5US"],"uri":["http://zotero.org/users/local/Sxw16EOX/items/4TBCV5US"],"itemData":{"id":43,"type":"book","event-place":"Yogyakarta","publisher":"Pustaka Pelajar","publisher-place":"Yogyakarta","title":"Theories of Personality","author":[{"family":"Feist","given":"J."},{"family":"G.","given":"Feist"}],"issued":{"date-parts":[["2008"]]}}}],"schema":"https://github.com/citation-style-language/schema/raw/master/csl-citation.json"} </w:instrText>
      </w:r>
      <w:r w:rsidRPr="008A3C9E">
        <w:rPr>
          <w:rFonts w:asciiTheme="majorBidi" w:hAnsiTheme="majorBidi" w:cstheme="majorBidi"/>
          <w:szCs w:val="22"/>
        </w:rPr>
        <w:fldChar w:fldCharType="separate"/>
      </w:r>
      <w:r w:rsidRPr="008A3C9E">
        <w:rPr>
          <w:rFonts w:asciiTheme="majorBidi" w:hAnsiTheme="majorBidi" w:cstheme="majorBidi"/>
          <w:szCs w:val="22"/>
        </w:rPr>
        <w:t>(Feist &amp; G., 2008)</w:t>
      </w:r>
      <w:r w:rsidRPr="008A3C9E">
        <w:rPr>
          <w:rFonts w:asciiTheme="majorBidi" w:hAnsiTheme="majorBidi" w:cstheme="majorBidi"/>
          <w:szCs w:val="22"/>
        </w:rPr>
        <w:fldChar w:fldCharType="end"/>
      </w:r>
      <w:r w:rsidRPr="008A3C9E">
        <w:rPr>
          <w:rFonts w:asciiTheme="majorBidi" w:hAnsiTheme="majorBidi" w:cstheme="majorBidi"/>
          <w:szCs w:val="22"/>
        </w:rPr>
        <w:t xml:space="preserve">, efikasi diri adalah keyakinan manusia pada kemampuan mereka untuk melatih sejumlah ukuran pengendalian terhadap fungsi diri mereka dan kejadian-kejadian di lingkungannya. Efikasi diri yang tercermin dari diri siswa terbentuk melalui proses belajar yang terjadi melalui interaksi dengan lingkungan. Belajar merupakan suatu proses usaha yang dilakukan seseorang untuk memperoleh suatu perubahan tingkah laku yang baru secara keseluruhan, sebagai hasil pengalamannya sendiri dalam interaksi dengan lingkungannya </w:t>
      </w:r>
      <w:r w:rsidRPr="008A3C9E">
        <w:rPr>
          <w:rFonts w:asciiTheme="majorBidi" w:hAnsiTheme="majorBidi" w:cstheme="majorBidi"/>
          <w:szCs w:val="22"/>
        </w:rPr>
        <w:fldChar w:fldCharType="begin"/>
      </w:r>
      <w:r w:rsidRPr="008A3C9E">
        <w:rPr>
          <w:rFonts w:asciiTheme="majorBidi" w:hAnsiTheme="majorBidi" w:cstheme="majorBidi"/>
          <w:szCs w:val="22"/>
        </w:rPr>
        <w:instrText xml:space="preserve"> ADDIN ZOTERO_ITEM CSL_CITATION {"citationID":"c79dNhMG","properties":{"formattedCitation":"(Slameto, 2010)","plainCitation":"(Slameto, 2010)","noteIndex":0},"citationItems":[{"id":48,"uris":["http://zotero.org/users/local/Sxw16EOX/items/QAEX6PZN"],"uri":["http://zotero.org/users/local/Sxw16EOX/items/QAEX6PZN"],"itemData":{"id":48,"type":"book","event-place":"Jakarta","publisher":"PT Rineka Cipta","publisher-place":"Jakarta","title":"Belajar dan Faktor-faktor yang Mempengaruhinya","author":[{"family":"Slameto","given":""}],"issued":{"date-parts":[["2010"]]}}}],"schema":"https://github.com/citation-style-language/schema/raw/master/csl-citation.json"} </w:instrText>
      </w:r>
      <w:r w:rsidRPr="008A3C9E">
        <w:rPr>
          <w:rFonts w:asciiTheme="majorBidi" w:hAnsiTheme="majorBidi" w:cstheme="majorBidi"/>
          <w:szCs w:val="22"/>
        </w:rPr>
        <w:fldChar w:fldCharType="separate"/>
      </w:r>
      <w:r w:rsidRPr="008A3C9E">
        <w:rPr>
          <w:rFonts w:asciiTheme="majorBidi" w:hAnsiTheme="majorBidi" w:cstheme="majorBidi"/>
          <w:szCs w:val="22"/>
        </w:rPr>
        <w:t>(Slameto, 2010)</w:t>
      </w:r>
      <w:r w:rsidRPr="008A3C9E">
        <w:rPr>
          <w:rFonts w:asciiTheme="majorBidi" w:hAnsiTheme="majorBidi" w:cstheme="majorBidi"/>
          <w:szCs w:val="22"/>
        </w:rPr>
        <w:fldChar w:fldCharType="end"/>
      </w:r>
      <w:r w:rsidRPr="008A3C9E">
        <w:rPr>
          <w:rFonts w:asciiTheme="majorBidi" w:hAnsiTheme="majorBidi" w:cstheme="majorBidi"/>
          <w:szCs w:val="22"/>
        </w:rPr>
        <w:t>.</w:t>
      </w:r>
    </w:p>
    <w:p w:rsidR="00B14251" w:rsidRPr="008A3C9E" w:rsidRDefault="00B14251" w:rsidP="00B14251">
      <w:pPr>
        <w:pStyle w:val="BodyText"/>
        <w:spacing w:line="240" w:lineRule="auto"/>
        <w:rPr>
          <w:rFonts w:asciiTheme="majorBidi" w:hAnsiTheme="majorBidi" w:cstheme="majorBidi"/>
          <w:szCs w:val="22"/>
        </w:rPr>
      </w:pPr>
      <w:r w:rsidRPr="008A3C9E">
        <w:rPr>
          <w:rFonts w:asciiTheme="majorBidi" w:hAnsiTheme="majorBidi" w:cstheme="majorBidi"/>
          <w:szCs w:val="22"/>
        </w:rPr>
        <w:t>Kepemilikan efikasi diri ini diharapkan dapat meningkatkan kesanggupan siswa untuk bekerja dan beradapatasi dengan lingkungan kerja dengan lebih mudah, karena efikasi diri menunjukkan terimplementasinya proses belajar yang telah dijalani oleh siswa melalui perubahan tingkah laku yang dapat membentuk kesiapan kerja.</w:t>
      </w:r>
    </w:p>
    <w:p w:rsidR="00B14251" w:rsidRPr="008A3C9E" w:rsidRDefault="00B14251" w:rsidP="00B14251">
      <w:pPr>
        <w:pStyle w:val="BodyText"/>
        <w:spacing w:line="240" w:lineRule="auto"/>
        <w:rPr>
          <w:rFonts w:asciiTheme="majorBidi" w:hAnsiTheme="majorBidi" w:cstheme="majorBidi"/>
          <w:szCs w:val="22"/>
        </w:rPr>
      </w:pPr>
      <w:proofErr w:type="gramStart"/>
      <w:r w:rsidRPr="008A3C9E">
        <w:rPr>
          <w:rFonts w:asciiTheme="majorBidi" w:hAnsiTheme="majorBidi" w:cstheme="majorBidi"/>
          <w:szCs w:val="22"/>
        </w:rPr>
        <w:t>Pemenuhan kebutuhan mendorong munculnya minat seseorang, dimana minat tersebut merupakan unsur penting yang ikut menentukan untuk menjalankan tugas atau pekerjaan.</w:t>
      </w:r>
      <w:proofErr w:type="gramEnd"/>
      <w:r w:rsidRPr="008A3C9E">
        <w:rPr>
          <w:rFonts w:asciiTheme="majorBidi" w:hAnsiTheme="majorBidi" w:cstheme="majorBidi"/>
          <w:szCs w:val="22"/>
        </w:rPr>
        <w:t xml:space="preserve"> Dalam bahasa sehari-hari dikenal istilah “kesukaan” yang artinya lebih kurang </w:t>
      </w:r>
      <w:proofErr w:type="gramStart"/>
      <w:r w:rsidRPr="008A3C9E">
        <w:rPr>
          <w:rFonts w:asciiTheme="majorBidi" w:hAnsiTheme="majorBidi" w:cstheme="majorBidi"/>
          <w:szCs w:val="22"/>
        </w:rPr>
        <w:t>sama</w:t>
      </w:r>
      <w:proofErr w:type="gramEnd"/>
      <w:r w:rsidRPr="008A3C9E">
        <w:rPr>
          <w:rFonts w:asciiTheme="majorBidi" w:hAnsiTheme="majorBidi" w:cstheme="majorBidi"/>
          <w:szCs w:val="22"/>
        </w:rPr>
        <w:t xml:space="preserve"> dengan minat. Kelancaran dan keberhasilan orang dalam menjalankan tugas makin besar peluangnya jika ada ketertarikan </w:t>
      </w:r>
      <w:proofErr w:type="gramStart"/>
      <w:r w:rsidRPr="008A3C9E">
        <w:rPr>
          <w:rFonts w:asciiTheme="majorBidi" w:hAnsiTheme="majorBidi" w:cstheme="majorBidi"/>
          <w:szCs w:val="22"/>
        </w:rPr>
        <w:t>akan</w:t>
      </w:r>
      <w:proofErr w:type="gramEnd"/>
      <w:r w:rsidRPr="008A3C9E">
        <w:rPr>
          <w:rFonts w:asciiTheme="majorBidi" w:hAnsiTheme="majorBidi" w:cstheme="majorBidi"/>
          <w:szCs w:val="22"/>
        </w:rPr>
        <w:t xml:space="preserve"> pekerjaan yang dilakukannya itu. </w:t>
      </w:r>
      <w:proofErr w:type="gramStart"/>
      <w:r w:rsidRPr="008A3C9E">
        <w:rPr>
          <w:rFonts w:asciiTheme="majorBidi" w:hAnsiTheme="majorBidi" w:cstheme="majorBidi"/>
          <w:szCs w:val="22"/>
        </w:rPr>
        <w:t>Minat diartikan sebagai kehendak, keinginan atau kesukaan yang bersifat pribadi dan berhubungan erat dengan sikap.</w:t>
      </w:r>
      <w:proofErr w:type="gramEnd"/>
      <w:r w:rsidRPr="008A3C9E">
        <w:rPr>
          <w:rFonts w:asciiTheme="majorBidi" w:hAnsiTheme="majorBidi" w:cstheme="majorBidi"/>
          <w:szCs w:val="22"/>
        </w:rPr>
        <w:t xml:space="preserve"> </w:t>
      </w:r>
      <w:proofErr w:type="gramStart"/>
      <w:r w:rsidRPr="008A3C9E">
        <w:rPr>
          <w:rFonts w:asciiTheme="majorBidi" w:hAnsiTheme="majorBidi" w:cstheme="majorBidi"/>
          <w:szCs w:val="22"/>
        </w:rPr>
        <w:t>Minat dan sikap merupakan dasar bagi prasangka, dan minat jugapenting dalam mengambil keputusan.</w:t>
      </w:r>
      <w:proofErr w:type="gramEnd"/>
      <w:r w:rsidRPr="008A3C9E">
        <w:rPr>
          <w:rFonts w:asciiTheme="majorBidi" w:hAnsiTheme="majorBidi" w:cstheme="majorBidi"/>
          <w:szCs w:val="22"/>
        </w:rPr>
        <w:t xml:space="preserve"> </w:t>
      </w:r>
      <w:proofErr w:type="gramStart"/>
      <w:r w:rsidRPr="008A3C9E">
        <w:rPr>
          <w:rFonts w:asciiTheme="majorBidi" w:hAnsiTheme="majorBidi" w:cstheme="majorBidi"/>
          <w:szCs w:val="22"/>
        </w:rPr>
        <w:t>Minat dapat menyebabkan seseorang giat melakukan menuju ke sesuatu yang telah menarik minatnya.</w:t>
      </w:r>
      <w:proofErr w:type="gramEnd"/>
      <w:r w:rsidRPr="008A3C9E">
        <w:rPr>
          <w:rFonts w:asciiTheme="majorBidi" w:hAnsiTheme="majorBidi" w:cstheme="majorBidi"/>
          <w:szCs w:val="22"/>
        </w:rPr>
        <w:t xml:space="preserve"> Minat merupakan sumber motivasi yang mendorong orang untuk melakukan apa yang mereka inginkan bila mereka bebas memilih </w:t>
      </w:r>
      <w:r w:rsidRPr="008A3C9E">
        <w:rPr>
          <w:rFonts w:asciiTheme="majorBidi" w:hAnsiTheme="majorBidi" w:cstheme="majorBidi"/>
          <w:szCs w:val="22"/>
        </w:rPr>
        <w:fldChar w:fldCharType="begin"/>
      </w:r>
      <w:r w:rsidRPr="008A3C9E">
        <w:rPr>
          <w:rFonts w:asciiTheme="majorBidi" w:hAnsiTheme="majorBidi" w:cstheme="majorBidi"/>
          <w:szCs w:val="22"/>
        </w:rPr>
        <w:instrText xml:space="preserve"> ADDIN ZOTERO_ITEM CSL_CITATION {"citationID":"fUrwsOO5","properties":{"formattedCitation":"(Munandir, 1996)","plainCitation":"(Munandir, 1996)","noteIndex":0},"citationItems":[{"id":45,"uris":["http://zotero.org/users/local/Sxw16EOX/items/XUZWKZ5N"],"uri":["http://zotero.org/users/local/Sxw16EOX/items/XUZWKZ5N"],"itemData":{"id":45,"type":"book","event-place":"Jakarta","publisher":"Depdiknas Press","publisher-place":"Jakarta","title":"Program Bimbingan Karier di Sekolah","author":[{"family":"Munandir","given":""}],"issued":{"date-parts":[["1996"]]}}}],"schema":"https://github.com/citation-style-language/schema/raw/master/csl-citation.json"} </w:instrText>
      </w:r>
      <w:r w:rsidRPr="008A3C9E">
        <w:rPr>
          <w:rFonts w:asciiTheme="majorBidi" w:hAnsiTheme="majorBidi" w:cstheme="majorBidi"/>
          <w:szCs w:val="22"/>
        </w:rPr>
        <w:fldChar w:fldCharType="separate"/>
      </w:r>
      <w:r w:rsidRPr="008A3C9E">
        <w:rPr>
          <w:rFonts w:asciiTheme="majorBidi" w:hAnsiTheme="majorBidi" w:cstheme="majorBidi"/>
          <w:szCs w:val="22"/>
        </w:rPr>
        <w:t>(Munandir, 1996)</w:t>
      </w:r>
      <w:r w:rsidRPr="008A3C9E">
        <w:rPr>
          <w:rFonts w:asciiTheme="majorBidi" w:hAnsiTheme="majorBidi" w:cstheme="majorBidi"/>
          <w:szCs w:val="22"/>
        </w:rPr>
        <w:fldChar w:fldCharType="end"/>
      </w:r>
      <w:r w:rsidRPr="008A3C9E">
        <w:rPr>
          <w:rFonts w:asciiTheme="majorBidi" w:hAnsiTheme="majorBidi" w:cstheme="majorBidi"/>
          <w:szCs w:val="22"/>
        </w:rPr>
        <w:t>.</w:t>
      </w:r>
    </w:p>
    <w:p w:rsidR="00B14251" w:rsidRPr="008A3C9E" w:rsidRDefault="00B14251" w:rsidP="00B14251">
      <w:pPr>
        <w:pStyle w:val="BodyText"/>
        <w:spacing w:line="240" w:lineRule="auto"/>
        <w:rPr>
          <w:rFonts w:asciiTheme="majorBidi" w:hAnsiTheme="majorBidi" w:cstheme="majorBidi"/>
          <w:szCs w:val="22"/>
        </w:rPr>
      </w:pPr>
      <w:r w:rsidRPr="008A3C9E">
        <w:rPr>
          <w:rFonts w:asciiTheme="majorBidi" w:hAnsiTheme="majorBidi" w:cstheme="majorBidi"/>
          <w:szCs w:val="22"/>
        </w:rPr>
        <w:t xml:space="preserve">Minat dalam bekerja </w:t>
      </w:r>
      <w:proofErr w:type="gramStart"/>
      <w:r w:rsidRPr="008A3C9E">
        <w:rPr>
          <w:rFonts w:asciiTheme="majorBidi" w:hAnsiTheme="majorBidi" w:cstheme="majorBidi"/>
          <w:szCs w:val="22"/>
        </w:rPr>
        <w:t>akan</w:t>
      </w:r>
      <w:proofErr w:type="gramEnd"/>
      <w:r w:rsidRPr="008A3C9E">
        <w:rPr>
          <w:rFonts w:asciiTheme="majorBidi" w:hAnsiTheme="majorBidi" w:cstheme="majorBidi"/>
          <w:szCs w:val="22"/>
        </w:rPr>
        <w:t xml:space="preserve"> menentukan seberapa jauh keikutsertaannya dalam suatu pekerjaan. Pilihan kerja merupakan  fungsi tahap perkembangan  orang dan prosesnya berlangsung dalam rangka penunaian kegiatan-kegiatan atau tugas-tugas yang dinamakan super tugas-tugas perkembangan pekerjaan </w:t>
      </w:r>
      <w:r w:rsidRPr="008A3C9E">
        <w:rPr>
          <w:rFonts w:asciiTheme="majorBidi" w:hAnsiTheme="majorBidi" w:cstheme="majorBidi"/>
          <w:szCs w:val="22"/>
        </w:rPr>
        <w:fldChar w:fldCharType="begin"/>
      </w:r>
      <w:r w:rsidRPr="008A3C9E">
        <w:rPr>
          <w:rFonts w:asciiTheme="majorBidi" w:hAnsiTheme="majorBidi" w:cstheme="majorBidi"/>
          <w:szCs w:val="22"/>
        </w:rPr>
        <w:instrText xml:space="preserve"> ADDIN ZOTERO_ITEM CSL_CITATION {"citationID":"o6nGnfM9","properties":{"formattedCitation":"(Munandir, 1996)","plainCitation":"(Munandir, 1996)","noteIndex":0},"citationItems":[{"id":45,"uris":["http://zotero.org/users/local/Sxw16EOX/items/XUZWKZ5N"],"uri":["http://zotero.org/users/local/Sxw16EOX/items/XUZWKZ5N"],"itemData":{"id":45,"type":"book","event-place":"Jakarta","publisher":"Depdiknas Press","publisher-place":"Jakarta","title":"Program Bimbingan Karier di Sekolah","author":[{"family":"Munandir","given":""}],"issued":{"date-parts":[["1996"]]}}}],"schema":"https://github.com/citation-style-language/schema/raw/master/csl-citation.json"} </w:instrText>
      </w:r>
      <w:r w:rsidRPr="008A3C9E">
        <w:rPr>
          <w:rFonts w:asciiTheme="majorBidi" w:hAnsiTheme="majorBidi" w:cstheme="majorBidi"/>
          <w:szCs w:val="22"/>
        </w:rPr>
        <w:fldChar w:fldCharType="separate"/>
      </w:r>
      <w:r w:rsidRPr="008A3C9E">
        <w:rPr>
          <w:rFonts w:asciiTheme="majorBidi" w:hAnsiTheme="majorBidi" w:cstheme="majorBidi"/>
          <w:szCs w:val="22"/>
        </w:rPr>
        <w:t>(Munandir, 1996)</w:t>
      </w:r>
      <w:r w:rsidRPr="008A3C9E">
        <w:rPr>
          <w:rFonts w:asciiTheme="majorBidi" w:hAnsiTheme="majorBidi" w:cstheme="majorBidi"/>
          <w:szCs w:val="22"/>
        </w:rPr>
        <w:fldChar w:fldCharType="end"/>
      </w:r>
      <w:r w:rsidRPr="008A3C9E">
        <w:rPr>
          <w:rFonts w:asciiTheme="majorBidi" w:hAnsiTheme="majorBidi" w:cstheme="majorBidi"/>
          <w:szCs w:val="22"/>
        </w:rPr>
        <w:t xml:space="preserve">. </w:t>
      </w:r>
      <w:proofErr w:type="gramStart"/>
      <w:r w:rsidRPr="008A3C9E">
        <w:rPr>
          <w:rFonts w:asciiTheme="majorBidi" w:hAnsiTheme="majorBidi" w:cstheme="majorBidi"/>
          <w:szCs w:val="22"/>
        </w:rPr>
        <w:t>Orang yang berminat pada sesuatu, memberikan perhatikan kepadanya, mencarinya, mengarahkan dirinya kepadanya, atau berusaha mencapai atau memperoleh sesuatu yang bernilai baginya.</w:t>
      </w:r>
      <w:proofErr w:type="gramEnd"/>
      <w:r w:rsidRPr="008A3C9E">
        <w:rPr>
          <w:rFonts w:asciiTheme="majorBidi" w:hAnsiTheme="majorBidi" w:cstheme="majorBidi"/>
          <w:szCs w:val="22"/>
        </w:rPr>
        <w:t xml:space="preserve"> Seseorang </w:t>
      </w:r>
      <w:proofErr w:type="gramStart"/>
      <w:r w:rsidRPr="008A3C9E">
        <w:rPr>
          <w:rFonts w:asciiTheme="majorBidi" w:hAnsiTheme="majorBidi" w:cstheme="majorBidi"/>
          <w:szCs w:val="22"/>
        </w:rPr>
        <w:t>akan</w:t>
      </w:r>
      <w:proofErr w:type="gramEnd"/>
      <w:r w:rsidRPr="008A3C9E">
        <w:rPr>
          <w:rFonts w:asciiTheme="majorBidi" w:hAnsiTheme="majorBidi" w:cstheme="majorBidi"/>
          <w:szCs w:val="22"/>
        </w:rPr>
        <w:t xml:space="preserve"> bekerja dengan senang hati dan penuh kegembiraan apabila yang dikerjakan itu memang sesuai dengan keadaan dirinya, kemampuannya, dan minatnya.</w:t>
      </w:r>
    </w:p>
    <w:p w:rsidR="00B14251" w:rsidRPr="008A3C9E" w:rsidRDefault="00B14251" w:rsidP="00B14251">
      <w:pPr>
        <w:pStyle w:val="BodyText"/>
        <w:spacing w:line="240" w:lineRule="auto"/>
        <w:rPr>
          <w:rFonts w:asciiTheme="majorBidi" w:hAnsiTheme="majorBidi" w:cstheme="majorBidi"/>
          <w:szCs w:val="22"/>
        </w:rPr>
      </w:pPr>
      <w:proofErr w:type="gramStart"/>
      <w:r w:rsidRPr="008A3C9E">
        <w:rPr>
          <w:rFonts w:asciiTheme="majorBidi" w:hAnsiTheme="majorBidi" w:cstheme="majorBidi"/>
          <w:szCs w:val="22"/>
        </w:rPr>
        <w:lastRenderedPageBreak/>
        <w:t>Minat yang dimiliki oleh siswa perlu mendapat suatu bimbingan yang mengarahkan mereka untuk membentuk pribadi yang kompeten, yang siap menjadi tenaga ahli yang matang.</w:t>
      </w:r>
      <w:proofErr w:type="gramEnd"/>
      <w:r w:rsidRPr="008A3C9E">
        <w:rPr>
          <w:rFonts w:asciiTheme="majorBidi" w:hAnsiTheme="majorBidi" w:cstheme="majorBidi"/>
          <w:szCs w:val="22"/>
        </w:rPr>
        <w:t xml:space="preserve"> </w:t>
      </w:r>
      <w:proofErr w:type="gramStart"/>
      <w:r w:rsidRPr="008A3C9E">
        <w:rPr>
          <w:rFonts w:asciiTheme="majorBidi" w:hAnsiTheme="majorBidi" w:cstheme="majorBidi"/>
          <w:szCs w:val="22"/>
        </w:rPr>
        <w:t>Siswa memasuki suatu masa pencarian jadi diri sebagai persiapan untuk menjadi sosok yang dewasa.</w:t>
      </w:r>
      <w:proofErr w:type="gramEnd"/>
      <w:r w:rsidRPr="008A3C9E">
        <w:rPr>
          <w:rFonts w:asciiTheme="majorBidi" w:hAnsiTheme="majorBidi" w:cstheme="majorBidi"/>
          <w:szCs w:val="22"/>
        </w:rPr>
        <w:t xml:space="preserve"> Pada usia ini, siswa membutuhkan suatu bimbingan untuk menuntun mereka menjadi pribadi yang siap menghadapi masa depan karena usia mereka lebih cepat dan lebih jelas menghayati hubungan- hubungan, bekerja atas dasar rencana dan inisiatif sendiri, lebih mantap dengan tugas-tugas rutin yang lebih sederhana, lebih cepat mempelajari proses-proses mekanis, tidak menyukai tugas-tugas yang tidak dimengerti. </w:t>
      </w:r>
      <w:proofErr w:type="gramStart"/>
      <w:r w:rsidRPr="008A3C9E">
        <w:rPr>
          <w:rFonts w:asciiTheme="majorBidi" w:hAnsiTheme="majorBidi" w:cstheme="majorBidi"/>
          <w:szCs w:val="22"/>
        </w:rPr>
        <w:t>Hal-hal tersebutlah yang mendorong diperlukannya bimbingan karir yang berkesinambungan pada siswa.</w:t>
      </w:r>
      <w:proofErr w:type="gramEnd"/>
    </w:p>
    <w:p w:rsidR="00B14251" w:rsidRPr="008A3C9E" w:rsidRDefault="00B14251" w:rsidP="00B14251">
      <w:pPr>
        <w:pStyle w:val="BodyText"/>
        <w:spacing w:line="240" w:lineRule="auto"/>
        <w:rPr>
          <w:rFonts w:asciiTheme="majorBidi" w:hAnsiTheme="majorBidi" w:cstheme="majorBidi"/>
          <w:szCs w:val="22"/>
        </w:rPr>
      </w:pPr>
      <w:r w:rsidRPr="008A3C9E">
        <w:rPr>
          <w:rFonts w:asciiTheme="majorBidi" w:hAnsiTheme="majorBidi" w:cstheme="majorBidi"/>
          <w:szCs w:val="22"/>
        </w:rPr>
        <w:t xml:space="preserve">Kesiapan kerja pada </w:t>
      </w:r>
      <w:proofErr w:type="gramStart"/>
      <w:r w:rsidRPr="008A3C9E">
        <w:rPr>
          <w:rFonts w:asciiTheme="majorBidi" w:hAnsiTheme="majorBidi" w:cstheme="majorBidi"/>
          <w:szCs w:val="22"/>
        </w:rPr>
        <w:t>usia</w:t>
      </w:r>
      <w:proofErr w:type="gramEnd"/>
      <w:r w:rsidRPr="008A3C9E">
        <w:rPr>
          <w:rFonts w:asciiTheme="majorBidi" w:hAnsiTheme="majorBidi" w:cstheme="majorBidi"/>
          <w:szCs w:val="22"/>
        </w:rPr>
        <w:t xml:space="preserve"> produktif, khususnya siswa SMK tidak hanya terbentuk dari ilmu pengetahuan, perlu adanya bimbingan konseling untuk membentuk sikap yang siap dalam memasuki dunia kerja. </w:t>
      </w:r>
      <w:proofErr w:type="gramStart"/>
      <w:r w:rsidRPr="008A3C9E">
        <w:rPr>
          <w:rFonts w:asciiTheme="majorBidi" w:hAnsiTheme="majorBidi" w:cstheme="majorBidi"/>
          <w:szCs w:val="22"/>
        </w:rPr>
        <w:t>Bimbingan dan konseling timbul dari masalah pekerjaan atau jabatan, yang kemudian berkembang menjadi bagian-bagian lain yaitu bimbingan karir.</w:t>
      </w:r>
      <w:proofErr w:type="gramEnd"/>
      <w:r w:rsidRPr="008A3C9E">
        <w:rPr>
          <w:rFonts w:asciiTheme="majorBidi" w:hAnsiTheme="majorBidi" w:cstheme="majorBidi"/>
          <w:szCs w:val="22"/>
        </w:rPr>
        <w:t xml:space="preserve"> Oleh karena itu, untuk memperoleh pekerjaan yang sesuai dengan </w:t>
      </w:r>
      <w:proofErr w:type="gramStart"/>
      <w:r w:rsidRPr="008A3C9E">
        <w:rPr>
          <w:rFonts w:asciiTheme="majorBidi" w:hAnsiTheme="majorBidi" w:cstheme="majorBidi"/>
          <w:szCs w:val="22"/>
        </w:rPr>
        <w:t>apa</w:t>
      </w:r>
      <w:proofErr w:type="gramEnd"/>
      <w:r w:rsidRPr="008A3C9E">
        <w:rPr>
          <w:rFonts w:asciiTheme="majorBidi" w:hAnsiTheme="majorBidi" w:cstheme="majorBidi"/>
          <w:szCs w:val="22"/>
        </w:rPr>
        <w:t xml:space="preserve"> yang ada dalam diri individu serta untuk membentuk sikap yang baik dalam memasuki dunia kerja, diperlukan bimbingan yang sebaik-baiknya. </w:t>
      </w:r>
      <w:proofErr w:type="gramStart"/>
      <w:r w:rsidRPr="008A3C9E">
        <w:rPr>
          <w:rFonts w:asciiTheme="majorBidi" w:hAnsiTheme="majorBidi" w:cstheme="majorBidi"/>
          <w:szCs w:val="22"/>
        </w:rPr>
        <w:t>Penyelenggaraan bimbingan karir menghasilkan sinergi yang baik untuk membentuk kematangan rohani berupa mental dan emosi yang baik pada diri siswa sebagai kesiapan dasar untuk bekerja.</w:t>
      </w:r>
      <w:proofErr w:type="gramEnd"/>
    </w:p>
    <w:p w:rsidR="00B14251" w:rsidRPr="008A3C9E" w:rsidRDefault="00B14251" w:rsidP="00B14251">
      <w:pPr>
        <w:pStyle w:val="BodyText"/>
        <w:spacing w:line="240" w:lineRule="auto"/>
        <w:rPr>
          <w:rFonts w:asciiTheme="majorBidi" w:hAnsiTheme="majorBidi" w:cstheme="majorBidi"/>
          <w:szCs w:val="22"/>
        </w:rPr>
      </w:pPr>
      <w:r w:rsidRPr="008A3C9E">
        <w:rPr>
          <w:rFonts w:asciiTheme="majorBidi" w:hAnsiTheme="majorBidi" w:cstheme="majorBidi"/>
          <w:szCs w:val="22"/>
        </w:rPr>
        <w:t xml:space="preserve">Suatu usaha yang tidak mudah untuk dapat memahami hubungan diri dengan masa depan dalam menemukan potensi yang dapat disumbangkan nantinya untuk memenuhi suatu pemenuhan kebutuhan melalui kegiatan bekerja. Hasil </w:t>
      </w:r>
      <w:proofErr w:type="gramStart"/>
      <w:r w:rsidRPr="008A3C9E">
        <w:rPr>
          <w:rFonts w:asciiTheme="majorBidi" w:hAnsiTheme="majorBidi" w:cstheme="majorBidi"/>
          <w:szCs w:val="22"/>
        </w:rPr>
        <w:t>lain</w:t>
      </w:r>
      <w:proofErr w:type="gramEnd"/>
      <w:r w:rsidRPr="008A3C9E">
        <w:rPr>
          <w:rFonts w:asciiTheme="majorBidi" w:hAnsiTheme="majorBidi" w:cstheme="majorBidi"/>
          <w:szCs w:val="22"/>
        </w:rPr>
        <w:t xml:space="preserve"> dari observasi yang dilakukan peneliti juga menunjukkan bahwa tingkat minat siswa untuk bekerja di bidang akuntansi dalam kondisi rendah, karena kecenderungan siswa untuk mengikuti hal-hal yang membentuk kesiapan kerja sendiri juga kurang. </w:t>
      </w:r>
      <w:proofErr w:type="gramStart"/>
      <w:r w:rsidRPr="008A3C9E">
        <w:rPr>
          <w:rFonts w:asciiTheme="majorBidi" w:hAnsiTheme="majorBidi" w:cstheme="majorBidi"/>
          <w:szCs w:val="22"/>
        </w:rPr>
        <w:t>Hasil wawancara dengan Ketua Jurusan Akuntansi juga memperoleh hasil bahwa siswa cenderung mengeluh saat diberikan tugas mengenai mata pelajaran produktif akuntansi oleh guru.</w:t>
      </w:r>
      <w:proofErr w:type="gramEnd"/>
      <w:r w:rsidRPr="008A3C9E">
        <w:rPr>
          <w:rFonts w:asciiTheme="majorBidi" w:hAnsiTheme="majorBidi" w:cstheme="majorBidi"/>
          <w:szCs w:val="22"/>
        </w:rPr>
        <w:t xml:space="preserve"> Penelitian yang dilakukan oleh </w:t>
      </w:r>
      <w:r w:rsidRPr="008A3C9E">
        <w:rPr>
          <w:rFonts w:asciiTheme="majorBidi" w:hAnsiTheme="majorBidi" w:cstheme="majorBidi"/>
          <w:szCs w:val="22"/>
        </w:rPr>
        <w:fldChar w:fldCharType="begin"/>
      </w:r>
      <w:r w:rsidRPr="008A3C9E">
        <w:rPr>
          <w:rFonts w:asciiTheme="majorBidi" w:hAnsiTheme="majorBidi" w:cstheme="majorBidi"/>
          <w:szCs w:val="22"/>
        </w:rPr>
        <w:instrText xml:space="preserve"> ADDIN ZOTERO_ITEM CSL_CITATION {"citationID":"yQBDypzj","properties":{"formattedCitation":"(Romadhoni, 2010)","plainCitation":"(Romadhoni, 2010)","noteIndex":0},"citationItems":[{"id":47,"uris":["http://zotero.org/users/local/Sxw16EOX/items/EZGB6UYE"],"uri":["http://zotero.org/users/local/Sxw16EOX/items/EZGB6UYE"],"itemData":{"id":47,"type":"article-journal","container-title":"Jurnal Pendidikan Teknik Mesin","page":"72-76","title":"Kontribusi Minat Kerja dan Kemampuan Akademis terhadap Kesiapan Kerja","volume":"Volume 10, Nomor 2","author":[{"family":"Romadhoni","given":"Rizal Pallevi"}],"issued":{"date-parts":[["2010"]]}}}],"schema":"https://github.com/citation-style-language/schema/raw/master/csl-citation.json"} </w:instrText>
      </w:r>
      <w:r w:rsidRPr="008A3C9E">
        <w:rPr>
          <w:rFonts w:asciiTheme="majorBidi" w:hAnsiTheme="majorBidi" w:cstheme="majorBidi"/>
          <w:szCs w:val="22"/>
        </w:rPr>
        <w:fldChar w:fldCharType="separate"/>
      </w:r>
      <w:r w:rsidRPr="008A3C9E">
        <w:rPr>
          <w:rFonts w:asciiTheme="majorBidi" w:hAnsiTheme="majorBidi" w:cstheme="majorBidi"/>
          <w:szCs w:val="22"/>
        </w:rPr>
        <w:t>(Romadhoni, 2010)</w:t>
      </w:r>
      <w:r w:rsidRPr="008A3C9E">
        <w:rPr>
          <w:rFonts w:asciiTheme="majorBidi" w:hAnsiTheme="majorBidi" w:cstheme="majorBidi"/>
          <w:szCs w:val="22"/>
        </w:rPr>
        <w:fldChar w:fldCharType="end"/>
      </w:r>
      <w:r w:rsidRPr="008A3C9E">
        <w:rPr>
          <w:rFonts w:asciiTheme="majorBidi" w:hAnsiTheme="majorBidi" w:cstheme="majorBidi"/>
          <w:szCs w:val="22"/>
        </w:rPr>
        <w:t xml:space="preserve">, diperoleh hasil bahwa minat kerja memberikan pengaruh terhadap kesiapan kerja, saat siswa mempunyai ketertarikan untuk bekerja, siswa mempunyai harapan yang tinggi untuk diterima dalam pekerjaan. Rasa optimis yang tinggi yang direalisasikan dalam pengembangan potensi diri </w:t>
      </w:r>
      <w:proofErr w:type="gramStart"/>
      <w:r w:rsidRPr="008A3C9E">
        <w:rPr>
          <w:rFonts w:asciiTheme="majorBidi" w:hAnsiTheme="majorBidi" w:cstheme="majorBidi"/>
          <w:szCs w:val="22"/>
        </w:rPr>
        <w:t>akan</w:t>
      </w:r>
      <w:proofErr w:type="gramEnd"/>
      <w:r w:rsidRPr="008A3C9E">
        <w:rPr>
          <w:rFonts w:asciiTheme="majorBidi" w:hAnsiTheme="majorBidi" w:cstheme="majorBidi"/>
          <w:szCs w:val="22"/>
        </w:rPr>
        <w:t xml:space="preserve"> diikuti oleh tingginya kesiapan kerja siswa.</w:t>
      </w:r>
    </w:p>
    <w:p w:rsidR="00B14251" w:rsidRPr="008A3C9E" w:rsidRDefault="00B14251" w:rsidP="00B14251">
      <w:pPr>
        <w:pStyle w:val="BodyText"/>
        <w:spacing w:line="240" w:lineRule="auto"/>
        <w:rPr>
          <w:rFonts w:asciiTheme="majorBidi" w:hAnsiTheme="majorBidi" w:cstheme="majorBidi"/>
          <w:szCs w:val="22"/>
        </w:rPr>
      </w:pPr>
      <w:r w:rsidRPr="008A3C9E">
        <w:rPr>
          <w:rFonts w:asciiTheme="majorBidi" w:hAnsiTheme="majorBidi" w:cstheme="majorBidi"/>
          <w:szCs w:val="22"/>
        </w:rPr>
        <w:t xml:space="preserve">Faktor </w:t>
      </w:r>
      <w:proofErr w:type="gramStart"/>
      <w:r w:rsidRPr="008A3C9E">
        <w:rPr>
          <w:rFonts w:asciiTheme="majorBidi" w:hAnsiTheme="majorBidi" w:cstheme="majorBidi"/>
          <w:szCs w:val="22"/>
        </w:rPr>
        <w:t>lain</w:t>
      </w:r>
      <w:proofErr w:type="gramEnd"/>
      <w:r w:rsidRPr="008A3C9E">
        <w:rPr>
          <w:rFonts w:asciiTheme="majorBidi" w:hAnsiTheme="majorBidi" w:cstheme="majorBidi"/>
          <w:szCs w:val="22"/>
        </w:rPr>
        <w:t xml:space="preserve"> yang membentuk kesiapan kerja adalah bimbingan karir. </w:t>
      </w:r>
      <w:proofErr w:type="gramStart"/>
      <w:r w:rsidRPr="008A3C9E">
        <w:rPr>
          <w:rFonts w:asciiTheme="majorBidi" w:hAnsiTheme="majorBidi" w:cstheme="majorBidi"/>
          <w:szCs w:val="22"/>
        </w:rPr>
        <w:t>Bimbingan karir mempunyai peranan yang sangat penting dalam rangka membina kematangan siswa untuk berfikir mengenai orientasi masa depannya, sehingga siswa dapat mengambil keputusan rencana karir mereka yang berkaitan dengan kesiapan kerja.</w:t>
      </w:r>
      <w:proofErr w:type="gramEnd"/>
      <w:r w:rsidRPr="008A3C9E">
        <w:rPr>
          <w:rFonts w:asciiTheme="majorBidi" w:hAnsiTheme="majorBidi" w:cstheme="majorBidi"/>
          <w:szCs w:val="22"/>
        </w:rPr>
        <w:t xml:space="preserve"> </w:t>
      </w:r>
      <w:proofErr w:type="gramStart"/>
      <w:r w:rsidRPr="008A3C9E">
        <w:rPr>
          <w:rFonts w:asciiTheme="majorBidi" w:hAnsiTheme="majorBidi" w:cstheme="majorBidi"/>
          <w:szCs w:val="22"/>
        </w:rPr>
        <w:t>Hasil wawancara peneliti terhadap guru BK diperoleh hasil, dimana respon siswa terhadap layanan bimbingan karir kurang.</w:t>
      </w:r>
      <w:proofErr w:type="gramEnd"/>
      <w:r w:rsidRPr="008A3C9E">
        <w:rPr>
          <w:rFonts w:asciiTheme="majorBidi" w:hAnsiTheme="majorBidi" w:cstheme="majorBidi"/>
          <w:szCs w:val="22"/>
        </w:rPr>
        <w:t xml:space="preserve"> Respon yang kurang ini dikhawatirkan oleh guru </w:t>
      </w:r>
      <w:proofErr w:type="gramStart"/>
      <w:r w:rsidRPr="008A3C9E">
        <w:rPr>
          <w:rFonts w:asciiTheme="majorBidi" w:hAnsiTheme="majorBidi" w:cstheme="majorBidi"/>
          <w:szCs w:val="22"/>
        </w:rPr>
        <w:t>akan</w:t>
      </w:r>
      <w:proofErr w:type="gramEnd"/>
      <w:r w:rsidRPr="008A3C9E">
        <w:rPr>
          <w:rFonts w:asciiTheme="majorBidi" w:hAnsiTheme="majorBidi" w:cstheme="majorBidi"/>
          <w:szCs w:val="22"/>
        </w:rPr>
        <w:t xml:space="preserve"> menghambat siswa dalam memahami hal-hal yang berkenaan dengan dunia kerja. Penelitian yang dilakukan oleh </w:t>
      </w:r>
      <w:r w:rsidRPr="008A3C9E">
        <w:rPr>
          <w:rFonts w:asciiTheme="majorBidi" w:hAnsiTheme="majorBidi" w:cstheme="majorBidi"/>
          <w:szCs w:val="22"/>
        </w:rPr>
        <w:fldChar w:fldCharType="begin"/>
      </w:r>
      <w:r w:rsidRPr="008A3C9E">
        <w:rPr>
          <w:rFonts w:asciiTheme="majorBidi" w:hAnsiTheme="majorBidi" w:cstheme="majorBidi"/>
          <w:szCs w:val="22"/>
        </w:rPr>
        <w:instrText xml:space="preserve"> ADDIN ZOTERO_ITEM CSL_CITATION {"citationID":"jVmaDHsx","properties":{"formattedCitation":"(Hirschi, 2008)","plainCitation":"(Hirschi, 2008)","noteIndex":0},"citationItems":[{"id":44,"uris":["http://zotero.org/users/local/Sxw16EOX/items/79I95Y7K"],"uri":["http://zotero.org/users/local/Sxw16EOX/items/79I95Y7K"],"itemData":{"id":44,"type":"article-journal","container-title":"International Journal Education Vocational Guidance","page":"Page 95-110","title":"Increasing The Career Choise Readiness of Young Adolescents: an evaluation study","volume":"Volume 8","author":[{"family":"Hirschi","given":"Andreas"}],"issued":{"date-parts":[["2008"]]}}}],"schema":"https://github.com/citation-style-language/schema/raw/master/csl-citation.json"} </w:instrText>
      </w:r>
      <w:r w:rsidRPr="008A3C9E">
        <w:rPr>
          <w:rFonts w:asciiTheme="majorBidi" w:hAnsiTheme="majorBidi" w:cstheme="majorBidi"/>
          <w:szCs w:val="22"/>
        </w:rPr>
        <w:fldChar w:fldCharType="separate"/>
      </w:r>
      <w:r w:rsidRPr="008A3C9E">
        <w:rPr>
          <w:rFonts w:asciiTheme="majorBidi" w:hAnsiTheme="majorBidi" w:cstheme="majorBidi"/>
          <w:szCs w:val="22"/>
        </w:rPr>
        <w:t>(Hirschi, 2008)</w:t>
      </w:r>
      <w:r w:rsidRPr="008A3C9E">
        <w:rPr>
          <w:rFonts w:asciiTheme="majorBidi" w:hAnsiTheme="majorBidi" w:cstheme="majorBidi"/>
          <w:szCs w:val="22"/>
        </w:rPr>
        <w:fldChar w:fldCharType="end"/>
      </w:r>
      <w:r w:rsidRPr="008A3C9E">
        <w:rPr>
          <w:rFonts w:asciiTheme="majorBidi" w:hAnsiTheme="majorBidi" w:cstheme="majorBidi"/>
          <w:szCs w:val="22"/>
        </w:rPr>
        <w:t xml:space="preserve"> memberikan hasil bahwa upaya peningkatan kesiapan kerja dilakukan dengan pemahaman tentang keputusan karir yang diperoleh dengan adanya bimbingan karir.</w:t>
      </w:r>
    </w:p>
    <w:p w:rsidR="00B14251" w:rsidRPr="008A3C9E" w:rsidRDefault="00B14251" w:rsidP="00B14251">
      <w:pPr>
        <w:pStyle w:val="BodyText"/>
        <w:spacing w:line="240" w:lineRule="auto"/>
        <w:rPr>
          <w:rFonts w:asciiTheme="majorBidi" w:hAnsiTheme="majorBidi" w:cstheme="majorBidi"/>
          <w:szCs w:val="22"/>
        </w:rPr>
      </w:pPr>
      <w:proofErr w:type="gramStart"/>
      <w:r w:rsidRPr="008A3C9E">
        <w:rPr>
          <w:rFonts w:asciiTheme="majorBidi" w:hAnsiTheme="majorBidi" w:cstheme="majorBidi"/>
          <w:szCs w:val="22"/>
        </w:rPr>
        <w:t>Fakta di atas serta didukung oleh hasil penelitian sebelumnya membuat peneliti tertarik untuk melakukan penelitian pada SMK IBU Pakusari Jember dengan mengangkat judul “Pengaruh Efikasi Diri, Minat Kerja Siswa, dan Bimbingan Karir terhadap Kesiapan Kerja Siswa Program Keahlian Akuntansi SMK IBU Pakusari Jember”.</w:t>
      </w:r>
      <w:proofErr w:type="gramEnd"/>
    </w:p>
    <w:p w:rsidR="00B14251" w:rsidRPr="008A3C9E" w:rsidRDefault="00B14251" w:rsidP="00B14251">
      <w:pPr>
        <w:pStyle w:val="BodyText"/>
        <w:spacing w:line="240" w:lineRule="auto"/>
        <w:rPr>
          <w:rFonts w:asciiTheme="majorBidi" w:hAnsiTheme="majorBidi" w:cstheme="majorBidi"/>
          <w:szCs w:val="22"/>
        </w:rPr>
      </w:pPr>
      <w:r w:rsidRPr="008A3C9E">
        <w:rPr>
          <w:rFonts w:asciiTheme="majorBidi" w:hAnsiTheme="majorBidi" w:cstheme="majorBidi"/>
          <w:szCs w:val="22"/>
        </w:rPr>
        <w:t>Tujuan yang hendak dicapai dalam penelitian ini yaitu:</w:t>
      </w:r>
    </w:p>
    <w:p w:rsidR="00B14251" w:rsidRPr="008A3C9E" w:rsidRDefault="00B14251" w:rsidP="00B14251">
      <w:pPr>
        <w:pStyle w:val="BodyText"/>
        <w:numPr>
          <w:ilvl w:val="0"/>
          <w:numId w:val="32"/>
        </w:numPr>
        <w:tabs>
          <w:tab w:val="clear" w:pos="288"/>
        </w:tabs>
        <w:spacing w:line="240" w:lineRule="auto"/>
        <w:ind w:left="567"/>
        <w:rPr>
          <w:rFonts w:asciiTheme="majorBidi" w:hAnsiTheme="majorBidi" w:cstheme="majorBidi"/>
          <w:szCs w:val="22"/>
        </w:rPr>
      </w:pPr>
      <w:r w:rsidRPr="008A3C9E">
        <w:rPr>
          <w:rFonts w:asciiTheme="majorBidi" w:hAnsiTheme="majorBidi" w:cstheme="majorBidi"/>
          <w:szCs w:val="22"/>
        </w:rPr>
        <w:t>Untuk mengetahui pengaruh efikasi diri terhadap kesiapan kerja siswa program keahlian akuntansi SMK IBU Pakusari Jember.</w:t>
      </w:r>
    </w:p>
    <w:p w:rsidR="00B14251" w:rsidRPr="008A3C9E" w:rsidRDefault="00B14251" w:rsidP="00B14251">
      <w:pPr>
        <w:pStyle w:val="BodyText"/>
        <w:numPr>
          <w:ilvl w:val="0"/>
          <w:numId w:val="32"/>
        </w:numPr>
        <w:tabs>
          <w:tab w:val="clear" w:pos="288"/>
        </w:tabs>
        <w:spacing w:line="240" w:lineRule="auto"/>
        <w:ind w:left="567"/>
        <w:rPr>
          <w:rFonts w:asciiTheme="majorBidi" w:hAnsiTheme="majorBidi" w:cstheme="majorBidi"/>
          <w:szCs w:val="22"/>
        </w:rPr>
      </w:pPr>
      <w:r w:rsidRPr="008A3C9E">
        <w:rPr>
          <w:rFonts w:asciiTheme="majorBidi" w:hAnsiTheme="majorBidi" w:cstheme="majorBidi"/>
          <w:szCs w:val="22"/>
        </w:rPr>
        <w:t>Untuk mengetahui pengaruh minat kerja terhadap kesiapan kerja siswa program keahlian akuntansi SMK IBU Pakusari Jember.</w:t>
      </w:r>
    </w:p>
    <w:p w:rsidR="00B14251" w:rsidRPr="008A3C9E" w:rsidRDefault="00B14251" w:rsidP="00B14251">
      <w:pPr>
        <w:pStyle w:val="BodyText"/>
        <w:numPr>
          <w:ilvl w:val="0"/>
          <w:numId w:val="32"/>
        </w:numPr>
        <w:tabs>
          <w:tab w:val="clear" w:pos="288"/>
        </w:tabs>
        <w:spacing w:line="240" w:lineRule="auto"/>
        <w:ind w:left="567"/>
        <w:rPr>
          <w:rFonts w:asciiTheme="majorBidi" w:hAnsiTheme="majorBidi" w:cstheme="majorBidi"/>
          <w:szCs w:val="22"/>
        </w:rPr>
      </w:pPr>
      <w:r w:rsidRPr="008A3C9E">
        <w:rPr>
          <w:rFonts w:asciiTheme="majorBidi" w:hAnsiTheme="majorBidi" w:cstheme="majorBidi"/>
          <w:szCs w:val="22"/>
        </w:rPr>
        <w:t>Untuk mengetahui pengaruh bimbingan karir terhadap kesiapan kerja siswa program keahlian akuntansi SMK IBU Pakusari Jember.</w:t>
      </w:r>
    </w:p>
    <w:p w:rsidR="00B14251" w:rsidRPr="008A3C9E" w:rsidRDefault="00B14251" w:rsidP="00B14251">
      <w:pPr>
        <w:pStyle w:val="BodyText"/>
        <w:numPr>
          <w:ilvl w:val="0"/>
          <w:numId w:val="32"/>
        </w:numPr>
        <w:tabs>
          <w:tab w:val="clear" w:pos="288"/>
        </w:tabs>
        <w:spacing w:line="240" w:lineRule="auto"/>
        <w:ind w:left="567"/>
        <w:textDirection w:val="btLr"/>
        <w:rPr>
          <w:rFonts w:asciiTheme="majorBidi" w:hAnsiTheme="majorBidi" w:cstheme="majorBidi"/>
          <w:szCs w:val="22"/>
        </w:rPr>
      </w:pPr>
      <w:r w:rsidRPr="008A3C9E">
        <w:rPr>
          <w:rFonts w:asciiTheme="majorBidi" w:hAnsiTheme="majorBidi" w:cstheme="majorBidi"/>
          <w:szCs w:val="22"/>
        </w:rPr>
        <w:t>Untuk mengetahui pengaruh efikasi diri, minat kerja, dan bimbingan karir terhadap kesiapan kerja siswa program keahlian akuntansi SMK IBU Pakusari Jember.</w:t>
      </w:r>
    </w:p>
    <w:p w:rsidR="00B14251" w:rsidRPr="008A3C9E" w:rsidRDefault="00B14251" w:rsidP="00331DAF">
      <w:pPr>
        <w:pStyle w:val="BodyText"/>
        <w:spacing w:line="240" w:lineRule="auto"/>
        <w:rPr>
          <w:rFonts w:asciiTheme="majorBidi" w:hAnsiTheme="majorBidi" w:cstheme="majorBidi"/>
          <w:szCs w:val="22"/>
          <w:lang w:val="id-ID"/>
        </w:rPr>
      </w:pPr>
    </w:p>
    <w:p w:rsidR="00CC13C0" w:rsidRPr="008A3C9E" w:rsidRDefault="00B14251" w:rsidP="00331DAF">
      <w:pPr>
        <w:pStyle w:val="Heading1"/>
        <w:spacing w:before="0"/>
        <w:rPr>
          <w:rFonts w:asciiTheme="majorBidi" w:hAnsiTheme="majorBidi" w:cstheme="majorBidi"/>
          <w:b w:val="0"/>
          <w:i/>
          <w:sz w:val="22"/>
          <w:szCs w:val="22"/>
        </w:rPr>
      </w:pPr>
      <w:r w:rsidRPr="008A3C9E">
        <w:rPr>
          <w:rFonts w:asciiTheme="majorBidi" w:hAnsiTheme="majorBidi" w:cstheme="majorBidi"/>
          <w:sz w:val="22"/>
          <w:szCs w:val="22"/>
          <w:lang w:val="id-ID"/>
        </w:rPr>
        <w:t>Metode</w:t>
      </w:r>
    </w:p>
    <w:p w:rsidR="00B14251" w:rsidRPr="008A3C9E" w:rsidRDefault="00B14251" w:rsidP="00B14251">
      <w:pPr>
        <w:pStyle w:val="BodyText"/>
        <w:rPr>
          <w:rFonts w:asciiTheme="majorBidi" w:hAnsiTheme="majorBidi" w:cstheme="majorBidi"/>
          <w:szCs w:val="22"/>
          <w:lang w:val="id-ID"/>
        </w:rPr>
      </w:pPr>
      <w:r w:rsidRPr="008A3C9E">
        <w:rPr>
          <w:rFonts w:asciiTheme="majorBidi" w:hAnsiTheme="majorBidi" w:cstheme="majorBidi"/>
          <w:szCs w:val="22"/>
          <w:lang w:val="id-ID"/>
        </w:rPr>
        <w:t>Jenis penelitian ini adalah penelitian kuantitatif. Populasi dalam penelitian ini adalah seluruh siswa program keahlian akuntansi SMK IBU Pakusari Jember. Dalam penelitian ini prosedur pengambilan subjek penelitian menggunakan purposive sampling. Penelitian berjumlah 64 siswa. Metode pengumpulan data berupa angket dan dokumentasi.</w:t>
      </w:r>
    </w:p>
    <w:p w:rsidR="00B14251" w:rsidRPr="008A3C9E" w:rsidRDefault="00B14251" w:rsidP="00B14251">
      <w:pPr>
        <w:pStyle w:val="BodyText"/>
        <w:rPr>
          <w:rFonts w:asciiTheme="majorBidi" w:hAnsiTheme="majorBidi" w:cstheme="majorBidi"/>
          <w:szCs w:val="22"/>
          <w:lang w:val="id-ID"/>
        </w:rPr>
      </w:pPr>
      <w:r w:rsidRPr="008A3C9E">
        <w:rPr>
          <w:rFonts w:asciiTheme="majorBidi" w:hAnsiTheme="majorBidi" w:cstheme="majorBidi"/>
          <w:szCs w:val="22"/>
          <w:lang w:val="id-ID"/>
        </w:rPr>
        <w:t>Instrumen penelitian yang digunakan adalah angket untuk mengetahui kesiapan kerja, efikasi diri, minat kerja dan bimbingan karir. Sebelum digunakan, instrumen diujicobakan terlebih dahulu untuk mengetahui validitas dan reliabilitasnya.</w:t>
      </w:r>
    </w:p>
    <w:p w:rsidR="00B14251" w:rsidRPr="008A3C9E" w:rsidRDefault="00B14251" w:rsidP="00B14251">
      <w:pPr>
        <w:pStyle w:val="BodyText"/>
        <w:rPr>
          <w:rFonts w:asciiTheme="majorBidi" w:hAnsiTheme="majorBidi" w:cstheme="majorBidi"/>
          <w:szCs w:val="22"/>
          <w:lang w:val="id-ID"/>
        </w:rPr>
      </w:pPr>
      <w:r w:rsidRPr="008A3C9E">
        <w:rPr>
          <w:rFonts w:asciiTheme="majorBidi" w:hAnsiTheme="majorBidi" w:cstheme="majorBidi"/>
          <w:szCs w:val="22"/>
          <w:lang w:val="id-ID"/>
        </w:rPr>
        <w:t>Teknik analisis data yang digunakan adalah statistik deskriptif, uji prasarat regresi linear berganda yang meliputi uji normalitas, uji linearitas, uji asumsi klasik (uji multikolinearitas dan heteroskedastisitas) dan analisis regresi linear berganda. Analisis data menggunakan bantuan program SPSS.</w:t>
      </w:r>
    </w:p>
    <w:p w:rsidR="00ED61F6" w:rsidRPr="008A3C9E" w:rsidRDefault="006759F8" w:rsidP="006E07B2">
      <w:pPr>
        <w:pStyle w:val="Heading1"/>
        <w:numPr>
          <w:ilvl w:val="0"/>
          <w:numId w:val="10"/>
        </w:numPr>
        <w:rPr>
          <w:rFonts w:asciiTheme="majorBidi" w:hAnsiTheme="majorBidi" w:cstheme="majorBidi"/>
          <w:sz w:val="22"/>
          <w:szCs w:val="22"/>
        </w:rPr>
      </w:pPr>
      <w:r w:rsidRPr="008A3C9E">
        <w:rPr>
          <w:rFonts w:asciiTheme="majorBidi" w:hAnsiTheme="majorBidi" w:cstheme="majorBidi"/>
          <w:sz w:val="22"/>
          <w:szCs w:val="22"/>
          <w:lang w:val="id-ID"/>
        </w:rPr>
        <w:t>Hasil dan Pembahasan</w:t>
      </w:r>
    </w:p>
    <w:p w:rsidR="00ED61F6" w:rsidRPr="008A3C9E" w:rsidRDefault="006759F8" w:rsidP="00802875">
      <w:pPr>
        <w:pStyle w:val="Heading2"/>
        <w:rPr>
          <w:rFonts w:asciiTheme="majorBidi" w:hAnsiTheme="majorBidi" w:cstheme="majorBidi"/>
          <w:szCs w:val="22"/>
        </w:rPr>
      </w:pPr>
      <w:r w:rsidRPr="008A3C9E">
        <w:rPr>
          <w:rFonts w:asciiTheme="majorBidi" w:hAnsiTheme="majorBidi" w:cstheme="majorBidi"/>
          <w:szCs w:val="22"/>
          <w:lang w:val="id-ID"/>
        </w:rPr>
        <w:t>Hasil</w:t>
      </w:r>
    </w:p>
    <w:p w:rsidR="00ED61F6" w:rsidRPr="008A3C9E" w:rsidRDefault="00ED61F6" w:rsidP="00ED61F6">
      <w:pPr>
        <w:pStyle w:val="BodyText"/>
        <w:rPr>
          <w:rFonts w:asciiTheme="majorBidi" w:hAnsiTheme="majorBidi" w:cstheme="majorBidi"/>
          <w:szCs w:val="22"/>
        </w:rPr>
      </w:pPr>
      <w:r w:rsidRPr="008A3C9E">
        <w:rPr>
          <w:rFonts w:asciiTheme="majorBidi" w:hAnsiTheme="majorBidi" w:cstheme="majorBidi"/>
          <w:szCs w:val="22"/>
        </w:rPr>
        <w:t>The template is designed so that author affiliations are not repeated each time for multiple authors of the same affiliation. Please keep your affiliations as succinct as possible (for example, do not differentiate among departments of the same organization). This template was designed for two affiliations.</w:t>
      </w:r>
    </w:p>
    <w:p w:rsidR="006759F8" w:rsidRPr="008A3C9E" w:rsidRDefault="006759F8" w:rsidP="006759F8">
      <w:pPr>
        <w:pStyle w:val="BodyText"/>
        <w:rPr>
          <w:rFonts w:asciiTheme="majorBidi" w:hAnsiTheme="majorBidi" w:cstheme="majorBidi"/>
          <w:szCs w:val="22"/>
        </w:rPr>
      </w:pPr>
      <w:proofErr w:type="gramStart"/>
      <w:r w:rsidRPr="008A3C9E">
        <w:rPr>
          <w:rFonts w:asciiTheme="majorBidi" w:hAnsiTheme="majorBidi" w:cstheme="majorBidi"/>
          <w:szCs w:val="22"/>
        </w:rPr>
        <w:t>Bagian hasil berisi temuan penelitian yang diperoleh dari data penelitian secara deskriptif dan terkait dengan hipotesis.</w:t>
      </w:r>
      <w:proofErr w:type="gramEnd"/>
    </w:p>
    <w:p w:rsidR="006759F8" w:rsidRPr="008A3C9E" w:rsidRDefault="006759F8" w:rsidP="006759F8">
      <w:pPr>
        <w:pStyle w:val="ListParagraph"/>
        <w:widowControl w:val="0"/>
        <w:numPr>
          <w:ilvl w:val="0"/>
          <w:numId w:val="34"/>
        </w:numPr>
        <w:suppressAutoHyphens w:val="0"/>
        <w:autoSpaceDE w:val="0"/>
        <w:autoSpaceDN w:val="0"/>
        <w:spacing w:after="0" w:line="240" w:lineRule="auto"/>
        <w:ind w:leftChars="0" w:left="284" w:firstLineChars="0" w:hanging="284"/>
        <w:contextualSpacing w:val="0"/>
        <w:textDirection w:val="lrTb"/>
        <w:textAlignment w:val="auto"/>
        <w:outlineLvl w:val="9"/>
        <w:rPr>
          <w:rFonts w:asciiTheme="majorBidi" w:hAnsiTheme="majorBidi" w:cstheme="majorBidi"/>
          <w:b/>
        </w:rPr>
      </w:pPr>
      <w:r w:rsidRPr="008A3C9E">
        <w:rPr>
          <w:rFonts w:asciiTheme="majorBidi" w:hAnsiTheme="majorBidi" w:cstheme="majorBidi"/>
          <w:b/>
        </w:rPr>
        <w:t>Analisis Deskriptif</w:t>
      </w:r>
    </w:p>
    <w:p w:rsidR="006759F8" w:rsidRPr="008A3C9E" w:rsidRDefault="006759F8" w:rsidP="006759F8">
      <w:pPr>
        <w:pStyle w:val="ListParagraph"/>
        <w:widowControl w:val="0"/>
        <w:numPr>
          <w:ilvl w:val="1"/>
          <w:numId w:val="34"/>
        </w:numPr>
        <w:suppressAutoHyphens w:val="0"/>
        <w:autoSpaceDE w:val="0"/>
        <w:autoSpaceDN w:val="0"/>
        <w:spacing w:before="1" w:after="0" w:line="240" w:lineRule="auto"/>
        <w:ind w:leftChars="0" w:left="284" w:firstLineChars="0" w:hanging="284"/>
        <w:contextualSpacing w:val="0"/>
        <w:textDirection w:val="lrTb"/>
        <w:textAlignment w:val="auto"/>
        <w:outlineLvl w:val="9"/>
        <w:rPr>
          <w:rFonts w:asciiTheme="majorBidi" w:hAnsiTheme="majorBidi" w:cstheme="majorBidi"/>
          <w:b/>
          <w:bCs/>
        </w:rPr>
      </w:pPr>
      <w:r w:rsidRPr="008A3C9E">
        <w:rPr>
          <w:rFonts w:asciiTheme="majorBidi" w:hAnsiTheme="majorBidi" w:cstheme="majorBidi"/>
          <w:b/>
          <w:bCs/>
        </w:rPr>
        <w:t>Analisis</w:t>
      </w:r>
      <w:r w:rsidRPr="008A3C9E">
        <w:rPr>
          <w:rFonts w:asciiTheme="majorBidi" w:hAnsiTheme="majorBidi" w:cstheme="majorBidi"/>
          <w:b/>
          <w:bCs/>
          <w:spacing w:val="-2"/>
        </w:rPr>
        <w:t xml:space="preserve"> </w:t>
      </w:r>
      <w:r w:rsidRPr="008A3C9E">
        <w:rPr>
          <w:rFonts w:asciiTheme="majorBidi" w:hAnsiTheme="majorBidi" w:cstheme="majorBidi"/>
          <w:b/>
          <w:bCs/>
        </w:rPr>
        <w:t>Deskriptif</w:t>
      </w:r>
      <w:r w:rsidRPr="008A3C9E">
        <w:rPr>
          <w:rFonts w:asciiTheme="majorBidi" w:hAnsiTheme="majorBidi" w:cstheme="majorBidi"/>
          <w:b/>
          <w:bCs/>
          <w:spacing w:val="-3"/>
        </w:rPr>
        <w:t xml:space="preserve"> </w:t>
      </w:r>
      <w:r w:rsidRPr="008A3C9E">
        <w:rPr>
          <w:rFonts w:asciiTheme="majorBidi" w:hAnsiTheme="majorBidi" w:cstheme="majorBidi"/>
          <w:b/>
          <w:bCs/>
        </w:rPr>
        <w:t>Efikasi</w:t>
      </w:r>
      <w:r w:rsidRPr="008A3C9E">
        <w:rPr>
          <w:rFonts w:asciiTheme="majorBidi" w:hAnsiTheme="majorBidi" w:cstheme="majorBidi"/>
          <w:b/>
          <w:bCs/>
          <w:spacing w:val="-5"/>
        </w:rPr>
        <w:t xml:space="preserve"> </w:t>
      </w:r>
      <w:r w:rsidRPr="008A3C9E">
        <w:rPr>
          <w:rFonts w:asciiTheme="majorBidi" w:hAnsiTheme="majorBidi" w:cstheme="majorBidi"/>
          <w:b/>
          <w:bCs/>
        </w:rPr>
        <w:t>Diri</w:t>
      </w:r>
    </w:p>
    <w:p w:rsidR="006759F8" w:rsidRPr="008A3C9E" w:rsidRDefault="006759F8" w:rsidP="006759F8">
      <w:pPr>
        <w:pStyle w:val="BodyText"/>
        <w:rPr>
          <w:rFonts w:asciiTheme="majorBidi" w:hAnsiTheme="majorBidi" w:cstheme="majorBidi"/>
          <w:szCs w:val="22"/>
        </w:rPr>
      </w:pPr>
      <w:r w:rsidRPr="008A3C9E">
        <w:rPr>
          <w:rFonts w:asciiTheme="majorBidi" w:hAnsiTheme="majorBidi" w:cstheme="majorBidi"/>
          <w:szCs w:val="22"/>
        </w:rPr>
        <w:t>Berdasarkan hasil olah data statistik deskriptif menggunakan SPSS diperoleh data sebagai berikut ini:</w:t>
      </w:r>
    </w:p>
    <w:p w:rsidR="006759F8" w:rsidRPr="008A3C9E" w:rsidRDefault="006759F8" w:rsidP="008A3C9E">
      <w:pPr>
        <w:pStyle w:val="BodyText"/>
        <w:spacing w:line="480" w:lineRule="auto"/>
        <w:ind w:right="293" w:hanging="2"/>
        <w:jc w:val="center"/>
        <w:rPr>
          <w:rFonts w:asciiTheme="majorBidi" w:hAnsiTheme="majorBidi" w:cstheme="majorBidi"/>
          <w:szCs w:val="22"/>
          <w:lang w:val="id-ID"/>
        </w:rPr>
      </w:pPr>
      <w:r w:rsidRPr="008A3C9E">
        <w:rPr>
          <w:rFonts w:asciiTheme="majorBidi" w:hAnsiTheme="majorBidi" w:cstheme="majorBidi"/>
          <w:noProof/>
          <w:szCs w:val="22"/>
          <w:lang w:val="id-ID"/>
        </w:rPr>
        <w:drawing>
          <wp:inline distT="0" distB="0" distL="0" distR="0" wp14:anchorId="2CA0E56C" wp14:editId="338E3055">
            <wp:extent cx="4031012" cy="89535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034009" cy="896016"/>
                    </a:xfrm>
                    <a:prstGeom prst="rect">
                      <a:avLst/>
                    </a:prstGeom>
                  </pic:spPr>
                </pic:pic>
              </a:graphicData>
            </a:graphic>
          </wp:inline>
        </w:drawing>
      </w:r>
    </w:p>
    <w:p w:rsidR="006759F8" w:rsidRPr="008A3C9E" w:rsidRDefault="006759F8" w:rsidP="006759F8">
      <w:pPr>
        <w:pStyle w:val="BodyText"/>
        <w:rPr>
          <w:rFonts w:asciiTheme="majorBidi" w:hAnsiTheme="majorBidi" w:cstheme="majorBidi"/>
          <w:szCs w:val="22"/>
        </w:rPr>
      </w:pPr>
      <w:r w:rsidRPr="008A3C9E">
        <w:rPr>
          <w:rFonts w:asciiTheme="majorBidi" w:hAnsiTheme="majorBidi" w:cstheme="majorBidi"/>
          <w:szCs w:val="22"/>
        </w:rPr>
        <w:t>Berdasarkan data tersebut diketahui nilai minimumnya adalah 39 dan maksimumnya adalah 55 serta nilai rata-rata adalah 45</w:t>
      </w:r>
      <w:proofErr w:type="gramStart"/>
      <w:r w:rsidRPr="008A3C9E">
        <w:rPr>
          <w:rFonts w:asciiTheme="majorBidi" w:hAnsiTheme="majorBidi" w:cstheme="majorBidi"/>
          <w:szCs w:val="22"/>
        </w:rPr>
        <w:t>,89</w:t>
      </w:r>
      <w:proofErr w:type="gramEnd"/>
      <w:r w:rsidRPr="008A3C9E">
        <w:rPr>
          <w:rFonts w:asciiTheme="majorBidi" w:hAnsiTheme="majorBidi" w:cstheme="majorBidi"/>
          <w:szCs w:val="22"/>
        </w:rPr>
        <w:t>.</w:t>
      </w:r>
    </w:p>
    <w:p w:rsidR="006759F8" w:rsidRPr="008A3C9E" w:rsidRDefault="006759F8" w:rsidP="006759F8">
      <w:pPr>
        <w:pStyle w:val="ListParagraph"/>
        <w:widowControl w:val="0"/>
        <w:numPr>
          <w:ilvl w:val="1"/>
          <w:numId w:val="34"/>
        </w:numPr>
        <w:suppressAutoHyphens w:val="0"/>
        <w:autoSpaceDE w:val="0"/>
        <w:autoSpaceDN w:val="0"/>
        <w:spacing w:before="1" w:after="0" w:line="240" w:lineRule="auto"/>
        <w:ind w:leftChars="0" w:left="284" w:firstLineChars="0" w:hanging="284"/>
        <w:contextualSpacing w:val="0"/>
        <w:textDirection w:val="lrTb"/>
        <w:textAlignment w:val="auto"/>
        <w:outlineLvl w:val="9"/>
        <w:rPr>
          <w:rFonts w:asciiTheme="majorBidi" w:hAnsiTheme="majorBidi" w:cstheme="majorBidi"/>
          <w:b/>
          <w:bCs/>
        </w:rPr>
      </w:pPr>
      <w:r w:rsidRPr="008A3C9E">
        <w:rPr>
          <w:rFonts w:asciiTheme="majorBidi" w:hAnsiTheme="majorBidi" w:cstheme="majorBidi"/>
          <w:b/>
          <w:bCs/>
        </w:rPr>
        <w:t>Analisis Deskriptif Minat Kerja</w:t>
      </w:r>
    </w:p>
    <w:p w:rsidR="006759F8" w:rsidRPr="008A3C9E" w:rsidRDefault="006759F8" w:rsidP="006759F8">
      <w:pPr>
        <w:pStyle w:val="BodyText"/>
        <w:rPr>
          <w:rFonts w:asciiTheme="majorBidi" w:hAnsiTheme="majorBidi" w:cstheme="majorBidi"/>
          <w:szCs w:val="22"/>
        </w:rPr>
      </w:pPr>
      <w:r w:rsidRPr="008A3C9E">
        <w:rPr>
          <w:rFonts w:asciiTheme="majorBidi" w:hAnsiTheme="majorBidi" w:cstheme="majorBidi"/>
          <w:szCs w:val="22"/>
        </w:rPr>
        <w:t>Berdasarkan hasil olah data statistik deskriptif menggunakan SPSS diperoleh data sebagai berikut ini:</w:t>
      </w:r>
    </w:p>
    <w:p w:rsidR="006759F8" w:rsidRPr="008A3C9E" w:rsidRDefault="006759F8" w:rsidP="008A3C9E">
      <w:pPr>
        <w:pStyle w:val="BodyText"/>
        <w:jc w:val="center"/>
        <w:rPr>
          <w:rFonts w:asciiTheme="majorBidi" w:hAnsiTheme="majorBidi" w:cstheme="majorBidi"/>
          <w:szCs w:val="22"/>
        </w:rPr>
      </w:pPr>
      <w:r w:rsidRPr="008A3C9E">
        <w:rPr>
          <w:rFonts w:asciiTheme="majorBidi" w:hAnsiTheme="majorBidi" w:cstheme="majorBidi"/>
          <w:szCs w:val="22"/>
        </w:rPr>
        <w:drawing>
          <wp:inline distT="0" distB="0" distL="0" distR="0" wp14:anchorId="70E10D62" wp14:editId="04CB6702">
            <wp:extent cx="4140136" cy="838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143219" cy="838824"/>
                    </a:xfrm>
                    <a:prstGeom prst="rect">
                      <a:avLst/>
                    </a:prstGeom>
                  </pic:spPr>
                </pic:pic>
              </a:graphicData>
            </a:graphic>
          </wp:inline>
        </w:drawing>
      </w:r>
    </w:p>
    <w:p w:rsidR="006759F8" w:rsidRPr="008A3C9E" w:rsidRDefault="006759F8" w:rsidP="006759F8">
      <w:pPr>
        <w:pStyle w:val="BodyText"/>
        <w:rPr>
          <w:rFonts w:asciiTheme="majorBidi" w:hAnsiTheme="majorBidi" w:cstheme="majorBidi"/>
          <w:szCs w:val="22"/>
        </w:rPr>
      </w:pPr>
      <w:r w:rsidRPr="008A3C9E">
        <w:rPr>
          <w:rFonts w:asciiTheme="majorBidi" w:hAnsiTheme="majorBidi" w:cstheme="majorBidi"/>
          <w:szCs w:val="22"/>
        </w:rPr>
        <w:t>Berdasarkan data tersebut diketahui nilai minimumnya adalah 32 dan maksimumnya adalah 50 serta nilai rata-rata adalah 41</w:t>
      </w:r>
      <w:proofErr w:type="gramStart"/>
      <w:r w:rsidRPr="008A3C9E">
        <w:rPr>
          <w:rFonts w:asciiTheme="majorBidi" w:hAnsiTheme="majorBidi" w:cstheme="majorBidi"/>
          <w:szCs w:val="22"/>
        </w:rPr>
        <w:t>,17</w:t>
      </w:r>
      <w:proofErr w:type="gramEnd"/>
      <w:r w:rsidRPr="008A3C9E">
        <w:rPr>
          <w:rFonts w:asciiTheme="majorBidi" w:hAnsiTheme="majorBidi" w:cstheme="majorBidi"/>
          <w:szCs w:val="22"/>
        </w:rPr>
        <w:t>.</w:t>
      </w:r>
    </w:p>
    <w:p w:rsidR="006759F8" w:rsidRPr="008A3C9E" w:rsidRDefault="006759F8" w:rsidP="006759F8">
      <w:pPr>
        <w:pStyle w:val="ListParagraph"/>
        <w:widowControl w:val="0"/>
        <w:numPr>
          <w:ilvl w:val="1"/>
          <w:numId w:val="34"/>
        </w:numPr>
        <w:suppressAutoHyphens w:val="0"/>
        <w:autoSpaceDE w:val="0"/>
        <w:autoSpaceDN w:val="0"/>
        <w:spacing w:before="1" w:after="0" w:line="240" w:lineRule="auto"/>
        <w:ind w:leftChars="0" w:left="284" w:firstLineChars="0" w:hanging="284"/>
        <w:contextualSpacing w:val="0"/>
        <w:textDirection w:val="lrTb"/>
        <w:textAlignment w:val="auto"/>
        <w:outlineLvl w:val="9"/>
        <w:rPr>
          <w:rFonts w:asciiTheme="majorBidi" w:hAnsiTheme="majorBidi" w:cstheme="majorBidi"/>
          <w:b/>
          <w:bCs/>
        </w:rPr>
      </w:pPr>
      <w:r w:rsidRPr="008A3C9E">
        <w:rPr>
          <w:rFonts w:asciiTheme="majorBidi" w:hAnsiTheme="majorBidi" w:cstheme="majorBidi"/>
          <w:b/>
          <w:bCs/>
        </w:rPr>
        <w:t>Analisis Deskriptif Bimbingan Karir</w:t>
      </w:r>
    </w:p>
    <w:p w:rsidR="006759F8" w:rsidRPr="008A3C9E" w:rsidRDefault="006759F8" w:rsidP="006759F8">
      <w:pPr>
        <w:pStyle w:val="BodyText"/>
        <w:rPr>
          <w:rFonts w:asciiTheme="majorBidi" w:hAnsiTheme="majorBidi" w:cstheme="majorBidi"/>
          <w:szCs w:val="22"/>
        </w:rPr>
      </w:pPr>
      <w:r w:rsidRPr="008A3C9E">
        <w:rPr>
          <w:rFonts w:asciiTheme="majorBidi" w:hAnsiTheme="majorBidi" w:cstheme="majorBidi"/>
          <w:szCs w:val="22"/>
        </w:rPr>
        <w:t>Berdasarkan hasil olah data statistik deskriptif menggunakan SPSS diperoleh data sebagai berikut ini:</w:t>
      </w:r>
    </w:p>
    <w:p w:rsidR="006759F8" w:rsidRPr="008A3C9E" w:rsidRDefault="006759F8" w:rsidP="008A3C9E">
      <w:pPr>
        <w:pStyle w:val="BodyText"/>
        <w:jc w:val="center"/>
        <w:rPr>
          <w:rFonts w:asciiTheme="majorBidi" w:hAnsiTheme="majorBidi" w:cstheme="majorBidi"/>
          <w:szCs w:val="22"/>
        </w:rPr>
      </w:pPr>
      <w:r w:rsidRPr="008A3C9E">
        <w:rPr>
          <w:rFonts w:asciiTheme="majorBidi" w:hAnsiTheme="majorBidi" w:cstheme="majorBidi"/>
          <w:szCs w:val="22"/>
        </w:rPr>
        <w:lastRenderedPageBreak/>
        <w:drawing>
          <wp:inline distT="0" distB="0" distL="0" distR="0" wp14:anchorId="0A3B7BB1" wp14:editId="2704DF1D">
            <wp:extent cx="4072034" cy="660400"/>
            <wp:effectExtent l="0" t="0" r="508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075066" cy="660892"/>
                    </a:xfrm>
                    <a:prstGeom prst="rect">
                      <a:avLst/>
                    </a:prstGeom>
                  </pic:spPr>
                </pic:pic>
              </a:graphicData>
            </a:graphic>
          </wp:inline>
        </w:drawing>
      </w:r>
    </w:p>
    <w:p w:rsidR="006759F8" w:rsidRPr="008A3C9E" w:rsidRDefault="006759F8" w:rsidP="006759F8">
      <w:pPr>
        <w:pStyle w:val="BodyText"/>
        <w:rPr>
          <w:rFonts w:asciiTheme="majorBidi" w:hAnsiTheme="majorBidi" w:cstheme="majorBidi"/>
          <w:szCs w:val="22"/>
        </w:rPr>
      </w:pPr>
      <w:r w:rsidRPr="008A3C9E">
        <w:rPr>
          <w:rFonts w:asciiTheme="majorBidi" w:hAnsiTheme="majorBidi" w:cstheme="majorBidi"/>
          <w:szCs w:val="22"/>
        </w:rPr>
        <w:t>Berdasarkan data tersebut diketahui nilai minimumnya adalah 43 dan maksimumnya adalah 60 serta nilai rata-rata adalah 50</w:t>
      </w:r>
      <w:proofErr w:type="gramStart"/>
      <w:r w:rsidRPr="008A3C9E">
        <w:rPr>
          <w:rFonts w:asciiTheme="majorBidi" w:hAnsiTheme="majorBidi" w:cstheme="majorBidi"/>
          <w:szCs w:val="22"/>
        </w:rPr>
        <w:t>,39</w:t>
      </w:r>
      <w:proofErr w:type="gramEnd"/>
      <w:r w:rsidRPr="008A3C9E">
        <w:rPr>
          <w:rFonts w:asciiTheme="majorBidi" w:hAnsiTheme="majorBidi" w:cstheme="majorBidi"/>
          <w:szCs w:val="22"/>
        </w:rPr>
        <w:t>.</w:t>
      </w:r>
    </w:p>
    <w:p w:rsidR="006759F8" w:rsidRPr="008A3C9E" w:rsidRDefault="006759F8" w:rsidP="006759F8">
      <w:pPr>
        <w:pStyle w:val="ListParagraph"/>
        <w:widowControl w:val="0"/>
        <w:numPr>
          <w:ilvl w:val="1"/>
          <w:numId w:val="34"/>
        </w:numPr>
        <w:suppressAutoHyphens w:val="0"/>
        <w:autoSpaceDE w:val="0"/>
        <w:autoSpaceDN w:val="0"/>
        <w:spacing w:before="1" w:after="0" w:line="240" w:lineRule="auto"/>
        <w:ind w:leftChars="0" w:left="284" w:firstLineChars="0" w:hanging="284"/>
        <w:contextualSpacing w:val="0"/>
        <w:textDirection w:val="lrTb"/>
        <w:textAlignment w:val="auto"/>
        <w:outlineLvl w:val="9"/>
        <w:rPr>
          <w:rFonts w:asciiTheme="majorBidi" w:hAnsiTheme="majorBidi" w:cstheme="majorBidi"/>
          <w:b/>
          <w:bCs/>
        </w:rPr>
      </w:pPr>
      <w:r w:rsidRPr="008A3C9E">
        <w:rPr>
          <w:rFonts w:asciiTheme="majorBidi" w:hAnsiTheme="majorBidi" w:cstheme="majorBidi"/>
          <w:b/>
          <w:bCs/>
        </w:rPr>
        <w:t>Analisis Deskriptif Kesiapan Kerja</w:t>
      </w:r>
    </w:p>
    <w:p w:rsidR="006759F8" w:rsidRPr="008A3C9E" w:rsidRDefault="006759F8" w:rsidP="006759F8">
      <w:pPr>
        <w:pStyle w:val="BodyText"/>
        <w:rPr>
          <w:rFonts w:asciiTheme="majorBidi" w:hAnsiTheme="majorBidi" w:cstheme="majorBidi"/>
          <w:szCs w:val="22"/>
        </w:rPr>
      </w:pPr>
      <w:r w:rsidRPr="008A3C9E">
        <w:rPr>
          <w:rFonts w:asciiTheme="majorBidi" w:hAnsiTheme="majorBidi" w:cstheme="majorBidi"/>
          <w:szCs w:val="22"/>
        </w:rPr>
        <w:t>Berdasarkan hasil olah data statistik deskriptif menggunakan SPSS diperoleh data sebagai berikut ini:</w:t>
      </w:r>
    </w:p>
    <w:p w:rsidR="006759F8" w:rsidRPr="008A3C9E" w:rsidRDefault="006759F8" w:rsidP="008A3C9E">
      <w:pPr>
        <w:pStyle w:val="BodyText"/>
        <w:jc w:val="center"/>
        <w:rPr>
          <w:rFonts w:asciiTheme="majorBidi" w:hAnsiTheme="majorBidi" w:cstheme="majorBidi"/>
          <w:szCs w:val="22"/>
        </w:rPr>
      </w:pPr>
      <w:r w:rsidRPr="008A3C9E">
        <w:rPr>
          <w:rFonts w:asciiTheme="majorBidi" w:hAnsiTheme="majorBidi" w:cstheme="majorBidi"/>
          <w:szCs w:val="22"/>
        </w:rPr>
        <w:drawing>
          <wp:inline distT="0" distB="0" distL="0" distR="0" wp14:anchorId="00F01CA7" wp14:editId="1687E03A">
            <wp:extent cx="3785733" cy="825500"/>
            <wp:effectExtent l="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3812836" cy="831410"/>
                    </a:xfrm>
                    <a:prstGeom prst="rect">
                      <a:avLst/>
                    </a:prstGeom>
                  </pic:spPr>
                </pic:pic>
              </a:graphicData>
            </a:graphic>
          </wp:inline>
        </w:drawing>
      </w:r>
    </w:p>
    <w:p w:rsidR="006759F8" w:rsidRPr="008A3C9E" w:rsidRDefault="006759F8" w:rsidP="006759F8">
      <w:pPr>
        <w:pStyle w:val="BodyText"/>
        <w:rPr>
          <w:rFonts w:asciiTheme="majorBidi" w:hAnsiTheme="majorBidi" w:cstheme="majorBidi"/>
          <w:szCs w:val="22"/>
        </w:rPr>
      </w:pPr>
      <w:r w:rsidRPr="008A3C9E">
        <w:rPr>
          <w:rFonts w:asciiTheme="majorBidi" w:hAnsiTheme="majorBidi" w:cstheme="majorBidi"/>
          <w:szCs w:val="22"/>
        </w:rPr>
        <w:t>Berdasarkan data tersebut diketahui nilai minimumnya adalah 32 dan maksimumnya adalah 45 serta nilai rata-rata adalah 38</w:t>
      </w:r>
      <w:proofErr w:type="gramStart"/>
      <w:r w:rsidRPr="008A3C9E">
        <w:rPr>
          <w:rFonts w:asciiTheme="majorBidi" w:hAnsiTheme="majorBidi" w:cstheme="majorBidi"/>
          <w:szCs w:val="22"/>
        </w:rPr>
        <w:t>,48</w:t>
      </w:r>
      <w:proofErr w:type="gramEnd"/>
      <w:r w:rsidRPr="008A3C9E">
        <w:rPr>
          <w:rFonts w:asciiTheme="majorBidi" w:hAnsiTheme="majorBidi" w:cstheme="majorBidi"/>
          <w:szCs w:val="22"/>
        </w:rPr>
        <w:t>.</w:t>
      </w:r>
    </w:p>
    <w:p w:rsidR="006759F8" w:rsidRPr="008A3C9E" w:rsidRDefault="006759F8" w:rsidP="006759F8">
      <w:pPr>
        <w:pStyle w:val="ListParagraph"/>
        <w:widowControl w:val="0"/>
        <w:numPr>
          <w:ilvl w:val="0"/>
          <w:numId w:val="34"/>
        </w:numPr>
        <w:suppressAutoHyphens w:val="0"/>
        <w:autoSpaceDE w:val="0"/>
        <w:autoSpaceDN w:val="0"/>
        <w:spacing w:after="0" w:line="240" w:lineRule="auto"/>
        <w:ind w:leftChars="0" w:left="284" w:firstLineChars="0" w:hanging="284"/>
        <w:contextualSpacing w:val="0"/>
        <w:textDirection w:val="lrTb"/>
        <w:textAlignment w:val="auto"/>
        <w:outlineLvl w:val="9"/>
        <w:rPr>
          <w:rFonts w:asciiTheme="majorBidi" w:hAnsiTheme="majorBidi" w:cstheme="majorBidi"/>
          <w:b/>
        </w:rPr>
      </w:pPr>
      <w:r w:rsidRPr="008A3C9E">
        <w:rPr>
          <w:rFonts w:asciiTheme="majorBidi" w:hAnsiTheme="majorBidi" w:cstheme="majorBidi"/>
          <w:b/>
        </w:rPr>
        <w:t>Uji</w:t>
      </w:r>
      <w:r w:rsidRPr="008A3C9E">
        <w:rPr>
          <w:rFonts w:asciiTheme="majorBidi" w:hAnsiTheme="majorBidi" w:cstheme="majorBidi"/>
          <w:b/>
          <w:spacing w:val="-5"/>
        </w:rPr>
        <w:t xml:space="preserve"> </w:t>
      </w:r>
      <w:r w:rsidRPr="008A3C9E">
        <w:rPr>
          <w:rFonts w:asciiTheme="majorBidi" w:hAnsiTheme="majorBidi" w:cstheme="majorBidi"/>
          <w:b/>
        </w:rPr>
        <w:t>Prasyarat</w:t>
      </w:r>
      <w:r w:rsidRPr="008A3C9E">
        <w:rPr>
          <w:rFonts w:asciiTheme="majorBidi" w:hAnsiTheme="majorBidi" w:cstheme="majorBidi"/>
          <w:b/>
          <w:spacing w:val="-4"/>
        </w:rPr>
        <w:t xml:space="preserve"> </w:t>
      </w:r>
      <w:r w:rsidRPr="008A3C9E">
        <w:rPr>
          <w:rFonts w:asciiTheme="majorBidi" w:hAnsiTheme="majorBidi" w:cstheme="majorBidi"/>
          <w:b/>
        </w:rPr>
        <w:t>Analisis</w:t>
      </w:r>
    </w:p>
    <w:p w:rsidR="006759F8" w:rsidRPr="008A3C9E" w:rsidRDefault="006759F8" w:rsidP="008A3C9E">
      <w:pPr>
        <w:pStyle w:val="BodyText"/>
        <w:rPr>
          <w:rFonts w:asciiTheme="majorBidi" w:hAnsiTheme="majorBidi" w:cstheme="majorBidi"/>
          <w:szCs w:val="22"/>
          <w:lang w:val="id-ID"/>
        </w:rPr>
      </w:pPr>
      <w:r w:rsidRPr="008A3C9E">
        <w:rPr>
          <w:rFonts w:asciiTheme="majorBidi" w:hAnsiTheme="majorBidi" w:cstheme="majorBidi"/>
          <w:szCs w:val="22"/>
        </w:rPr>
        <w:t>Hasil uji prasyarat analisis dapat dilihat pada tabel sebagai berikut:</w:t>
      </w:r>
    </w:p>
    <w:tbl>
      <w:tblPr>
        <w:tblStyle w:val="TableGrid"/>
        <w:tblW w:w="4467" w:type="dxa"/>
        <w:jc w:val="center"/>
        <w:tblBorders>
          <w:left w:val="none" w:sz="0" w:space="0" w:color="auto"/>
          <w:right w:val="none" w:sz="0" w:space="0" w:color="auto"/>
        </w:tblBorders>
        <w:tblLook w:val="04A0" w:firstRow="1" w:lastRow="0" w:firstColumn="1" w:lastColumn="0" w:noHBand="0" w:noVBand="1"/>
      </w:tblPr>
      <w:tblGrid>
        <w:gridCol w:w="1384"/>
        <w:gridCol w:w="1276"/>
        <w:gridCol w:w="832"/>
        <w:gridCol w:w="975"/>
      </w:tblGrid>
      <w:tr w:rsidR="006759F8" w:rsidRPr="008A3C9E" w:rsidTr="008A3C9E">
        <w:trPr>
          <w:jc w:val="center"/>
        </w:trPr>
        <w:tc>
          <w:tcPr>
            <w:tcW w:w="4467" w:type="dxa"/>
            <w:gridSpan w:val="4"/>
            <w:tcBorders>
              <w:bottom w:val="single" w:sz="4" w:space="0" w:color="auto"/>
            </w:tcBorders>
          </w:tcPr>
          <w:p w:rsidR="006759F8" w:rsidRPr="008A3C9E" w:rsidRDefault="006759F8" w:rsidP="003F3EBD">
            <w:pPr>
              <w:pStyle w:val="ListParagraph"/>
              <w:widowControl w:val="0"/>
              <w:tabs>
                <w:tab w:val="left" w:pos="1309"/>
              </w:tabs>
              <w:suppressAutoHyphens w:val="0"/>
              <w:autoSpaceDE w:val="0"/>
              <w:autoSpaceDN w:val="0"/>
              <w:spacing w:after="0" w:line="240" w:lineRule="auto"/>
              <w:ind w:leftChars="0" w:left="0" w:firstLineChars="0" w:firstLine="0"/>
              <w:contextualSpacing w:val="0"/>
              <w:jc w:val="center"/>
              <w:textDirection w:val="lrTb"/>
              <w:textAlignment w:val="auto"/>
              <w:outlineLvl w:val="9"/>
              <w:rPr>
                <w:rFonts w:asciiTheme="majorBidi" w:hAnsiTheme="majorBidi" w:cstheme="majorBidi"/>
                <w:b/>
              </w:rPr>
            </w:pPr>
            <w:r w:rsidRPr="008A3C9E">
              <w:rPr>
                <w:rFonts w:asciiTheme="majorBidi" w:hAnsiTheme="majorBidi" w:cstheme="majorBidi"/>
                <w:b/>
              </w:rPr>
              <w:t>Uji Prasyarat Analisis</w:t>
            </w:r>
          </w:p>
        </w:tc>
      </w:tr>
      <w:tr w:rsidR="006759F8" w:rsidRPr="008A3C9E" w:rsidTr="008A3C9E">
        <w:trPr>
          <w:jc w:val="center"/>
        </w:trPr>
        <w:tc>
          <w:tcPr>
            <w:tcW w:w="1384" w:type="dxa"/>
            <w:tcBorders>
              <w:right w:val="nil"/>
            </w:tcBorders>
          </w:tcPr>
          <w:p w:rsidR="006759F8" w:rsidRPr="008A3C9E" w:rsidRDefault="006759F8" w:rsidP="003F3EBD">
            <w:pPr>
              <w:pStyle w:val="ListParagraph"/>
              <w:widowControl w:val="0"/>
              <w:tabs>
                <w:tab w:val="left" w:pos="1309"/>
              </w:tabs>
              <w:suppressAutoHyphens w:val="0"/>
              <w:autoSpaceDE w:val="0"/>
              <w:autoSpaceDN w:val="0"/>
              <w:spacing w:after="0" w:line="240" w:lineRule="auto"/>
              <w:ind w:leftChars="0" w:left="0" w:firstLineChars="0" w:firstLine="0"/>
              <w:contextualSpacing w:val="0"/>
              <w:textDirection w:val="lrTb"/>
              <w:textAlignment w:val="auto"/>
              <w:outlineLvl w:val="9"/>
              <w:rPr>
                <w:rFonts w:asciiTheme="majorBidi" w:hAnsiTheme="majorBidi" w:cstheme="majorBidi"/>
                <w:bCs/>
              </w:rPr>
            </w:pPr>
          </w:p>
        </w:tc>
        <w:tc>
          <w:tcPr>
            <w:tcW w:w="1276" w:type="dxa"/>
            <w:tcBorders>
              <w:left w:val="nil"/>
              <w:right w:val="nil"/>
            </w:tcBorders>
          </w:tcPr>
          <w:p w:rsidR="006759F8" w:rsidRPr="008A3C9E" w:rsidRDefault="006759F8" w:rsidP="003F3EBD">
            <w:pPr>
              <w:pStyle w:val="ListParagraph"/>
              <w:widowControl w:val="0"/>
              <w:tabs>
                <w:tab w:val="left" w:pos="1309"/>
              </w:tabs>
              <w:suppressAutoHyphens w:val="0"/>
              <w:autoSpaceDE w:val="0"/>
              <w:autoSpaceDN w:val="0"/>
              <w:spacing w:after="0" w:line="240" w:lineRule="auto"/>
              <w:ind w:leftChars="0" w:left="0" w:firstLineChars="0" w:firstLine="0"/>
              <w:contextualSpacing w:val="0"/>
              <w:textDirection w:val="lrTb"/>
              <w:textAlignment w:val="auto"/>
              <w:outlineLvl w:val="9"/>
              <w:rPr>
                <w:rFonts w:asciiTheme="majorBidi" w:hAnsiTheme="majorBidi" w:cstheme="majorBidi"/>
                <w:b/>
              </w:rPr>
            </w:pPr>
            <w:r w:rsidRPr="008A3C9E">
              <w:rPr>
                <w:rFonts w:asciiTheme="majorBidi" w:hAnsiTheme="majorBidi" w:cstheme="majorBidi"/>
                <w:b/>
              </w:rPr>
              <w:t>Parameter</w:t>
            </w:r>
          </w:p>
        </w:tc>
        <w:tc>
          <w:tcPr>
            <w:tcW w:w="832" w:type="dxa"/>
            <w:tcBorders>
              <w:left w:val="nil"/>
              <w:right w:val="nil"/>
            </w:tcBorders>
          </w:tcPr>
          <w:p w:rsidR="006759F8" w:rsidRPr="008A3C9E" w:rsidRDefault="006759F8" w:rsidP="003F3EBD">
            <w:pPr>
              <w:pStyle w:val="ListParagraph"/>
              <w:widowControl w:val="0"/>
              <w:tabs>
                <w:tab w:val="left" w:pos="1309"/>
              </w:tabs>
              <w:suppressAutoHyphens w:val="0"/>
              <w:autoSpaceDE w:val="0"/>
              <w:autoSpaceDN w:val="0"/>
              <w:spacing w:after="0" w:line="240" w:lineRule="auto"/>
              <w:ind w:leftChars="0" w:left="0" w:firstLineChars="0" w:firstLine="0"/>
              <w:contextualSpacing w:val="0"/>
              <w:textDirection w:val="lrTb"/>
              <w:textAlignment w:val="auto"/>
              <w:outlineLvl w:val="9"/>
              <w:rPr>
                <w:rFonts w:asciiTheme="majorBidi" w:hAnsiTheme="majorBidi" w:cstheme="majorBidi"/>
                <w:b/>
              </w:rPr>
            </w:pPr>
            <w:r w:rsidRPr="008A3C9E">
              <w:rPr>
                <w:rFonts w:asciiTheme="majorBidi" w:hAnsiTheme="majorBidi" w:cstheme="majorBidi"/>
                <w:b/>
              </w:rPr>
              <w:t>Sig.</w:t>
            </w:r>
          </w:p>
        </w:tc>
        <w:tc>
          <w:tcPr>
            <w:tcW w:w="975" w:type="dxa"/>
            <w:tcBorders>
              <w:left w:val="nil"/>
            </w:tcBorders>
          </w:tcPr>
          <w:p w:rsidR="006759F8" w:rsidRPr="008A3C9E" w:rsidRDefault="006759F8" w:rsidP="003F3EBD">
            <w:pPr>
              <w:pStyle w:val="ListParagraph"/>
              <w:widowControl w:val="0"/>
              <w:tabs>
                <w:tab w:val="left" w:pos="1309"/>
              </w:tabs>
              <w:suppressAutoHyphens w:val="0"/>
              <w:autoSpaceDE w:val="0"/>
              <w:autoSpaceDN w:val="0"/>
              <w:spacing w:after="0" w:line="240" w:lineRule="auto"/>
              <w:ind w:leftChars="0" w:left="0" w:firstLineChars="0" w:firstLine="0"/>
              <w:contextualSpacing w:val="0"/>
              <w:textDirection w:val="lrTb"/>
              <w:textAlignment w:val="auto"/>
              <w:outlineLvl w:val="9"/>
              <w:rPr>
                <w:rFonts w:asciiTheme="majorBidi" w:hAnsiTheme="majorBidi" w:cstheme="majorBidi"/>
                <w:b/>
              </w:rPr>
            </w:pPr>
            <w:r w:rsidRPr="008A3C9E">
              <w:rPr>
                <w:rFonts w:asciiTheme="majorBidi" w:hAnsiTheme="majorBidi" w:cstheme="majorBidi"/>
                <w:b/>
              </w:rPr>
              <w:t>Ket.</w:t>
            </w:r>
          </w:p>
        </w:tc>
      </w:tr>
      <w:tr w:rsidR="006759F8" w:rsidRPr="008A3C9E" w:rsidTr="008A3C9E">
        <w:trPr>
          <w:jc w:val="center"/>
        </w:trPr>
        <w:tc>
          <w:tcPr>
            <w:tcW w:w="1384" w:type="dxa"/>
            <w:tcBorders>
              <w:right w:val="nil"/>
            </w:tcBorders>
          </w:tcPr>
          <w:p w:rsidR="006759F8" w:rsidRPr="008A3C9E" w:rsidRDefault="006759F8" w:rsidP="003F3EBD">
            <w:pPr>
              <w:pStyle w:val="ListParagraph"/>
              <w:widowControl w:val="0"/>
              <w:tabs>
                <w:tab w:val="left" w:pos="1309"/>
              </w:tabs>
              <w:suppressAutoHyphens w:val="0"/>
              <w:autoSpaceDE w:val="0"/>
              <w:autoSpaceDN w:val="0"/>
              <w:spacing w:after="0" w:line="240" w:lineRule="auto"/>
              <w:ind w:leftChars="0" w:left="0" w:firstLineChars="0" w:firstLine="0"/>
              <w:contextualSpacing w:val="0"/>
              <w:textDirection w:val="lrTb"/>
              <w:textAlignment w:val="auto"/>
              <w:outlineLvl w:val="9"/>
              <w:rPr>
                <w:rFonts w:asciiTheme="majorBidi" w:hAnsiTheme="majorBidi" w:cstheme="majorBidi"/>
                <w:bCs/>
              </w:rPr>
            </w:pPr>
            <w:r w:rsidRPr="008A3C9E">
              <w:rPr>
                <w:rFonts w:asciiTheme="majorBidi" w:hAnsiTheme="majorBidi" w:cstheme="majorBidi"/>
                <w:bCs/>
              </w:rPr>
              <w:t>Normalitas</w:t>
            </w:r>
          </w:p>
        </w:tc>
        <w:tc>
          <w:tcPr>
            <w:tcW w:w="1276" w:type="dxa"/>
            <w:tcBorders>
              <w:left w:val="nil"/>
              <w:right w:val="nil"/>
            </w:tcBorders>
          </w:tcPr>
          <w:p w:rsidR="006759F8" w:rsidRPr="008A3C9E" w:rsidRDefault="006759F8" w:rsidP="003F3EBD">
            <w:pPr>
              <w:pStyle w:val="ListParagraph"/>
              <w:widowControl w:val="0"/>
              <w:tabs>
                <w:tab w:val="left" w:pos="1309"/>
              </w:tabs>
              <w:suppressAutoHyphens w:val="0"/>
              <w:autoSpaceDE w:val="0"/>
              <w:autoSpaceDN w:val="0"/>
              <w:spacing w:after="0" w:line="240" w:lineRule="auto"/>
              <w:ind w:leftChars="0" w:left="0" w:firstLineChars="0" w:firstLine="0"/>
              <w:contextualSpacing w:val="0"/>
              <w:textDirection w:val="lrTb"/>
              <w:textAlignment w:val="auto"/>
              <w:outlineLvl w:val="9"/>
              <w:rPr>
                <w:rFonts w:asciiTheme="majorBidi" w:hAnsiTheme="majorBidi" w:cstheme="majorBidi"/>
                <w:bCs/>
              </w:rPr>
            </w:pPr>
            <w:r w:rsidRPr="008A3C9E">
              <w:rPr>
                <w:rFonts w:asciiTheme="majorBidi" w:hAnsiTheme="majorBidi" w:cstheme="majorBidi"/>
                <w:bCs/>
              </w:rPr>
              <w:t>&gt;0,05</w:t>
            </w:r>
          </w:p>
        </w:tc>
        <w:tc>
          <w:tcPr>
            <w:tcW w:w="832" w:type="dxa"/>
            <w:tcBorders>
              <w:left w:val="nil"/>
              <w:right w:val="nil"/>
            </w:tcBorders>
          </w:tcPr>
          <w:p w:rsidR="006759F8" w:rsidRPr="008A3C9E" w:rsidRDefault="006759F8" w:rsidP="003F3EBD">
            <w:pPr>
              <w:pStyle w:val="ListParagraph"/>
              <w:widowControl w:val="0"/>
              <w:tabs>
                <w:tab w:val="left" w:pos="1309"/>
              </w:tabs>
              <w:suppressAutoHyphens w:val="0"/>
              <w:autoSpaceDE w:val="0"/>
              <w:autoSpaceDN w:val="0"/>
              <w:spacing w:after="0" w:line="240" w:lineRule="auto"/>
              <w:ind w:leftChars="0" w:left="0" w:firstLineChars="0" w:firstLine="0"/>
              <w:contextualSpacing w:val="0"/>
              <w:textDirection w:val="lrTb"/>
              <w:textAlignment w:val="auto"/>
              <w:outlineLvl w:val="9"/>
              <w:rPr>
                <w:rFonts w:asciiTheme="majorBidi" w:hAnsiTheme="majorBidi" w:cstheme="majorBidi"/>
                <w:bCs/>
              </w:rPr>
            </w:pPr>
            <w:r w:rsidRPr="008A3C9E">
              <w:rPr>
                <w:rFonts w:asciiTheme="majorBidi" w:hAnsiTheme="majorBidi" w:cstheme="majorBidi"/>
                <w:bCs/>
              </w:rPr>
              <w:t>0,807</w:t>
            </w:r>
          </w:p>
        </w:tc>
        <w:tc>
          <w:tcPr>
            <w:tcW w:w="975" w:type="dxa"/>
            <w:tcBorders>
              <w:left w:val="nil"/>
            </w:tcBorders>
          </w:tcPr>
          <w:p w:rsidR="006759F8" w:rsidRPr="008A3C9E" w:rsidRDefault="006759F8" w:rsidP="003F3EBD">
            <w:pPr>
              <w:pStyle w:val="ListParagraph"/>
              <w:widowControl w:val="0"/>
              <w:tabs>
                <w:tab w:val="left" w:pos="1309"/>
              </w:tabs>
              <w:suppressAutoHyphens w:val="0"/>
              <w:autoSpaceDE w:val="0"/>
              <w:autoSpaceDN w:val="0"/>
              <w:spacing w:after="0" w:line="240" w:lineRule="auto"/>
              <w:ind w:leftChars="0" w:left="0" w:firstLineChars="0" w:firstLine="0"/>
              <w:contextualSpacing w:val="0"/>
              <w:textDirection w:val="lrTb"/>
              <w:textAlignment w:val="auto"/>
              <w:outlineLvl w:val="9"/>
              <w:rPr>
                <w:rFonts w:asciiTheme="majorBidi" w:hAnsiTheme="majorBidi" w:cstheme="majorBidi"/>
                <w:bCs/>
              </w:rPr>
            </w:pPr>
            <w:r w:rsidRPr="008A3C9E">
              <w:rPr>
                <w:rFonts w:asciiTheme="majorBidi" w:hAnsiTheme="majorBidi" w:cstheme="majorBidi"/>
                <w:bCs/>
              </w:rPr>
              <w:t>Normal</w:t>
            </w:r>
          </w:p>
        </w:tc>
      </w:tr>
      <w:tr w:rsidR="006759F8" w:rsidRPr="008A3C9E" w:rsidTr="008A3C9E">
        <w:trPr>
          <w:jc w:val="center"/>
        </w:trPr>
        <w:tc>
          <w:tcPr>
            <w:tcW w:w="1384" w:type="dxa"/>
            <w:tcBorders>
              <w:right w:val="nil"/>
            </w:tcBorders>
          </w:tcPr>
          <w:p w:rsidR="006759F8" w:rsidRPr="008A3C9E" w:rsidRDefault="006759F8" w:rsidP="003F3EBD">
            <w:pPr>
              <w:pStyle w:val="ListParagraph"/>
              <w:widowControl w:val="0"/>
              <w:tabs>
                <w:tab w:val="left" w:pos="1309"/>
              </w:tabs>
              <w:suppressAutoHyphens w:val="0"/>
              <w:autoSpaceDE w:val="0"/>
              <w:autoSpaceDN w:val="0"/>
              <w:spacing w:after="0" w:line="240" w:lineRule="auto"/>
              <w:ind w:leftChars="0" w:left="0" w:firstLineChars="0" w:firstLine="0"/>
              <w:contextualSpacing w:val="0"/>
              <w:textDirection w:val="lrTb"/>
              <w:textAlignment w:val="auto"/>
              <w:outlineLvl w:val="9"/>
              <w:rPr>
                <w:rFonts w:asciiTheme="majorBidi" w:hAnsiTheme="majorBidi" w:cstheme="majorBidi"/>
                <w:bCs/>
              </w:rPr>
            </w:pPr>
            <w:r w:rsidRPr="008A3C9E">
              <w:rPr>
                <w:rFonts w:asciiTheme="majorBidi" w:hAnsiTheme="majorBidi" w:cstheme="majorBidi"/>
                <w:bCs/>
              </w:rPr>
              <w:t>Linearitas</w:t>
            </w:r>
          </w:p>
        </w:tc>
        <w:tc>
          <w:tcPr>
            <w:tcW w:w="1276" w:type="dxa"/>
            <w:tcBorders>
              <w:left w:val="nil"/>
              <w:right w:val="nil"/>
            </w:tcBorders>
          </w:tcPr>
          <w:p w:rsidR="006759F8" w:rsidRPr="008A3C9E" w:rsidRDefault="006759F8" w:rsidP="003F3EBD">
            <w:pPr>
              <w:pStyle w:val="ListParagraph"/>
              <w:widowControl w:val="0"/>
              <w:tabs>
                <w:tab w:val="left" w:pos="1309"/>
              </w:tabs>
              <w:suppressAutoHyphens w:val="0"/>
              <w:autoSpaceDE w:val="0"/>
              <w:autoSpaceDN w:val="0"/>
              <w:spacing w:after="0" w:line="240" w:lineRule="auto"/>
              <w:ind w:leftChars="0" w:left="0" w:firstLineChars="0" w:firstLine="0"/>
              <w:contextualSpacing w:val="0"/>
              <w:textDirection w:val="lrTb"/>
              <w:textAlignment w:val="auto"/>
              <w:outlineLvl w:val="9"/>
              <w:rPr>
                <w:rFonts w:asciiTheme="majorBidi" w:hAnsiTheme="majorBidi" w:cstheme="majorBidi"/>
                <w:bCs/>
              </w:rPr>
            </w:pPr>
            <w:r w:rsidRPr="008A3C9E">
              <w:rPr>
                <w:rFonts w:asciiTheme="majorBidi" w:hAnsiTheme="majorBidi" w:cstheme="majorBidi"/>
                <w:bCs/>
              </w:rPr>
              <w:t>&gt;0,05</w:t>
            </w:r>
          </w:p>
        </w:tc>
        <w:tc>
          <w:tcPr>
            <w:tcW w:w="832" w:type="dxa"/>
            <w:tcBorders>
              <w:left w:val="nil"/>
              <w:right w:val="nil"/>
            </w:tcBorders>
          </w:tcPr>
          <w:p w:rsidR="006759F8" w:rsidRPr="008A3C9E" w:rsidRDefault="006759F8" w:rsidP="003F3EBD">
            <w:pPr>
              <w:pStyle w:val="ListParagraph"/>
              <w:widowControl w:val="0"/>
              <w:tabs>
                <w:tab w:val="left" w:pos="1309"/>
              </w:tabs>
              <w:suppressAutoHyphens w:val="0"/>
              <w:autoSpaceDE w:val="0"/>
              <w:autoSpaceDN w:val="0"/>
              <w:spacing w:after="0" w:line="240" w:lineRule="auto"/>
              <w:ind w:leftChars="0" w:left="0" w:firstLineChars="0" w:firstLine="0"/>
              <w:contextualSpacing w:val="0"/>
              <w:textDirection w:val="lrTb"/>
              <w:textAlignment w:val="auto"/>
              <w:outlineLvl w:val="9"/>
              <w:rPr>
                <w:rFonts w:asciiTheme="majorBidi" w:hAnsiTheme="majorBidi" w:cstheme="majorBidi"/>
                <w:bCs/>
              </w:rPr>
            </w:pPr>
            <w:r w:rsidRPr="008A3C9E">
              <w:rPr>
                <w:rFonts w:asciiTheme="majorBidi" w:hAnsiTheme="majorBidi" w:cstheme="majorBidi"/>
                <w:bCs/>
              </w:rPr>
              <w:t>0,242</w:t>
            </w:r>
          </w:p>
        </w:tc>
        <w:tc>
          <w:tcPr>
            <w:tcW w:w="975" w:type="dxa"/>
            <w:tcBorders>
              <w:left w:val="nil"/>
            </w:tcBorders>
          </w:tcPr>
          <w:p w:rsidR="006759F8" w:rsidRPr="008A3C9E" w:rsidRDefault="006759F8" w:rsidP="003F3EBD">
            <w:pPr>
              <w:pStyle w:val="ListParagraph"/>
              <w:widowControl w:val="0"/>
              <w:tabs>
                <w:tab w:val="left" w:pos="1309"/>
              </w:tabs>
              <w:suppressAutoHyphens w:val="0"/>
              <w:autoSpaceDE w:val="0"/>
              <w:autoSpaceDN w:val="0"/>
              <w:spacing w:after="0" w:line="240" w:lineRule="auto"/>
              <w:ind w:leftChars="0" w:left="0" w:firstLineChars="0" w:firstLine="0"/>
              <w:contextualSpacing w:val="0"/>
              <w:textDirection w:val="lrTb"/>
              <w:textAlignment w:val="auto"/>
              <w:outlineLvl w:val="9"/>
              <w:rPr>
                <w:rFonts w:asciiTheme="majorBidi" w:hAnsiTheme="majorBidi" w:cstheme="majorBidi"/>
                <w:bCs/>
              </w:rPr>
            </w:pPr>
            <w:r w:rsidRPr="008A3C9E">
              <w:rPr>
                <w:rFonts w:asciiTheme="majorBidi" w:hAnsiTheme="majorBidi" w:cstheme="majorBidi"/>
                <w:bCs/>
              </w:rPr>
              <w:t>Linear</w:t>
            </w:r>
          </w:p>
        </w:tc>
      </w:tr>
    </w:tbl>
    <w:p w:rsidR="006759F8" w:rsidRPr="008A3C9E" w:rsidRDefault="006759F8" w:rsidP="006759F8">
      <w:pPr>
        <w:pStyle w:val="ListParagraph"/>
        <w:widowControl w:val="0"/>
        <w:tabs>
          <w:tab w:val="left" w:pos="1309"/>
        </w:tabs>
        <w:suppressAutoHyphens w:val="0"/>
        <w:autoSpaceDE w:val="0"/>
        <w:autoSpaceDN w:val="0"/>
        <w:spacing w:after="0" w:line="240" w:lineRule="auto"/>
        <w:ind w:leftChars="0" w:left="0" w:firstLineChars="0" w:firstLine="0"/>
        <w:contextualSpacing w:val="0"/>
        <w:textDirection w:val="lrTb"/>
        <w:textAlignment w:val="auto"/>
        <w:outlineLvl w:val="9"/>
        <w:rPr>
          <w:rFonts w:asciiTheme="majorBidi" w:hAnsiTheme="majorBidi" w:cstheme="majorBidi"/>
          <w:b/>
        </w:rPr>
      </w:pPr>
    </w:p>
    <w:p w:rsidR="006759F8" w:rsidRPr="008A3C9E" w:rsidRDefault="006759F8" w:rsidP="006759F8">
      <w:pPr>
        <w:pStyle w:val="ListParagraph"/>
        <w:widowControl w:val="0"/>
        <w:numPr>
          <w:ilvl w:val="0"/>
          <w:numId w:val="34"/>
        </w:numPr>
        <w:suppressAutoHyphens w:val="0"/>
        <w:autoSpaceDE w:val="0"/>
        <w:autoSpaceDN w:val="0"/>
        <w:spacing w:after="0" w:line="240" w:lineRule="auto"/>
        <w:ind w:leftChars="0" w:left="284" w:firstLineChars="0" w:hanging="284"/>
        <w:contextualSpacing w:val="0"/>
        <w:textAlignment w:val="auto"/>
        <w:outlineLvl w:val="9"/>
        <w:rPr>
          <w:rFonts w:asciiTheme="majorBidi" w:hAnsiTheme="majorBidi" w:cstheme="majorBidi"/>
          <w:b/>
        </w:rPr>
      </w:pPr>
      <w:r w:rsidRPr="008A3C9E">
        <w:rPr>
          <w:rFonts w:asciiTheme="majorBidi" w:hAnsiTheme="majorBidi" w:cstheme="majorBidi"/>
          <w:b/>
        </w:rPr>
        <w:t>Uji Asumsi Klasik</w:t>
      </w:r>
    </w:p>
    <w:p w:rsidR="006759F8" w:rsidRPr="008A3C9E" w:rsidRDefault="006759F8" w:rsidP="006759F8">
      <w:pPr>
        <w:pStyle w:val="BodyText"/>
        <w:rPr>
          <w:rFonts w:asciiTheme="majorBidi" w:hAnsiTheme="majorBidi" w:cstheme="majorBidi"/>
          <w:szCs w:val="22"/>
        </w:rPr>
      </w:pPr>
      <w:r w:rsidRPr="008A3C9E">
        <w:rPr>
          <w:rFonts w:asciiTheme="majorBidi" w:hAnsiTheme="majorBidi" w:cstheme="majorBidi"/>
          <w:szCs w:val="22"/>
        </w:rPr>
        <w:t>Hasil uji asumsi klasik dapat dilihat pada tabel sebagai berikut:</w:t>
      </w:r>
    </w:p>
    <w:tbl>
      <w:tblPr>
        <w:tblStyle w:val="TableGrid"/>
        <w:tblW w:w="8755" w:type="dxa"/>
        <w:tblBorders>
          <w:left w:val="none" w:sz="0" w:space="0" w:color="auto"/>
          <w:right w:val="none" w:sz="0" w:space="0" w:color="auto"/>
        </w:tblBorders>
        <w:tblLayout w:type="fixed"/>
        <w:tblLook w:val="04A0" w:firstRow="1" w:lastRow="0" w:firstColumn="1" w:lastColumn="0" w:noHBand="0" w:noVBand="1"/>
      </w:tblPr>
      <w:tblGrid>
        <w:gridCol w:w="1809"/>
        <w:gridCol w:w="1985"/>
        <w:gridCol w:w="2126"/>
        <w:gridCol w:w="2835"/>
      </w:tblGrid>
      <w:tr w:rsidR="006759F8" w:rsidRPr="008A3C9E" w:rsidTr="006759F8">
        <w:tc>
          <w:tcPr>
            <w:tcW w:w="8755" w:type="dxa"/>
            <w:gridSpan w:val="4"/>
            <w:tcBorders>
              <w:bottom w:val="single" w:sz="4" w:space="0" w:color="auto"/>
            </w:tcBorders>
          </w:tcPr>
          <w:p w:rsidR="006759F8" w:rsidRPr="008A3C9E" w:rsidRDefault="006759F8" w:rsidP="006759F8">
            <w:pPr>
              <w:pStyle w:val="BodyText"/>
              <w:jc w:val="center"/>
              <w:rPr>
                <w:rFonts w:asciiTheme="majorBidi" w:hAnsiTheme="majorBidi" w:cstheme="majorBidi"/>
                <w:szCs w:val="22"/>
              </w:rPr>
            </w:pPr>
            <w:r w:rsidRPr="008A3C9E">
              <w:rPr>
                <w:rFonts w:asciiTheme="majorBidi" w:hAnsiTheme="majorBidi" w:cstheme="majorBidi"/>
                <w:szCs w:val="22"/>
              </w:rPr>
              <w:t>Uji Asumsi Klasik</w:t>
            </w:r>
          </w:p>
        </w:tc>
      </w:tr>
      <w:tr w:rsidR="006759F8" w:rsidRPr="008A3C9E" w:rsidTr="006759F8">
        <w:tc>
          <w:tcPr>
            <w:tcW w:w="1809" w:type="dxa"/>
            <w:tcBorders>
              <w:right w:val="nil"/>
            </w:tcBorders>
          </w:tcPr>
          <w:p w:rsidR="006759F8" w:rsidRPr="008A3C9E" w:rsidRDefault="006759F8" w:rsidP="006759F8">
            <w:pPr>
              <w:pStyle w:val="BodyText"/>
              <w:rPr>
                <w:rFonts w:asciiTheme="majorBidi" w:hAnsiTheme="majorBidi" w:cstheme="majorBidi"/>
                <w:szCs w:val="22"/>
              </w:rPr>
            </w:pPr>
          </w:p>
        </w:tc>
        <w:tc>
          <w:tcPr>
            <w:tcW w:w="1985" w:type="dxa"/>
            <w:tcBorders>
              <w:left w:val="nil"/>
              <w:right w:val="nil"/>
            </w:tcBorders>
          </w:tcPr>
          <w:p w:rsidR="006759F8" w:rsidRPr="008A3C9E" w:rsidRDefault="006759F8" w:rsidP="006759F8">
            <w:pPr>
              <w:pStyle w:val="BodyText"/>
              <w:rPr>
                <w:rFonts w:asciiTheme="majorBidi" w:hAnsiTheme="majorBidi" w:cstheme="majorBidi"/>
                <w:szCs w:val="22"/>
              </w:rPr>
            </w:pPr>
            <w:r w:rsidRPr="008A3C9E">
              <w:rPr>
                <w:rFonts w:asciiTheme="majorBidi" w:hAnsiTheme="majorBidi" w:cstheme="majorBidi"/>
                <w:szCs w:val="22"/>
              </w:rPr>
              <w:t>Parameter</w:t>
            </w:r>
          </w:p>
        </w:tc>
        <w:tc>
          <w:tcPr>
            <w:tcW w:w="2126" w:type="dxa"/>
            <w:tcBorders>
              <w:left w:val="nil"/>
              <w:right w:val="nil"/>
            </w:tcBorders>
          </w:tcPr>
          <w:p w:rsidR="006759F8" w:rsidRPr="008A3C9E" w:rsidRDefault="006759F8" w:rsidP="006759F8">
            <w:pPr>
              <w:pStyle w:val="BodyText"/>
              <w:rPr>
                <w:rFonts w:asciiTheme="majorBidi" w:hAnsiTheme="majorBidi" w:cstheme="majorBidi"/>
                <w:szCs w:val="22"/>
              </w:rPr>
            </w:pPr>
            <w:r w:rsidRPr="008A3C9E">
              <w:rPr>
                <w:rFonts w:asciiTheme="majorBidi" w:hAnsiTheme="majorBidi" w:cstheme="majorBidi"/>
                <w:szCs w:val="22"/>
              </w:rPr>
              <w:t>Sig.</w:t>
            </w:r>
          </w:p>
        </w:tc>
        <w:tc>
          <w:tcPr>
            <w:tcW w:w="2835" w:type="dxa"/>
            <w:tcBorders>
              <w:left w:val="nil"/>
            </w:tcBorders>
          </w:tcPr>
          <w:p w:rsidR="006759F8" w:rsidRPr="008A3C9E" w:rsidRDefault="006759F8" w:rsidP="006759F8">
            <w:pPr>
              <w:pStyle w:val="BodyText"/>
              <w:rPr>
                <w:rFonts w:asciiTheme="majorBidi" w:hAnsiTheme="majorBidi" w:cstheme="majorBidi"/>
                <w:szCs w:val="22"/>
              </w:rPr>
            </w:pPr>
            <w:r w:rsidRPr="008A3C9E">
              <w:rPr>
                <w:rFonts w:asciiTheme="majorBidi" w:hAnsiTheme="majorBidi" w:cstheme="majorBidi"/>
                <w:szCs w:val="22"/>
              </w:rPr>
              <w:t>Ket.</w:t>
            </w:r>
          </w:p>
        </w:tc>
      </w:tr>
      <w:tr w:rsidR="006759F8" w:rsidRPr="008A3C9E" w:rsidTr="006759F8">
        <w:trPr>
          <w:cantSplit/>
          <w:trHeight w:val="589"/>
        </w:trPr>
        <w:tc>
          <w:tcPr>
            <w:tcW w:w="1809" w:type="dxa"/>
            <w:tcBorders>
              <w:right w:val="nil"/>
            </w:tcBorders>
          </w:tcPr>
          <w:p w:rsidR="006759F8" w:rsidRPr="008A3C9E" w:rsidRDefault="006759F8" w:rsidP="006759F8">
            <w:pPr>
              <w:pStyle w:val="BodyText"/>
              <w:tabs>
                <w:tab w:val="clear" w:pos="288"/>
              </w:tabs>
              <w:ind w:firstLine="0"/>
              <w:rPr>
                <w:rFonts w:asciiTheme="majorBidi" w:hAnsiTheme="majorBidi" w:cstheme="majorBidi"/>
                <w:szCs w:val="22"/>
              </w:rPr>
            </w:pPr>
            <w:r w:rsidRPr="008A3C9E">
              <w:rPr>
                <w:rFonts w:asciiTheme="majorBidi" w:hAnsiTheme="majorBidi" w:cstheme="majorBidi"/>
                <w:szCs w:val="22"/>
              </w:rPr>
              <w:t>Multikolinearitas</w:t>
            </w:r>
          </w:p>
        </w:tc>
        <w:tc>
          <w:tcPr>
            <w:tcW w:w="1985" w:type="dxa"/>
            <w:tcBorders>
              <w:left w:val="nil"/>
              <w:right w:val="nil"/>
            </w:tcBorders>
          </w:tcPr>
          <w:p w:rsidR="006759F8" w:rsidRPr="008A3C9E" w:rsidRDefault="006759F8" w:rsidP="006759F8">
            <w:pPr>
              <w:pStyle w:val="BodyText"/>
              <w:tabs>
                <w:tab w:val="clear" w:pos="288"/>
              </w:tabs>
              <w:ind w:firstLine="34"/>
              <w:rPr>
                <w:rFonts w:asciiTheme="majorBidi" w:hAnsiTheme="majorBidi" w:cstheme="majorBidi"/>
                <w:szCs w:val="22"/>
              </w:rPr>
            </w:pPr>
            <w:r w:rsidRPr="008A3C9E">
              <w:rPr>
                <w:rFonts w:asciiTheme="majorBidi" w:hAnsiTheme="majorBidi" w:cstheme="majorBidi"/>
                <w:szCs w:val="22"/>
              </w:rPr>
              <w:t>VIF&lt;10,0</w:t>
            </w:r>
          </w:p>
        </w:tc>
        <w:tc>
          <w:tcPr>
            <w:tcW w:w="2126" w:type="dxa"/>
            <w:tcBorders>
              <w:left w:val="nil"/>
              <w:right w:val="nil"/>
            </w:tcBorders>
          </w:tcPr>
          <w:p w:rsidR="006759F8" w:rsidRPr="008A3C9E" w:rsidRDefault="006759F8" w:rsidP="006759F8">
            <w:pPr>
              <w:pStyle w:val="BodyText"/>
              <w:tabs>
                <w:tab w:val="clear" w:pos="288"/>
              </w:tabs>
              <w:ind w:firstLine="34"/>
              <w:rPr>
                <w:rFonts w:asciiTheme="majorBidi" w:hAnsiTheme="majorBidi" w:cstheme="majorBidi"/>
                <w:szCs w:val="22"/>
              </w:rPr>
            </w:pPr>
            <w:r w:rsidRPr="008A3C9E">
              <w:rPr>
                <w:rFonts w:asciiTheme="majorBidi" w:hAnsiTheme="majorBidi" w:cstheme="majorBidi"/>
                <w:szCs w:val="22"/>
              </w:rPr>
              <w:t>X1=2,612, X2=1,259, X3=2,498</w:t>
            </w:r>
          </w:p>
        </w:tc>
        <w:tc>
          <w:tcPr>
            <w:tcW w:w="2835" w:type="dxa"/>
            <w:tcBorders>
              <w:left w:val="nil"/>
            </w:tcBorders>
          </w:tcPr>
          <w:p w:rsidR="006759F8" w:rsidRPr="008A3C9E" w:rsidRDefault="006759F8" w:rsidP="006759F8">
            <w:pPr>
              <w:pStyle w:val="BodyText"/>
              <w:tabs>
                <w:tab w:val="clear" w:pos="288"/>
              </w:tabs>
              <w:ind w:firstLine="34"/>
              <w:rPr>
                <w:rFonts w:asciiTheme="majorBidi" w:hAnsiTheme="majorBidi" w:cstheme="majorBidi"/>
                <w:szCs w:val="22"/>
              </w:rPr>
            </w:pPr>
            <w:r w:rsidRPr="008A3C9E">
              <w:rPr>
                <w:rFonts w:asciiTheme="majorBidi" w:hAnsiTheme="majorBidi" w:cstheme="majorBidi"/>
                <w:szCs w:val="22"/>
              </w:rPr>
              <w:t>Tidak terjadi multikolinearitas</w:t>
            </w:r>
          </w:p>
        </w:tc>
      </w:tr>
      <w:tr w:rsidR="006759F8" w:rsidRPr="008A3C9E" w:rsidTr="006759F8">
        <w:tc>
          <w:tcPr>
            <w:tcW w:w="1809" w:type="dxa"/>
            <w:tcBorders>
              <w:right w:val="nil"/>
            </w:tcBorders>
          </w:tcPr>
          <w:p w:rsidR="006759F8" w:rsidRPr="008A3C9E" w:rsidRDefault="006759F8" w:rsidP="006759F8">
            <w:pPr>
              <w:pStyle w:val="BodyText"/>
              <w:tabs>
                <w:tab w:val="clear" w:pos="288"/>
              </w:tabs>
              <w:ind w:firstLine="0"/>
              <w:rPr>
                <w:rFonts w:asciiTheme="majorBidi" w:hAnsiTheme="majorBidi" w:cstheme="majorBidi"/>
                <w:szCs w:val="22"/>
              </w:rPr>
            </w:pPr>
            <w:r w:rsidRPr="008A3C9E">
              <w:rPr>
                <w:rFonts w:asciiTheme="majorBidi" w:hAnsiTheme="majorBidi" w:cstheme="majorBidi"/>
                <w:szCs w:val="22"/>
              </w:rPr>
              <w:t>Heteroskedastisitas</w:t>
            </w:r>
          </w:p>
        </w:tc>
        <w:tc>
          <w:tcPr>
            <w:tcW w:w="1985" w:type="dxa"/>
            <w:tcBorders>
              <w:left w:val="nil"/>
              <w:right w:val="nil"/>
            </w:tcBorders>
          </w:tcPr>
          <w:p w:rsidR="006759F8" w:rsidRPr="008A3C9E" w:rsidRDefault="006759F8" w:rsidP="006759F8">
            <w:pPr>
              <w:pStyle w:val="BodyText"/>
              <w:tabs>
                <w:tab w:val="clear" w:pos="288"/>
              </w:tabs>
              <w:ind w:firstLine="34"/>
              <w:rPr>
                <w:rFonts w:asciiTheme="majorBidi" w:hAnsiTheme="majorBidi" w:cstheme="majorBidi"/>
                <w:szCs w:val="22"/>
              </w:rPr>
            </w:pPr>
            <w:r w:rsidRPr="008A3C9E">
              <w:rPr>
                <w:rFonts w:asciiTheme="majorBidi" w:hAnsiTheme="majorBidi" w:cstheme="majorBidi"/>
                <w:szCs w:val="22"/>
              </w:rPr>
              <w:t>Titik data penyebar disekitar angka 0</w:t>
            </w:r>
          </w:p>
        </w:tc>
        <w:tc>
          <w:tcPr>
            <w:tcW w:w="2126" w:type="dxa"/>
            <w:tcBorders>
              <w:left w:val="nil"/>
              <w:right w:val="nil"/>
            </w:tcBorders>
          </w:tcPr>
          <w:p w:rsidR="006759F8" w:rsidRPr="008A3C9E" w:rsidRDefault="006759F8" w:rsidP="006759F8">
            <w:pPr>
              <w:pStyle w:val="BodyText"/>
              <w:tabs>
                <w:tab w:val="clear" w:pos="288"/>
              </w:tabs>
              <w:ind w:firstLine="34"/>
              <w:rPr>
                <w:rFonts w:asciiTheme="majorBidi" w:hAnsiTheme="majorBidi" w:cstheme="majorBidi"/>
                <w:szCs w:val="22"/>
              </w:rPr>
            </w:pPr>
            <w:r w:rsidRPr="008A3C9E">
              <w:rPr>
                <w:rFonts w:asciiTheme="majorBidi" w:hAnsiTheme="majorBidi" w:cstheme="majorBidi"/>
                <w:szCs w:val="22"/>
              </w:rPr>
              <w:t>Sekitar angka 0</w:t>
            </w:r>
          </w:p>
        </w:tc>
        <w:tc>
          <w:tcPr>
            <w:tcW w:w="2835" w:type="dxa"/>
            <w:tcBorders>
              <w:left w:val="nil"/>
            </w:tcBorders>
          </w:tcPr>
          <w:p w:rsidR="006759F8" w:rsidRPr="008A3C9E" w:rsidRDefault="006759F8" w:rsidP="006759F8">
            <w:pPr>
              <w:pStyle w:val="BodyText"/>
              <w:tabs>
                <w:tab w:val="clear" w:pos="288"/>
              </w:tabs>
              <w:ind w:firstLine="34"/>
              <w:rPr>
                <w:rFonts w:asciiTheme="majorBidi" w:hAnsiTheme="majorBidi" w:cstheme="majorBidi"/>
                <w:szCs w:val="22"/>
              </w:rPr>
            </w:pPr>
            <w:r w:rsidRPr="008A3C9E">
              <w:rPr>
                <w:rFonts w:asciiTheme="majorBidi" w:hAnsiTheme="majorBidi" w:cstheme="majorBidi"/>
                <w:szCs w:val="22"/>
              </w:rPr>
              <w:t>Tidak terjadi heteroskedastisitas</w:t>
            </w:r>
          </w:p>
        </w:tc>
      </w:tr>
    </w:tbl>
    <w:p w:rsidR="006759F8" w:rsidRPr="008A3C9E" w:rsidRDefault="006759F8" w:rsidP="006759F8">
      <w:pPr>
        <w:spacing w:after="0" w:line="240" w:lineRule="auto"/>
        <w:ind w:hanging="2"/>
        <w:jc w:val="both"/>
        <w:rPr>
          <w:rFonts w:asciiTheme="majorBidi" w:eastAsia="Palatino Linotype" w:hAnsiTheme="majorBidi" w:cstheme="majorBidi"/>
        </w:rPr>
      </w:pPr>
    </w:p>
    <w:p w:rsidR="006759F8" w:rsidRPr="008A3C9E" w:rsidRDefault="006759F8" w:rsidP="006759F8">
      <w:pPr>
        <w:pStyle w:val="ListParagraph"/>
        <w:widowControl w:val="0"/>
        <w:numPr>
          <w:ilvl w:val="0"/>
          <w:numId w:val="34"/>
        </w:numPr>
        <w:suppressAutoHyphens w:val="0"/>
        <w:autoSpaceDE w:val="0"/>
        <w:autoSpaceDN w:val="0"/>
        <w:spacing w:after="0" w:line="240" w:lineRule="auto"/>
        <w:ind w:leftChars="0" w:left="284" w:firstLineChars="0" w:hanging="284"/>
        <w:contextualSpacing w:val="0"/>
        <w:textAlignment w:val="auto"/>
        <w:outlineLvl w:val="9"/>
        <w:rPr>
          <w:rFonts w:asciiTheme="majorBidi" w:hAnsiTheme="majorBidi" w:cstheme="majorBidi"/>
          <w:b/>
        </w:rPr>
      </w:pPr>
      <w:r w:rsidRPr="008A3C9E">
        <w:rPr>
          <w:rFonts w:asciiTheme="majorBidi" w:hAnsiTheme="majorBidi" w:cstheme="majorBidi"/>
          <w:b/>
        </w:rPr>
        <w:t>Uji Regresi</w:t>
      </w:r>
    </w:p>
    <w:p w:rsidR="006759F8" w:rsidRPr="008A3C9E" w:rsidRDefault="006759F8" w:rsidP="006759F8">
      <w:pPr>
        <w:pStyle w:val="BodyText"/>
        <w:rPr>
          <w:rFonts w:asciiTheme="majorBidi" w:hAnsiTheme="majorBidi" w:cstheme="majorBidi"/>
          <w:szCs w:val="22"/>
        </w:rPr>
      </w:pPr>
      <w:r w:rsidRPr="008A3C9E">
        <w:rPr>
          <w:rFonts w:asciiTheme="majorBidi" w:hAnsiTheme="majorBidi" w:cstheme="majorBidi"/>
          <w:szCs w:val="22"/>
        </w:rPr>
        <w:t>Adapun rumus persamaan regresi dalam penelitian ini adalah:</w:t>
      </w:r>
    </w:p>
    <w:p w:rsidR="006759F8" w:rsidRPr="008A3C9E" w:rsidRDefault="006759F8" w:rsidP="006759F8">
      <w:pPr>
        <w:pStyle w:val="BodyText"/>
        <w:rPr>
          <w:rFonts w:asciiTheme="majorBidi" w:hAnsiTheme="majorBidi" w:cstheme="majorBidi"/>
          <w:szCs w:val="22"/>
        </w:rPr>
      </w:pPr>
      <w:r w:rsidRPr="008A3C9E">
        <w:rPr>
          <w:rFonts w:asciiTheme="majorBidi" w:hAnsiTheme="majorBidi" w:cstheme="majorBidi"/>
          <w:szCs w:val="22"/>
        </w:rPr>
        <w:t>Y = 2,603 + 0,216 + 0,288 + 0,280</w:t>
      </w:r>
    </w:p>
    <w:p w:rsidR="006759F8" w:rsidRPr="008A3C9E" w:rsidRDefault="006759F8" w:rsidP="006759F8">
      <w:pPr>
        <w:pStyle w:val="BodyText"/>
        <w:rPr>
          <w:rFonts w:asciiTheme="majorBidi" w:hAnsiTheme="majorBidi" w:cstheme="majorBidi"/>
          <w:szCs w:val="22"/>
          <w:lang w:val="id-ID"/>
        </w:rPr>
      </w:pPr>
      <w:r w:rsidRPr="008A3C9E">
        <w:rPr>
          <w:rFonts w:asciiTheme="majorBidi" w:hAnsiTheme="majorBidi" w:cstheme="majorBidi"/>
          <w:szCs w:val="22"/>
        </w:rPr>
        <w:t>Berdasarkan tabel Coefficients tersebut juga diketahui bahwa:</w:t>
      </w:r>
    </w:p>
    <w:p w:rsidR="006759F8" w:rsidRPr="008A3C9E" w:rsidRDefault="006759F8" w:rsidP="006759F8">
      <w:pPr>
        <w:pStyle w:val="BodyText"/>
        <w:numPr>
          <w:ilvl w:val="0"/>
          <w:numId w:val="35"/>
        </w:numPr>
        <w:tabs>
          <w:tab w:val="clear" w:pos="288"/>
        </w:tabs>
        <w:ind w:left="567" w:hanging="283"/>
        <w:rPr>
          <w:rFonts w:asciiTheme="majorBidi" w:hAnsiTheme="majorBidi" w:cstheme="majorBidi"/>
          <w:szCs w:val="22"/>
        </w:rPr>
      </w:pPr>
      <w:r w:rsidRPr="008A3C9E">
        <w:rPr>
          <w:rFonts w:asciiTheme="majorBidi" w:hAnsiTheme="majorBidi" w:cstheme="majorBidi"/>
          <w:szCs w:val="22"/>
        </w:rPr>
        <w:t>Nilai Sig. Variabel efikasi diri (X1) adalah sebesar 0,039&lt; probabilitas 0</w:t>
      </w:r>
      <w:proofErr w:type="gramStart"/>
      <w:r w:rsidRPr="008A3C9E">
        <w:rPr>
          <w:rFonts w:asciiTheme="majorBidi" w:hAnsiTheme="majorBidi" w:cstheme="majorBidi"/>
          <w:szCs w:val="22"/>
        </w:rPr>
        <w:t>,05</w:t>
      </w:r>
      <w:proofErr w:type="gramEnd"/>
      <w:r w:rsidRPr="008A3C9E">
        <w:rPr>
          <w:rFonts w:asciiTheme="majorBidi" w:hAnsiTheme="majorBidi" w:cstheme="majorBidi"/>
          <w:szCs w:val="22"/>
        </w:rPr>
        <w:t>, sehingga dapat disimpulkan terdapat pengaruh efikasi diri (X1) terhadap kesiapan kerja (Y).</w:t>
      </w:r>
    </w:p>
    <w:p w:rsidR="006759F8" w:rsidRPr="008A3C9E" w:rsidRDefault="006759F8" w:rsidP="006759F8">
      <w:pPr>
        <w:pStyle w:val="BodyText"/>
        <w:numPr>
          <w:ilvl w:val="0"/>
          <w:numId w:val="35"/>
        </w:numPr>
        <w:tabs>
          <w:tab w:val="clear" w:pos="288"/>
        </w:tabs>
        <w:ind w:left="567" w:hanging="283"/>
        <w:rPr>
          <w:rFonts w:asciiTheme="majorBidi" w:hAnsiTheme="majorBidi" w:cstheme="majorBidi"/>
          <w:szCs w:val="22"/>
        </w:rPr>
      </w:pPr>
      <w:r w:rsidRPr="008A3C9E">
        <w:rPr>
          <w:rFonts w:asciiTheme="majorBidi" w:hAnsiTheme="majorBidi" w:cstheme="majorBidi"/>
          <w:szCs w:val="22"/>
        </w:rPr>
        <w:t>Nilai Sig. Variabel minat kerja (X2) adalah sebesar 0,000&lt; probabilitas 0</w:t>
      </w:r>
      <w:proofErr w:type="gramStart"/>
      <w:r w:rsidRPr="008A3C9E">
        <w:rPr>
          <w:rFonts w:asciiTheme="majorBidi" w:hAnsiTheme="majorBidi" w:cstheme="majorBidi"/>
          <w:szCs w:val="22"/>
        </w:rPr>
        <w:t>,05</w:t>
      </w:r>
      <w:proofErr w:type="gramEnd"/>
      <w:r w:rsidRPr="008A3C9E">
        <w:rPr>
          <w:rFonts w:asciiTheme="majorBidi" w:hAnsiTheme="majorBidi" w:cstheme="majorBidi"/>
          <w:szCs w:val="22"/>
        </w:rPr>
        <w:t>, sehingga dapat disimpulkan terdapat pengaruh minat kerja (X2) terhadap kesiapan kerja (Y).</w:t>
      </w:r>
    </w:p>
    <w:p w:rsidR="006759F8" w:rsidRPr="008A3C9E" w:rsidRDefault="006759F8" w:rsidP="006759F8">
      <w:pPr>
        <w:pStyle w:val="BodyText"/>
        <w:numPr>
          <w:ilvl w:val="0"/>
          <w:numId w:val="35"/>
        </w:numPr>
        <w:tabs>
          <w:tab w:val="clear" w:pos="288"/>
        </w:tabs>
        <w:ind w:left="567" w:hanging="283"/>
        <w:rPr>
          <w:rFonts w:asciiTheme="majorBidi" w:hAnsiTheme="majorBidi" w:cstheme="majorBidi"/>
          <w:szCs w:val="22"/>
        </w:rPr>
      </w:pPr>
      <w:r w:rsidRPr="008A3C9E">
        <w:rPr>
          <w:rFonts w:asciiTheme="majorBidi" w:hAnsiTheme="majorBidi" w:cstheme="majorBidi"/>
          <w:szCs w:val="22"/>
        </w:rPr>
        <w:t>Nilai Sig. Variabel bimbingan karir (X3) adalah sebesar 0,006 &lt; probabilitas 0</w:t>
      </w:r>
      <w:proofErr w:type="gramStart"/>
      <w:r w:rsidRPr="008A3C9E">
        <w:rPr>
          <w:rFonts w:asciiTheme="majorBidi" w:hAnsiTheme="majorBidi" w:cstheme="majorBidi"/>
          <w:szCs w:val="22"/>
        </w:rPr>
        <w:t>,05</w:t>
      </w:r>
      <w:proofErr w:type="gramEnd"/>
      <w:r w:rsidRPr="008A3C9E">
        <w:rPr>
          <w:rFonts w:asciiTheme="majorBidi" w:hAnsiTheme="majorBidi" w:cstheme="majorBidi"/>
          <w:szCs w:val="22"/>
        </w:rPr>
        <w:t>, sehingga dapat disimpulkan terdapat pengaruh bimbingan karir (X3) terhadap kesiapan kerja (Y).</w:t>
      </w:r>
    </w:p>
    <w:p w:rsidR="006759F8" w:rsidRPr="008A3C9E" w:rsidRDefault="006759F8" w:rsidP="008A3C9E">
      <w:pPr>
        <w:pStyle w:val="BodyText"/>
        <w:jc w:val="center"/>
        <w:rPr>
          <w:rFonts w:asciiTheme="majorBidi" w:hAnsiTheme="majorBidi" w:cstheme="majorBidi"/>
          <w:szCs w:val="22"/>
        </w:rPr>
      </w:pPr>
      <w:r w:rsidRPr="008A3C9E">
        <w:rPr>
          <w:rFonts w:asciiTheme="majorBidi" w:hAnsiTheme="majorBidi" w:cstheme="majorBidi"/>
          <w:szCs w:val="22"/>
        </w:rPr>
        <w:drawing>
          <wp:inline distT="0" distB="0" distL="0" distR="0" wp14:anchorId="75B1D554" wp14:editId="4251EF10">
            <wp:extent cx="3149600" cy="61242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3170322" cy="616451"/>
                    </a:xfrm>
                    <a:prstGeom prst="rect">
                      <a:avLst/>
                    </a:prstGeom>
                  </pic:spPr>
                </pic:pic>
              </a:graphicData>
            </a:graphic>
          </wp:inline>
        </w:drawing>
      </w:r>
    </w:p>
    <w:p w:rsidR="006759F8" w:rsidRPr="008A3C9E" w:rsidRDefault="006759F8" w:rsidP="006759F8">
      <w:pPr>
        <w:pStyle w:val="BodyText"/>
        <w:rPr>
          <w:rFonts w:asciiTheme="majorBidi" w:hAnsiTheme="majorBidi" w:cstheme="majorBidi"/>
          <w:szCs w:val="22"/>
        </w:rPr>
      </w:pPr>
      <w:r w:rsidRPr="008A3C9E">
        <w:rPr>
          <w:rFonts w:asciiTheme="majorBidi" w:hAnsiTheme="majorBidi" w:cstheme="majorBidi"/>
          <w:szCs w:val="22"/>
        </w:rPr>
        <w:lastRenderedPageBreak/>
        <w:t>Berdasarkan tabel output SPSS Model Summary, diketahui nilai R Square adalah 0,652 atau sama dengan 65</w:t>
      </w:r>
      <w:proofErr w:type="gramStart"/>
      <w:r w:rsidRPr="008A3C9E">
        <w:rPr>
          <w:rFonts w:asciiTheme="majorBidi" w:hAnsiTheme="majorBidi" w:cstheme="majorBidi"/>
          <w:szCs w:val="22"/>
        </w:rPr>
        <w:t>,2</w:t>
      </w:r>
      <w:proofErr w:type="gramEnd"/>
      <w:r w:rsidRPr="008A3C9E">
        <w:rPr>
          <w:rFonts w:asciiTheme="majorBidi" w:hAnsiTheme="majorBidi" w:cstheme="majorBidi"/>
          <w:szCs w:val="22"/>
        </w:rPr>
        <w:t>%. Angka tersebut mengandung arti bahwa variabel efikasi diri (X1), minat kerja (X2) dan bimbingan karir (X3) secara simultan atau bersama-sama berpengaruh terhadap kesiapan kerja (Y) sebesar 65</w:t>
      </w:r>
      <w:proofErr w:type="gramStart"/>
      <w:r w:rsidRPr="008A3C9E">
        <w:rPr>
          <w:rFonts w:asciiTheme="majorBidi" w:hAnsiTheme="majorBidi" w:cstheme="majorBidi"/>
          <w:szCs w:val="22"/>
        </w:rPr>
        <w:t>,2</w:t>
      </w:r>
      <w:proofErr w:type="gramEnd"/>
      <w:r w:rsidRPr="008A3C9E">
        <w:rPr>
          <w:rFonts w:asciiTheme="majorBidi" w:hAnsiTheme="majorBidi" w:cstheme="majorBidi"/>
          <w:szCs w:val="22"/>
        </w:rPr>
        <w:t>%. Sedangkan sisanya 34</w:t>
      </w:r>
      <w:proofErr w:type="gramStart"/>
      <w:r w:rsidRPr="008A3C9E">
        <w:rPr>
          <w:rFonts w:asciiTheme="majorBidi" w:hAnsiTheme="majorBidi" w:cstheme="majorBidi"/>
          <w:szCs w:val="22"/>
        </w:rPr>
        <w:t>,8</w:t>
      </w:r>
      <w:proofErr w:type="gramEnd"/>
      <w:r w:rsidRPr="008A3C9E">
        <w:rPr>
          <w:rFonts w:asciiTheme="majorBidi" w:hAnsiTheme="majorBidi" w:cstheme="majorBidi"/>
          <w:szCs w:val="22"/>
        </w:rPr>
        <w:t xml:space="preserve">% dipengaruhi oleh variabel lain di luar persamaan regresi ini. </w:t>
      </w:r>
      <w:proofErr w:type="gramStart"/>
      <w:r w:rsidRPr="008A3C9E">
        <w:rPr>
          <w:rFonts w:asciiTheme="majorBidi" w:hAnsiTheme="majorBidi" w:cstheme="majorBidi"/>
          <w:szCs w:val="22"/>
        </w:rPr>
        <w:t>Nilai R Square ini berasal dari pengkuadratan R yaitu 0,808 x 0,808.</w:t>
      </w:r>
      <w:proofErr w:type="gramEnd"/>
    </w:p>
    <w:p w:rsidR="00ED61F6" w:rsidRPr="008A3C9E" w:rsidRDefault="009330A7" w:rsidP="00802875">
      <w:pPr>
        <w:pStyle w:val="Heading2"/>
        <w:rPr>
          <w:rFonts w:asciiTheme="majorBidi" w:hAnsiTheme="majorBidi" w:cstheme="majorBidi"/>
          <w:szCs w:val="22"/>
        </w:rPr>
      </w:pPr>
      <w:r w:rsidRPr="008A3C9E">
        <w:rPr>
          <w:rFonts w:asciiTheme="majorBidi" w:hAnsiTheme="majorBidi" w:cstheme="majorBidi"/>
          <w:szCs w:val="22"/>
          <w:lang w:val="id-ID"/>
        </w:rPr>
        <w:t>Pembahasan</w:t>
      </w:r>
    </w:p>
    <w:p w:rsidR="009330A7" w:rsidRPr="008A3C9E" w:rsidRDefault="009330A7" w:rsidP="009330A7">
      <w:pPr>
        <w:pStyle w:val="BodyText"/>
        <w:rPr>
          <w:rFonts w:asciiTheme="majorBidi" w:hAnsiTheme="majorBidi" w:cstheme="majorBidi"/>
          <w:szCs w:val="22"/>
        </w:rPr>
      </w:pPr>
      <w:r w:rsidRPr="008A3C9E">
        <w:rPr>
          <w:rFonts w:asciiTheme="majorBidi" w:hAnsiTheme="majorBidi" w:cstheme="majorBidi"/>
          <w:szCs w:val="22"/>
        </w:rPr>
        <w:t>Berdasarkan olah data menggunakan SPSS diketahui bahwa rumus persamaan regresi dalam penelitian ini adalah Y= 2,603 + 0,216 + 0,288 + 0,280. Jawaban dari rumusan masalah adalah sebagai berikut:</w:t>
      </w:r>
    </w:p>
    <w:p w:rsidR="009330A7" w:rsidRPr="008A3C9E" w:rsidRDefault="009330A7" w:rsidP="009330A7">
      <w:pPr>
        <w:pStyle w:val="ListParagraph"/>
        <w:numPr>
          <w:ilvl w:val="0"/>
          <w:numId w:val="36"/>
        </w:numPr>
        <w:spacing w:after="0" w:line="240" w:lineRule="auto"/>
        <w:ind w:leftChars="0" w:firstLineChars="0"/>
        <w:contextualSpacing w:val="0"/>
        <w:jc w:val="both"/>
        <w:textDirection w:val="lrTb"/>
        <w:rPr>
          <w:rFonts w:asciiTheme="majorBidi" w:eastAsia="Palatino Linotype" w:hAnsiTheme="majorBidi" w:cstheme="majorBidi"/>
          <w:lang w:eastAsia="id-ID"/>
        </w:rPr>
      </w:pPr>
      <w:r w:rsidRPr="008A3C9E">
        <w:rPr>
          <w:rFonts w:asciiTheme="majorBidi" w:eastAsia="Palatino Linotype" w:hAnsiTheme="majorBidi" w:cstheme="majorBidi"/>
          <w:lang w:eastAsia="id-ID"/>
        </w:rPr>
        <w:t>Terdapat pengaruh efikasi diri terhadap kesiapan kerja siswa program keahlian akuntansi SMK IBU Pakusari Jember.</w:t>
      </w:r>
    </w:p>
    <w:p w:rsidR="009330A7" w:rsidRPr="008A3C9E" w:rsidRDefault="009330A7" w:rsidP="009330A7">
      <w:pPr>
        <w:ind w:hanging="2"/>
        <w:jc w:val="both"/>
        <w:rPr>
          <w:rFonts w:asciiTheme="majorBidi" w:eastAsia="Palatino Linotype" w:hAnsiTheme="majorBidi" w:cstheme="majorBidi"/>
        </w:rPr>
      </w:pPr>
      <w:r w:rsidRPr="008A3C9E">
        <w:rPr>
          <w:rFonts w:asciiTheme="majorBidi" w:eastAsia="Palatino Linotype" w:hAnsiTheme="majorBidi" w:cstheme="majorBidi"/>
        </w:rPr>
        <w:t>Hal ini dibuktikan dengan nilai Sig. Variabel efikasi diri (X1) adalah sebesar 0,039&lt; probabilitas 0</w:t>
      </w:r>
      <w:proofErr w:type="gramStart"/>
      <w:r w:rsidRPr="008A3C9E">
        <w:rPr>
          <w:rFonts w:asciiTheme="majorBidi" w:eastAsia="Palatino Linotype" w:hAnsiTheme="majorBidi" w:cstheme="majorBidi"/>
        </w:rPr>
        <w:t>,05</w:t>
      </w:r>
      <w:proofErr w:type="gramEnd"/>
      <w:r w:rsidRPr="008A3C9E">
        <w:rPr>
          <w:rFonts w:asciiTheme="majorBidi" w:eastAsia="Palatino Linotype" w:hAnsiTheme="majorBidi" w:cstheme="majorBidi"/>
        </w:rPr>
        <w:t xml:space="preserve">. </w:t>
      </w:r>
      <w:proofErr w:type="gramStart"/>
      <w:r w:rsidRPr="008A3C9E">
        <w:rPr>
          <w:rFonts w:asciiTheme="majorBidi" w:eastAsia="Palatino Linotype" w:hAnsiTheme="majorBidi" w:cstheme="majorBidi"/>
        </w:rPr>
        <w:t>Hasil penelitian ini berkaitan erat dengan landasan teori yaitu pada variabel efikasi diri menggunakan teori belajar kognitif sosial.</w:t>
      </w:r>
      <w:proofErr w:type="gramEnd"/>
      <w:r w:rsidRPr="008A3C9E">
        <w:rPr>
          <w:rFonts w:asciiTheme="majorBidi" w:eastAsia="Palatino Linotype" w:hAnsiTheme="majorBidi" w:cstheme="majorBidi"/>
        </w:rPr>
        <w:t xml:space="preserve"> Bandura berpandangan bahwa teori kognitif sosial tidak menggunakan reinforcement dengan menganggap bahwa individu dapat belajar melakukan sesuatu hanya dengan mengamati dan mengulang </w:t>
      </w:r>
      <w:proofErr w:type="gramStart"/>
      <w:r w:rsidRPr="008A3C9E">
        <w:rPr>
          <w:rFonts w:asciiTheme="majorBidi" w:eastAsia="Palatino Linotype" w:hAnsiTheme="majorBidi" w:cstheme="majorBidi"/>
        </w:rPr>
        <w:t>apa</w:t>
      </w:r>
      <w:proofErr w:type="gramEnd"/>
      <w:r w:rsidRPr="008A3C9E">
        <w:rPr>
          <w:rFonts w:asciiTheme="majorBidi" w:eastAsia="Palatino Linotype" w:hAnsiTheme="majorBidi" w:cstheme="majorBidi"/>
        </w:rPr>
        <w:t xml:space="preserve"> yang dilihat. </w:t>
      </w:r>
      <w:proofErr w:type="gramStart"/>
      <w:r w:rsidRPr="008A3C9E">
        <w:rPr>
          <w:rFonts w:asciiTheme="majorBidi" w:eastAsia="Palatino Linotype" w:hAnsiTheme="majorBidi" w:cstheme="majorBidi"/>
        </w:rPr>
        <w:t>Manusia dapat berpikir dan mengatur tingkah lakunya sendiri, manusia dan lingkungan saling mempengaruhi dan fungsi kepribadian melibatkan interaksi satu orang dengan orang lainnya.</w:t>
      </w:r>
      <w:proofErr w:type="gramEnd"/>
      <w:r w:rsidRPr="008A3C9E">
        <w:rPr>
          <w:rFonts w:asciiTheme="majorBidi" w:eastAsia="Palatino Linotype" w:hAnsiTheme="majorBidi" w:cstheme="majorBidi"/>
        </w:rPr>
        <w:t xml:space="preserve"> </w:t>
      </w:r>
      <w:proofErr w:type="gramStart"/>
      <w:r w:rsidRPr="008A3C9E">
        <w:rPr>
          <w:rFonts w:asciiTheme="majorBidi" w:eastAsia="Palatino Linotype" w:hAnsiTheme="majorBidi" w:cstheme="majorBidi"/>
        </w:rPr>
        <w:t>Sifat individu yang dapat belajar melakukan sesuatu dengan mengamati dan mengulang yang dilihat inilah menjadikan seseorang semakin memiliki kesiapan untuk bekerja.</w:t>
      </w:r>
      <w:proofErr w:type="gramEnd"/>
      <w:r w:rsidRPr="008A3C9E">
        <w:rPr>
          <w:rFonts w:asciiTheme="majorBidi" w:eastAsia="Palatino Linotype" w:hAnsiTheme="majorBidi" w:cstheme="majorBidi"/>
        </w:rPr>
        <w:t xml:space="preserve"> </w:t>
      </w:r>
      <w:proofErr w:type="gramStart"/>
      <w:r w:rsidRPr="008A3C9E">
        <w:rPr>
          <w:rFonts w:asciiTheme="majorBidi" w:eastAsia="Palatino Linotype" w:hAnsiTheme="majorBidi" w:cstheme="majorBidi"/>
        </w:rPr>
        <w:t>Semakin sering pengulangan tersebut maka efikasi diri semakin meningkat dan kesiapan kerja individu juga semakin terbentuk.</w:t>
      </w:r>
      <w:proofErr w:type="gramEnd"/>
      <w:r w:rsidRPr="008A3C9E">
        <w:rPr>
          <w:rFonts w:asciiTheme="majorBidi" w:eastAsia="Palatino Linotype" w:hAnsiTheme="majorBidi" w:cstheme="majorBidi"/>
        </w:rPr>
        <w:t xml:space="preserve"> </w:t>
      </w:r>
      <w:proofErr w:type="gramStart"/>
      <w:r w:rsidRPr="008A3C9E">
        <w:rPr>
          <w:rFonts w:asciiTheme="majorBidi" w:eastAsia="Palatino Linotype" w:hAnsiTheme="majorBidi" w:cstheme="majorBidi"/>
        </w:rPr>
        <w:t>Pengalaman-pengalaman tentang penguasaaan, yaitu performa-performa yang sudah dilakukan siswa di masa lalu.</w:t>
      </w:r>
      <w:proofErr w:type="gramEnd"/>
      <w:r w:rsidRPr="008A3C9E">
        <w:rPr>
          <w:rFonts w:asciiTheme="majorBidi" w:eastAsia="Palatino Linotype" w:hAnsiTheme="majorBidi" w:cstheme="majorBidi"/>
        </w:rPr>
        <w:t xml:space="preserve"> Kesuksesan kinerja </w:t>
      </w:r>
      <w:proofErr w:type="gramStart"/>
      <w:r w:rsidRPr="008A3C9E">
        <w:rPr>
          <w:rFonts w:asciiTheme="majorBidi" w:eastAsia="Palatino Linotype" w:hAnsiTheme="majorBidi" w:cstheme="majorBidi"/>
        </w:rPr>
        <w:t>akan</w:t>
      </w:r>
      <w:proofErr w:type="gramEnd"/>
      <w:r w:rsidRPr="008A3C9E">
        <w:rPr>
          <w:rFonts w:asciiTheme="majorBidi" w:eastAsia="Palatino Linotype" w:hAnsiTheme="majorBidi" w:cstheme="majorBidi"/>
        </w:rPr>
        <w:t xml:space="preserve"> membangkitkan ekspektasi-ekspektasi terhadap kemampuan diri untuk mempengaruhi hasil yang diharapkan, sedangkan kegagalan cenderung merendahkan efikasi diri.</w:t>
      </w:r>
    </w:p>
    <w:p w:rsidR="009330A7" w:rsidRPr="008A3C9E" w:rsidRDefault="009330A7" w:rsidP="009330A7">
      <w:pPr>
        <w:pStyle w:val="ListParagraph"/>
        <w:numPr>
          <w:ilvl w:val="0"/>
          <w:numId w:val="36"/>
        </w:numPr>
        <w:spacing w:after="0" w:line="240" w:lineRule="auto"/>
        <w:ind w:leftChars="0" w:left="0" w:firstLineChars="0" w:hanging="2"/>
        <w:contextualSpacing w:val="0"/>
        <w:jc w:val="both"/>
        <w:textDirection w:val="lrTb"/>
        <w:rPr>
          <w:rFonts w:asciiTheme="majorBidi" w:eastAsia="Palatino Linotype" w:hAnsiTheme="majorBidi" w:cstheme="majorBidi"/>
          <w:lang w:eastAsia="id-ID"/>
        </w:rPr>
      </w:pPr>
      <w:r w:rsidRPr="008A3C9E">
        <w:rPr>
          <w:rFonts w:asciiTheme="majorBidi" w:eastAsia="Palatino Linotype" w:hAnsiTheme="majorBidi" w:cstheme="majorBidi"/>
          <w:lang w:eastAsia="id-ID"/>
        </w:rPr>
        <w:t>Terdapat pengaruh minat kerja terhadap kesiapan kerja siswa program keahlian akuntansi SMK IBU Pakusari Jember</w:t>
      </w:r>
    </w:p>
    <w:p w:rsidR="009330A7" w:rsidRPr="008A3C9E" w:rsidRDefault="009330A7" w:rsidP="009330A7">
      <w:pPr>
        <w:ind w:hanging="2"/>
        <w:jc w:val="both"/>
        <w:rPr>
          <w:rFonts w:asciiTheme="majorBidi" w:eastAsia="Palatino Linotype" w:hAnsiTheme="majorBidi" w:cstheme="majorBidi"/>
        </w:rPr>
      </w:pPr>
      <w:r w:rsidRPr="008A3C9E">
        <w:rPr>
          <w:rFonts w:asciiTheme="majorBidi" w:eastAsia="Palatino Linotype" w:hAnsiTheme="majorBidi" w:cstheme="majorBidi"/>
        </w:rPr>
        <w:t>Hal ini dibuktikan dengan nilai Sig. Variabel minat kerja (X2) adalah sebesar 0,000&lt; probabilitas 0</w:t>
      </w:r>
      <w:proofErr w:type="gramStart"/>
      <w:r w:rsidRPr="008A3C9E">
        <w:rPr>
          <w:rFonts w:asciiTheme="majorBidi" w:eastAsia="Palatino Linotype" w:hAnsiTheme="majorBidi" w:cstheme="majorBidi"/>
        </w:rPr>
        <w:t>,05</w:t>
      </w:r>
      <w:proofErr w:type="gramEnd"/>
      <w:r w:rsidRPr="008A3C9E">
        <w:rPr>
          <w:rFonts w:asciiTheme="majorBidi" w:eastAsia="Palatino Linotype" w:hAnsiTheme="majorBidi" w:cstheme="majorBidi"/>
        </w:rPr>
        <w:t xml:space="preserve">. </w:t>
      </w:r>
      <w:proofErr w:type="gramStart"/>
      <w:r w:rsidRPr="008A3C9E">
        <w:rPr>
          <w:rFonts w:asciiTheme="majorBidi" w:eastAsia="Palatino Linotype" w:hAnsiTheme="majorBidi" w:cstheme="majorBidi"/>
        </w:rPr>
        <w:t>Hasil penelitian ini berkaitan erat dengan hal-hal yang telah dijelaskan di landasan teori yaitu minat dapat timbul karena daya tarik dari luar dan juga datang dari hati sanubari.</w:t>
      </w:r>
      <w:proofErr w:type="gramEnd"/>
      <w:r w:rsidRPr="008A3C9E">
        <w:rPr>
          <w:rFonts w:asciiTheme="majorBidi" w:eastAsia="Palatino Linotype" w:hAnsiTheme="majorBidi" w:cstheme="majorBidi"/>
        </w:rPr>
        <w:t xml:space="preserve"> Minat yang besar terhadap suatu hal merupakan modal yang besar, artinya untuk mencapai/ memperoleh benda atau tujuan yang diminati itu </w:t>
      </w:r>
      <w:r w:rsidRPr="008A3C9E">
        <w:rPr>
          <w:rFonts w:asciiTheme="majorBidi" w:eastAsia="Palatino Linotype" w:hAnsiTheme="majorBidi" w:cstheme="majorBidi"/>
        </w:rPr>
        <w:fldChar w:fldCharType="begin"/>
      </w:r>
      <w:r w:rsidRPr="008A3C9E">
        <w:rPr>
          <w:rFonts w:asciiTheme="majorBidi" w:eastAsia="Palatino Linotype" w:hAnsiTheme="majorBidi" w:cstheme="majorBidi"/>
        </w:rPr>
        <w:instrText xml:space="preserve"> ADDIN ZOTERO_ITEM CSL_CITATION {"citationID":"3fZqjXIn","properties":{"formattedCitation":"(Dalyono, 2010)","plainCitation":"(Dalyono, 2010)","noteIndex":0},"citationItems":[{"id":39,"uris":["http://zotero.org/users/local/Sxw16EOX/items/4XJHUNHY"],"uri":["http://zotero.org/users/local/Sxw16EOX/items/4XJHUNHY"],"itemData":{"id":39,"type":"book","event-place":"Jakarta","publisher":"Rineka Cipta","publisher-place":"Jakarta","title":"Psikologi Pendidikan","author":[{"family":"Dalyono","given":""}],"issued":{"date-parts":[["2010"]]}}}],"schema":"https://github.com/citation-style-language/schema/raw/master/csl-citation.json"} </w:instrText>
      </w:r>
      <w:r w:rsidRPr="008A3C9E">
        <w:rPr>
          <w:rFonts w:asciiTheme="majorBidi" w:eastAsia="Palatino Linotype" w:hAnsiTheme="majorBidi" w:cstheme="majorBidi"/>
        </w:rPr>
        <w:fldChar w:fldCharType="separate"/>
      </w:r>
      <w:r w:rsidRPr="008A3C9E">
        <w:rPr>
          <w:rFonts w:asciiTheme="majorBidi" w:hAnsiTheme="majorBidi" w:cstheme="majorBidi"/>
        </w:rPr>
        <w:t>(Dalyono, 2010)</w:t>
      </w:r>
      <w:r w:rsidRPr="008A3C9E">
        <w:rPr>
          <w:rFonts w:asciiTheme="majorBidi" w:eastAsia="Palatino Linotype" w:hAnsiTheme="majorBidi" w:cstheme="majorBidi"/>
        </w:rPr>
        <w:fldChar w:fldCharType="end"/>
      </w:r>
      <w:r w:rsidRPr="008A3C9E">
        <w:rPr>
          <w:rFonts w:asciiTheme="majorBidi" w:eastAsia="Palatino Linotype" w:hAnsiTheme="majorBidi" w:cstheme="majorBidi"/>
        </w:rPr>
        <w:t xml:space="preserve">. Minat seseorang </w:t>
      </w:r>
      <w:proofErr w:type="gramStart"/>
      <w:r w:rsidRPr="008A3C9E">
        <w:rPr>
          <w:rFonts w:asciiTheme="majorBidi" w:eastAsia="Palatino Linotype" w:hAnsiTheme="majorBidi" w:cstheme="majorBidi"/>
        </w:rPr>
        <w:t>akan</w:t>
      </w:r>
      <w:proofErr w:type="gramEnd"/>
      <w:r w:rsidRPr="008A3C9E">
        <w:rPr>
          <w:rFonts w:asciiTheme="majorBidi" w:eastAsia="Palatino Linotype" w:hAnsiTheme="majorBidi" w:cstheme="majorBidi"/>
        </w:rPr>
        <w:t xml:space="preserve"> menentukan seberapa jauh keikutsertaannya dalam suatu kegiatan. Makin kuat minat dan perhatian seseorang, makin peduli yang bersangkutan dalam pekerjaan itu </w:t>
      </w:r>
      <w:r w:rsidRPr="008A3C9E">
        <w:rPr>
          <w:rFonts w:asciiTheme="majorBidi" w:eastAsia="Palatino Linotype" w:hAnsiTheme="majorBidi" w:cstheme="majorBidi"/>
        </w:rPr>
        <w:fldChar w:fldCharType="begin"/>
      </w:r>
      <w:r w:rsidRPr="008A3C9E">
        <w:rPr>
          <w:rFonts w:asciiTheme="majorBidi" w:eastAsia="Palatino Linotype" w:hAnsiTheme="majorBidi" w:cstheme="majorBidi"/>
        </w:rPr>
        <w:instrText xml:space="preserve"> ADDIN ZOTERO_ITEM CSL_CITATION {"citationID":"ybkst3Fa","properties":{"formattedCitation":"(Yusuf, 2005)","plainCitation":"(Yusuf, 2005)","noteIndex":0},"citationItems":[{"id":42,"uris":["http://zotero.org/users/local/Sxw16EOX/items/NHBFXSCA"],"uri":["http://zotero.org/users/local/Sxw16EOX/items/NHBFXSCA"],"itemData":{"id":42,"type":"book","event-place":"Padang","publisher":"PT Ghalia Indonesia","publisher-place":"Padang","title":"Kiat Sukses dalam Karier","author":[{"family":"Yusuf","given":"Muri A."}],"issued":{"date-parts":[["2005"]]}}}],"schema":"https://github.com/citation-style-language/schema/raw/master/csl-citation.json"} </w:instrText>
      </w:r>
      <w:r w:rsidRPr="008A3C9E">
        <w:rPr>
          <w:rFonts w:asciiTheme="majorBidi" w:eastAsia="Palatino Linotype" w:hAnsiTheme="majorBidi" w:cstheme="majorBidi"/>
        </w:rPr>
        <w:fldChar w:fldCharType="separate"/>
      </w:r>
      <w:r w:rsidRPr="008A3C9E">
        <w:rPr>
          <w:rFonts w:asciiTheme="majorBidi" w:hAnsiTheme="majorBidi" w:cstheme="majorBidi"/>
        </w:rPr>
        <w:t>(Yusuf, 2005)</w:t>
      </w:r>
      <w:r w:rsidRPr="008A3C9E">
        <w:rPr>
          <w:rFonts w:asciiTheme="majorBidi" w:eastAsia="Palatino Linotype" w:hAnsiTheme="majorBidi" w:cstheme="majorBidi"/>
        </w:rPr>
        <w:fldChar w:fldCharType="end"/>
      </w:r>
      <w:r w:rsidRPr="008A3C9E">
        <w:rPr>
          <w:rFonts w:asciiTheme="majorBidi" w:eastAsia="Palatino Linotype" w:hAnsiTheme="majorBidi" w:cstheme="majorBidi"/>
        </w:rPr>
        <w:t xml:space="preserve">. Apabila minatnya kuat maka kepedulian </w:t>
      </w:r>
      <w:proofErr w:type="gramStart"/>
      <w:r w:rsidRPr="008A3C9E">
        <w:rPr>
          <w:rFonts w:asciiTheme="majorBidi" w:eastAsia="Palatino Linotype" w:hAnsiTheme="majorBidi" w:cstheme="majorBidi"/>
        </w:rPr>
        <w:t>akan</w:t>
      </w:r>
      <w:proofErr w:type="gramEnd"/>
      <w:r w:rsidRPr="008A3C9E">
        <w:rPr>
          <w:rFonts w:asciiTheme="majorBidi" w:eastAsia="Palatino Linotype" w:hAnsiTheme="majorBidi" w:cstheme="majorBidi"/>
        </w:rPr>
        <w:t xml:space="preserve"> pekerjaan juga semakin meningkat sehingga kesiapan kerja juga semakin kuat.</w:t>
      </w:r>
    </w:p>
    <w:p w:rsidR="009330A7" w:rsidRPr="008A3C9E" w:rsidRDefault="009330A7" w:rsidP="009330A7">
      <w:pPr>
        <w:pStyle w:val="ListParagraph"/>
        <w:numPr>
          <w:ilvl w:val="0"/>
          <w:numId w:val="36"/>
        </w:numPr>
        <w:spacing w:after="0" w:line="240" w:lineRule="auto"/>
        <w:ind w:leftChars="0" w:left="0" w:firstLineChars="0" w:hanging="2"/>
        <w:contextualSpacing w:val="0"/>
        <w:jc w:val="both"/>
        <w:textDirection w:val="lrTb"/>
        <w:rPr>
          <w:rFonts w:asciiTheme="majorBidi" w:eastAsia="Palatino Linotype" w:hAnsiTheme="majorBidi" w:cstheme="majorBidi"/>
          <w:lang w:eastAsia="id-ID"/>
        </w:rPr>
      </w:pPr>
      <w:r w:rsidRPr="008A3C9E">
        <w:rPr>
          <w:rFonts w:asciiTheme="majorBidi" w:eastAsia="Palatino Linotype" w:hAnsiTheme="majorBidi" w:cstheme="majorBidi"/>
          <w:lang w:eastAsia="id-ID"/>
        </w:rPr>
        <w:t>Terdapat pengaruh bimbingan karir terhadap kesiapan kerja siswa program keahlian akuntansi SMK IBU  Pakusari Jember</w:t>
      </w:r>
    </w:p>
    <w:p w:rsidR="009330A7" w:rsidRPr="008A3C9E" w:rsidRDefault="009330A7" w:rsidP="009330A7">
      <w:pPr>
        <w:ind w:hanging="2"/>
        <w:jc w:val="both"/>
        <w:rPr>
          <w:rFonts w:asciiTheme="majorBidi" w:eastAsia="Palatino Linotype" w:hAnsiTheme="majorBidi" w:cstheme="majorBidi"/>
        </w:rPr>
      </w:pPr>
      <w:r w:rsidRPr="008A3C9E">
        <w:rPr>
          <w:rFonts w:asciiTheme="majorBidi" w:eastAsia="Palatino Linotype" w:hAnsiTheme="majorBidi" w:cstheme="majorBidi"/>
        </w:rPr>
        <w:t>Hal ini dibuktikan dengan nilai Sig. Variabel bimbingan karir (X3) adalah sebesar 0,006 &lt; probabilitas 0</w:t>
      </w:r>
      <w:proofErr w:type="gramStart"/>
      <w:r w:rsidRPr="008A3C9E">
        <w:rPr>
          <w:rFonts w:asciiTheme="majorBidi" w:eastAsia="Palatino Linotype" w:hAnsiTheme="majorBidi" w:cstheme="majorBidi"/>
        </w:rPr>
        <w:t>,05</w:t>
      </w:r>
      <w:proofErr w:type="gramEnd"/>
      <w:r w:rsidRPr="008A3C9E">
        <w:rPr>
          <w:rFonts w:asciiTheme="majorBidi" w:eastAsia="Palatino Linotype" w:hAnsiTheme="majorBidi" w:cstheme="majorBidi"/>
        </w:rPr>
        <w:t xml:space="preserve">. </w:t>
      </w:r>
      <w:proofErr w:type="gramStart"/>
      <w:r w:rsidRPr="008A3C9E">
        <w:rPr>
          <w:rFonts w:asciiTheme="majorBidi" w:eastAsia="Palatino Linotype" w:hAnsiTheme="majorBidi" w:cstheme="majorBidi"/>
        </w:rPr>
        <w:t>Bimbingan karir lebih menitik beratkan kepada perencanaan kehidupan, yang terlebih dahulu haruslah mempertimbangkan potensi-potensi diri yang dimilkinya serta lingkungan sekitar agar mereka memliki pandangan yang cukup luas dari perngaruh-pengaruh yang ada.</w:t>
      </w:r>
      <w:proofErr w:type="gramEnd"/>
      <w:r w:rsidRPr="008A3C9E">
        <w:rPr>
          <w:rFonts w:asciiTheme="majorBidi" w:eastAsia="Palatino Linotype" w:hAnsiTheme="majorBidi" w:cstheme="majorBidi"/>
        </w:rPr>
        <w:t xml:space="preserve"> Bimbingan karir merupakan usaha untuk mengetahui dan memahami diri, memahami </w:t>
      </w:r>
      <w:proofErr w:type="gramStart"/>
      <w:r w:rsidRPr="008A3C9E">
        <w:rPr>
          <w:rFonts w:asciiTheme="majorBidi" w:eastAsia="Palatino Linotype" w:hAnsiTheme="majorBidi" w:cstheme="majorBidi"/>
        </w:rPr>
        <w:t>apa</w:t>
      </w:r>
      <w:proofErr w:type="gramEnd"/>
      <w:r w:rsidRPr="008A3C9E">
        <w:rPr>
          <w:rFonts w:asciiTheme="majorBidi" w:eastAsia="Palatino Linotype" w:hAnsiTheme="majorBidi" w:cstheme="majorBidi"/>
        </w:rPr>
        <w:t xml:space="preserve"> yang ada dalam diri sendiri dengan baik, serta untuk mengetahui dengan baik pekerjaan apa saja yang ada dan pesyaratan apa yang dituntut untuk pekerjaan itu. Tujuan bimbingan karir menurut </w:t>
      </w:r>
      <w:r w:rsidRPr="008A3C9E">
        <w:rPr>
          <w:rFonts w:asciiTheme="majorBidi" w:eastAsia="Palatino Linotype" w:hAnsiTheme="majorBidi" w:cstheme="majorBidi"/>
        </w:rPr>
        <w:fldChar w:fldCharType="begin"/>
      </w:r>
      <w:r w:rsidRPr="008A3C9E">
        <w:rPr>
          <w:rFonts w:asciiTheme="majorBidi" w:eastAsia="Palatino Linotype" w:hAnsiTheme="majorBidi" w:cstheme="majorBidi"/>
        </w:rPr>
        <w:instrText xml:space="preserve"> ADDIN ZOTERO_ITEM CSL_CITATION {"citationID":"GFoOxC9H","properties":{"formattedCitation":"(Walgito, 2004)","plainCitation":"(Walgito, 2004)","noteIndex":0},"citationItems":[{"id":49,"uris":["http://zotero.org/users/local/Sxw16EOX/items/HG4ZRD4D"],"uri":["http://zotero.org/users/local/Sxw16EOX/items/HG4ZRD4D"],"itemData":{"id":49,"type":"book","event-place":"Yogyakarta","publisher":"ANDI Yogyakarta","publisher-place":"Yogyakarta","title":"Bimbingan  dan  Konseling  (Studi  &amp;  Karir)","author":[{"family":"Walgito","given":"Bimo"}],"issued":{"date-parts":[["2004"]]}}}],"schema":"https://github.com/citation-style-language/schema/raw/master/csl-citation.json"} </w:instrText>
      </w:r>
      <w:r w:rsidRPr="008A3C9E">
        <w:rPr>
          <w:rFonts w:asciiTheme="majorBidi" w:eastAsia="Palatino Linotype" w:hAnsiTheme="majorBidi" w:cstheme="majorBidi"/>
        </w:rPr>
        <w:fldChar w:fldCharType="separate"/>
      </w:r>
      <w:r w:rsidRPr="008A3C9E">
        <w:rPr>
          <w:rFonts w:asciiTheme="majorBidi" w:hAnsiTheme="majorBidi" w:cstheme="majorBidi"/>
        </w:rPr>
        <w:t>(Walgito, 2004)</w:t>
      </w:r>
      <w:r w:rsidRPr="008A3C9E">
        <w:rPr>
          <w:rFonts w:asciiTheme="majorBidi" w:eastAsia="Palatino Linotype" w:hAnsiTheme="majorBidi" w:cstheme="majorBidi"/>
        </w:rPr>
        <w:fldChar w:fldCharType="end"/>
      </w:r>
      <w:r w:rsidRPr="008A3C9E">
        <w:rPr>
          <w:rFonts w:asciiTheme="majorBidi" w:eastAsia="Palatino Linotype" w:hAnsiTheme="majorBidi" w:cstheme="majorBidi"/>
        </w:rPr>
        <w:t xml:space="preserve"> adalah sebagai berikut:</w:t>
      </w:r>
    </w:p>
    <w:p w:rsidR="009330A7" w:rsidRPr="008A3C9E" w:rsidRDefault="009330A7" w:rsidP="009330A7">
      <w:pPr>
        <w:pStyle w:val="ListParagraph"/>
        <w:numPr>
          <w:ilvl w:val="0"/>
          <w:numId w:val="37"/>
        </w:numPr>
        <w:spacing w:after="0" w:line="240" w:lineRule="auto"/>
        <w:ind w:leftChars="0" w:firstLineChars="0"/>
        <w:contextualSpacing w:val="0"/>
        <w:jc w:val="both"/>
        <w:textDirection w:val="lrTb"/>
        <w:rPr>
          <w:rFonts w:asciiTheme="majorBidi" w:eastAsia="Palatino Linotype" w:hAnsiTheme="majorBidi" w:cstheme="majorBidi"/>
          <w:lang w:eastAsia="id-ID"/>
        </w:rPr>
      </w:pPr>
      <w:r w:rsidRPr="008A3C9E">
        <w:rPr>
          <w:rFonts w:asciiTheme="majorBidi" w:eastAsia="Palatino Linotype" w:hAnsiTheme="majorBidi" w:cstheme="majorBidi"/>
          <w:lang w:eastAsia="id-ID"/>
        </w:rPr>
        <w:t>Dapat memahami dan menilai dirinya sendiri, terutama yang berkaitan dengan potensi yang ada dalam dirinya mengenai kemampuan, minat, bakat, sikap, dan cita-citanya.</w:t>
      </w:r>
    </w:p>
    <w:p w:rsidR="009330A7" w:rsidRPr="008A3C9E" w:rsidRDefault="009330A7" w:rsidP="009330A7">
      <w:pPr>
        <w:pStyle w:val="ListParagraph"/>
        <w:numPr>
          <w:ilvl w:val="0"/>
          <w:numId w:val="37"/>
        </w:numPr>
        <w:spacing w:after="0" w:line="240" w:lineRule="auto"/>
        <w:ind w:leftChars="0" w:firstLineChars="0"/>
        <w:contextualSpacing w:val="0"/>
        <w:jc w:val="both"/>
        <w:textDirection w:val="lrTb"/>
        <w:rPr>
          <w:rFonts w:asciiTheme="majorBidi" w:eastAsia="Palatino Linotype" w:hAnsiTheme="majorBidi" w:cstheme="majorBidi"/>
          <w:lang w:eastAsia="id-ID"/>
        </w:rPr>
      </w:pPr>
      <w:r w:rsidRPr="008A3C9E">
        <w:rPr>
          <w:rFonts w:asciiTheme="majorBidi" w:eastAsia="Palatino Linotype" w:hAnsiTheme="majorBidi" w:cstheme="majorBidi"/>
          <w:lang w:eastAsia="id-ID"/>
        </w:rPr>
        <w:t>Menyadari dan memahami nilai-nilai yang ada dalam dirinya dan yang ada dalam masyarakat.</w:t>
      </w:r>
    </w:p>
    <w:p w:rsidR="009330A7" w:rsidRPr="008A3C9E" w:rsidRDefault="009330A7" w:rsidP="009330A7">
      <w:pPr>
        <w:pStyle w:val="ListParagraph"/>
        <w:numPr>
          <w:ilvl w:val="0"/>
          <w:numId w:val="37"/>
        </w:numPr>
        <w:spacing w:after="0" w:line="240" w:lineRule="auto"/>
        <w:ind w:leftChars="0" w:firstLineChars="0"/>
        <w:contextualSpacing w:val="0"/>
        <w:jc w:val="both"/>
        <w:textDirection w:val="lrTb"/>
        <w:rPr>
          <w:rFonts w:asciiTheme="majorBidi" w:eastAsia="Palatino Linotype" w:hAnsiTheme="majorBidi" w:cstheme="majorBidi"/>
          <w:lang w:eastAsia="id-ID"/>
        </w:rPr>
      </w:pPr>
      <w:r w:rsidRPr="008A3C9E">
        <w:rPr>
          <w:rFonts w:asciiTheme="majorBidi" w:eastAsia="Palatino Linotype" w:hAnsiTheme="majorBidi" w:cstheme="majorBidi"/>
          <w:lang w:eastAsia="id-ID"/>
        </w:rPr>
        <w:t xml:space="preserve">Mengetahui berbagai jenis pekerjaan yang berhubungan dengan potensi yang ada dalam dirinya, mengetahui jenis-jenis pendidikan dan latihan yang diperlukan bagi suatu bidang </w:t>
      </w:r>
      <w:r w:rsidRPr="008A3C9E">
        <w:rPr>
          <w:rFonts w:asciiTheme="majorBidi" w:eastAsia="Palatino Linotype" w:hAnsiTheme="majorBidi" w:cstheme="majorBidi"/>
          <w:lang w:eastAsia="id-ID"/>
        </w:rPr>
        <w:lastRenderedPageBreak/>
        <w:t>tertentu, serta memahami hubungan usaha dirinya yang sekarang dengan masa depannya. Semakin mengenal berbagai jenis pekerjaan maka siswa akan semakin memiliki kesiapan kerja. Sebab sudah memiliki gambaran atau pengalaman tentang pekerjaan apa yang akan dilakukan di setiap harinya.</w:t>
      </w:r>
    </w:p>
    <w:p w:rsidR="009330A7" w:rsidRPr="008A3C9E" w:rsidRDefault="009330A7" w:rsidP="009330A7">
      <w:pPr>
        <w:pStyle w:val="ListParagraph"/>
        <w:numPr>
          <w:ilvl w:val="0"/>
          <w:numId w:val="37"/>
        </w:numPr>
        <w:spacing w:after="0" w:line="240" w:lineRule="auto"/>
        <w:ind w:leftChars="0" w:firstLineChars="0"/>
        <w:contextualSpacing w:val="0"/>
        <w:jc w:val="both"/>
        <w:textDirection w:val="lrTb"/>
        <w:rPr>
          <w:rFonts w:asciiTheme="majorBidi" w:eastAsia="Palatino Linotype" w:hAnsiTheme="majorBidi" w:cstheme="majorBidi"/>
          <w:lang w:eastAsia="id-ID"/>
        </w:rPr>
      </w:pPr>
      <w:r w:rsidRPr="008A3C9E">
        <w:rPr>
          <w:rFonts w:asciiTheme="majorBidi" w:eastAsia="Palatino Linotype" w:hAnsiTheme="majorBidi" w:cstheme="majorBidi"/>
          <w:lang w:eastAsia="id-ID"/>
        </w:rPr>
        <w:t>Menemukan hambatan-hambatan yang mungkin timbul, yang disebabkan oleh dirinya sendiri dan faktor lingkungan, serta mencari jalan untuk dapat mengatasi hambatan-hambatan tersebut.</w:t>
      </w:r>
    </w:p>
    <w:p w:rsidR="009330A7" w:rsidRPr="008A3C9E" w:rsidRDefault="009330A7" w:rsidP="009330A7">
      <w:pPr>
        <w:pStyle w:val="ListParagraph"/>
        <w:numPr>
          <w:ilvl w:val="0"/>
          <w:numId w:val="37"/>
        </w:numPr>
        <w:spacing w:after="0" w:line="240" w:lineRule="auto"/>
        <w:ind w:leftChars="0" w:firstLineChars="0"/>
        <w:contextualSpacing w:val="0"/>
        <w:jc w:val="both"/>
        <w:textDirection w:val="lrTb"/>
        <w:rPr>
          <w:rFonts w:asciiTheme="majorBidi" w:eastAsia="Palatino Linotype" w:hAnsiTheme="majorBidi" w:cstheme="majorBidi"/>
          <w:lang w:eastAsia="id-ID"/>
        </w:rPr>
      </w:pPr>
      <w:r w:rsidRPr="008A3C9E">
        <w:rPr>
          <w:rFonts w:asciiTheme="majorBidi" w:eastAsia="Palatino Linotype" w:hAnsiTheme="majorBidi" w:cstheme="majorBidi"/>
          <w:lang w:eastAsia="id-ID"/>
        </w:rPr>
        <w:t>Para siswa dapat merencanakan masa depannya, serta menemukan karir dan kehidupannya yang serasi atau sesuai.</w:t>
      </w:r>
    </w:p>
    <w:p w:rsidR="009330A7" w:rsidRPr="008A3C9E" w:rsidRDefault="009330A7" w:rsidP="009330A7">
      <w:pPr>
        <w:pStyle w:val="ListParagraph"/>
        <w:numPr>
          <w:ilvl w:val="0"/>
          <w:numId w:val="36"/>
        </w:numPr>
        <w:spacing w:after="0" w:line="240" w:lineRule="auto"/>
        <w:ind w:leftChars="0" w:left="0" w:firstLineChars="0" w:hanging="2"/>
        <w:contextualSpacing w:val="0"/>
        <w:jc w:val="both"/>
        <w:textDirection w:val="lrTb"/>
        <w:rPr>
          <w:rFonts w:asciiTheme="majorBidi" w:eastAsia="Palatino Linotype" w:hAnsiTheme="majorBidi" w:cstheme="majorBidi"/>
          <w:lang w:eastAsia="id-ID"/>
        </w:rPr>
      </w:pPr>
      <w:r w:rsidRPr="008A3C9E">
        <w:rPr>
          <w:rFonts w:asciiTheme="majorBidi" w:eastAsia="Palatino Linotype" w:hAnsiTheme="majorBidi" w:cstheme="majorBidi"/>
          <w:lang w:eastAsia="id-ID"/>
        </w:rPr>
        <w:t>Terdapat pengaruh efikasi diri, minat kerja dan bimbingan karir terhadap kesiapan kerja siswa program keahlian akuntansi SMK IBU Pakusari Jember</w:t>
      </w:r>
    </w:p>
    <w:p w:rsidR="009330A7" w:rsidRPr="008A3C9E" w:rsidRDefault="009330A7" w:rsidP="009330A7">
      <w:pPr>
        <w:pStyle w:val="BodyText"/>
        <w:rPr>
          <w:rFonts w:asciiTheme="majorBidi" w:hAnsiTheme="majorBidi" w:cstheme="majorBidi"/>
          <w:szCs w:val="22"/>
          <w:lang w:val="id-ID"/>
        </w:rPr>
      </w:pPr>
      <w:r w:rsidRPr="008A3C9E">
        <w:rPr>
          <w:rFonts w:asciiTheme="majorBidi" w:eastAsia="Palatino Linotype" w:hAnsiTheme="majorBidi" w:cstheme="majorBidi"/>
          <w:szCs w:val="22"/>
        </w:rPr>
        <w:t>Hal ini dibuktikan dengan nilai Sig. adalah 0,000 &lt; 0</w:t>
      </w:r>
      <w:proofErr w:type="gramStart"/>
      <w:r w:rsidRPr="008A3C9E">
        <w:rPr>
          <w:rFonts w:asciiTheme="majorBidi" w:eastAsia="Palatino Linotype" w:hAnsiTheme="majorBidi" w:cstheme="majorBidi"/>
          <w:szCs w:val="22"/>
        </w:rPr>
        <w:t>,05</w:t>
      </w:r>
      <w:proofErr w:type="gramEnd"/>
      <w:r w:rsidRPr="008A3C9E">
        <w:rPr>
          <w:rFonts w:asciiTheme="majorBidi" w:eastAsia="Palatino Linotype" w:hAnsiTheme="majorBidi" w:cstheme="majorBidi"/>
          <w:szCs w:val="22"/>
        </w:rPr>
        <w:t>. Berdasarkan tabel output SPSS Model Summary, diketahui nilai R Square adalah 0,652 atau sama dengan 65</w:t>
      </w:r>
      <w:proofErr w:type="gramStart"/>
      <w:r w:rsidRPr="008A3C9E">
        <w:rPr>
          <w:rFonts w:asciiTheme="majorBidi" w:eastAsia="Palatino Linotype" w:hAnsiTheme="majorBidi" w:cstheme="majorBidi"/>
          <w:szCs w:val="22"/>
        </w:rPr>
        <w:t>,2</w:t>
      </w:r>
      <w:proofErr w:type="gramEnd"/>
      <w:r w:rsidRPr="008A3C9E">
        <w:rPr>
          <w:rFonts w:asciiTheme="majorBidi" w:eastAsia="Palatino Linotype" w:hAnsiTheme="majorBidi" w:cstheme="majorBidi"/>
          <w:szCs w:val="22"/>
        </w:rPr>
        <w:t>%. Angka tersebut mengandung arti bahwa variabel efikasi diri (X1), minat kerja (X2) dan bimbingan karir (X3) secara simultan atau bersama- sama berpengaruh terhadap kesiapan kerja (Y) sebesar 65,2%. Sedangkan sisanya 34</w:t>
      </w:r>
      <w:proofErr w:type="gramStart"/>
      <w:r w:rsidRPr="008A3C9E">
        <w:rPr>
          <w:rFonts w:asciiTheme="majorBidi" w:eastAsia="Palatino Linotype" w:hAnsiTheme="majorBidi" w:cstheme="majorBidi"/>
          <w:szCs w:val="22"/>
        </w:rPr>
        <w:t>,8</w:t>
      </w:r>
      <w:proofErr w:type="gramEnd"/>
      <w:r w:rsidRPr="008A3C9E">
        <w:rPr>
          <w:rFonts w:asciiTheme="majorBidi" w:eastAsia="Palatino Linotype" w:hAnsiTheme="majorBidi" w:cstheme="majorBidi"/>
          <w:szCs w:val="22"/>
        </w:rPr>
        <w:t xml:space="preserve">% dipengaruhi oleh variabel lain di luar persamaan regresi ini. </w:t>
      </w:r>
      <w:proofErr w:type="gramStart"/>
      <w:r w:rsidRPr="008A3C9E">
        <w:rPr>
          <w:rFonts w:asciiTheme="majorBidi" w:eastAsia="Palatino Linotype" w:hAnsiTheme="majorBidi" w:cstheme="majorBidi"/>
          <w:szCs w:val="22"/>
        </w:rPr>
        <w:t>Nilai R Square ini berasal dari pengkuadratan R yaitu 0,808 x 0,808.</w:t>
      </w:r>
      <w:proofErr w:type="gramEnd"/>
    </w:p>
    <w:p w:rsidR="001D3CF1" w:rsidRPr="008A3C9E" w:rsidRDefault="006E07B2" w:rsidP="006E07B2">
      <w:pPr>
        <w:pStyle w:val="Heading1"/>
        <w:numPr>
          <w:ilvl w:val="0"/>
          <w:numId w:val="0"/>
        </w:numPr>
        <w:rPr>
          <w:rFonts w:asciiTheme="majorBidi" w:hAnsiTheme="majorBidi" w:cstheme="majorBidi"/>
          <w:sz w:val="22"/>
          <w:szCs w:val="22"/>
          <w:lang w:val="id-ID"/>
        </w:rPr>
      </w:pPr>
      <w:r w:rsidRPr="008A3C9E">
        <w:rPr>
          <w:rFonts w:asciiTheme="majorBidi" w:hAnsiTheme="majorBidi" w:cstheme="majorBidi"/>
          <w:sz w:val="22"/>
          <w:szCs w:val="22"/>
        </w:rPr>
        <w:t xml:space="preserve">4. </w:t>
      </w:r>
      <w:r w:rsidR="008A3C9E">
        <w:rPr>
          <w:rFonts w:asciiTheme="majorBidi" w:hAnsiTheme="majorBidi" w:cstheme="majorBidi"/>
          <w:sz w:val="22"/>
          <w:szCs w:val="22"/>
          <w:lang w:val="id-ID"/>
        </w:rPr>
        <w:t>Kesimpulan</w:t>
      </w:r>
    </w:p>
    <w:p w:rsidR="009330A7" w:rsidRPr="008A3C9E" w:rsidRDefault="009330A7" w:rsidP="009330A7">
      <w:pPr>
        <w:pStyle w:val="BodyText"/>
        <w:spacing w:line="240" w:lineRule="auto"/>
        <w:rPr>
          <w:rFonts w:asciiTheme="majorBidi" w:hAnsiTheme="majorBidi" w:cstheme="majorBidi"/>
          <w:szCs w:val="22"/>
        </w:rPr>
      </w:pPr>
      <w:r w:rsidRPr="008A3C9E">
        <w:rPr>
          <w:rFonts w:asciiTheme="majorBidi" w:hAnsiTheme="majorBidi" w:cstheme="majorBidi"/>
          <w:szCs w:val="22"/>
        </w:rPr>
        <w:t>Berdasarkan hasil penelitian dan pembahasan dapat disimpulkan sebagai berikut:</w:t>
      </w:r>
    </w:p>
    <w:p w:rsidR="009330A7" w:rsidRPr="008A3C9E" w:rsidRDefault="009330A7" w:rsidP="009330A7">
      <w:pPr>
        <w:pStyle w:val="ListParagraph"/>
        <w:numPr>
          <w:ilvl w:val="1"/>
          <w:numId w:val="38"/>
        </w:numPr>
        <w:pBdr>
          <w:top w:val="nil"/>
          <w:left w:val="nil"/>
          <w:bottom w:val="nil"/>
          <w:right w:val="nil"/>
          <w:between w:val="nil"/>
        </w:pBdr>
        <w:spacing w:after="0" w:line="240" w:lineRule="auto"/>
        <w:ind w:leftChars="0" w:left="284" w:firstLineChars="0" w:hanging="284"/>
        <w:jc w:val="both"/>
        <w:textDirection w:val="lrTb"/>
        <w:rPr>
          <w:rFonts w:asciiTheme="majorBidi" w:eastAsia="Palatino Linotype" w:hAnsiTheme="majorBidi" w:cstheme="majorBidi"/>
          <w:color w:val="000000"/>
        </w:rPr>
      </w:pPr>
      <w:r w:rsidRPr="008A3C9E">
        <w:rPr>
          <w:rFonts w:asciiTheme="majorBidi" w:eastAsia="Palatino Linotype" w:hAnsiTheme="majorBidi" w:cstheme="majorBidi"/>
          <w:color w:val="000000"/>
        </w:rPr>
        <w:t>Terdapat pengaruh efikasi diri terhadap kesiapan kerja siswa program keahlian akuntansi SMK IBU Pakusari Jember. Hal ini dibuktikan dengan nilai Sig. Variabel efikasi diri (X1) adalah sebesar 0,039&lt; probabilitas 0,05.</w:t>
      </w:r>
    </w:p>
    <w:p w:rsidR="009330A7" w:rsidRPr="008A3C9E" w:rsidRDefault="009330A7" w:rsidP="009330A7">
      <w:pPr>
        <w:pStyle w:val="ListParagraph"/>
        <w:numPr>
          <w:ilvl w:val="1"/>
          <w:numId w:val="38"/>
        </w:numPr>
        <w:pBdr>
          <w:top w:val="nil"/>
          <w:left w:val="nil"/>
          <w:bottom w:val="nil"/>
          <w:right w:val="nil"/>
          <w:between w:val="nil"/>
        </w:pBdr>
        <w:spacing w:after="0" w:line="240" w:lineRule="auto"/>
        <w:ind w:leftChars="0" w:left="284" w:firstLineChars="0" w:hanging="284"/>
        <w:jc w:val="both"/>
        <w:textDirection w:val="lrTb"/>
        <w:rPr>
          <w:rFonts w:asciiTheme="majorBidi" w:eastAsia="Palatino Linotype" w:hAnsiTheme="majorBidi" w:cstheme="majorBidi"/>
          <w:color w:val="000000"/>
        </w:rPr>
      </w:pPr>
      <w:r w:rsidRPr="008A3C9E">
        <w:rPr>
          <w:rFonts w:asciiTheme="majorBidi" w:eastAsia="Palatino Linotype" w:hAnsiTheme="majorBidi" w:cstheme="majorBidi"/>
          <w:color w:val="000000"/>
        </w:rPr>
        <w:t>Terdapat pengaruh minat kerja terhadap kesiapan kerja siswa program keahlian akuntansi SMK IBU Pakusari Jember. Hal ini dibuktikan dengan nilai Sig. Variabel minat kerja (X2) adalah sebesar 0,000&lt; probabilitas 0,05.</w:t>
      </w:r>
    </w:p>
    <w:p w:rsidR="009330A7" w:rsidRPr="008A3C9E" w:rsidRDefault="009330A7" w:rsidP="009330A7">
      <w:pPr>
        <w:pStyle w:val="ListParagraph"/>
        <w:numPr>
          <w:ilvl w:val="1"/>
          <w:numId w:val="38"/>
        </w:numPr>
        <w:pBdr>
          <w:top w:val="nil"/>
          <w:left w:val="nil"/>
          <w:bottom w:val="nil"/>
          <w:right w:val="nil"/>
          <w:between w:val="nil"/>
        </w:pBdr>
        <w:spacing w:after="0" w:line="240" w:lineRule="auto"/>
        <w:ind w:leftChars="0" w:left="284" w:firstLineChars="0" w:hanging="284"/>
        <w:jc w:val="both"/>
        <w:textDirection w:val="lrTb"/>
        <w:rPr>
          <w:rFonts w:asciiTheme="majorBidi" w:eastAsia="Palatino Linotype" w:hAnsiTheme="majorBidi" w:cstheme="majorBidi"/>
          <w:color w:val="000000"/>
        </w:rPr>
      </w:pPr>
      <w:r w:rsidRPr="008A3C9E">
        <w:rPr>
          <w:rFonts w:asciiTheme="majorBidi" w:eastAsia="Palatino Linotype" w:hAnsiTheme="majorBidi" w:cstheme="majorBidi"/>
          <w:color w:val="000000"/>
        </w:rPr>
        <w:t>Terdapat pengaruh bimbingan karir terhadap kesiapan kerja siswa program keahlian akuntansi SMK IBU Pakusari Jember. Hal ini dibuktikan dengan nilai Sig. Variabel bimbingan karir (X3) adalah sebesar 0,006 &lt; probabilitas 0,05.</w:t>
      </w:r>
    </w:p>
    <w:p w:rsidR="009330A7" w:rsidRPr="008A3C9E" w:rsidRDefault="009330A7" w:rsidP="009330A7">
      <w:pPr>
        <w:pStyle w:val="ListParagraph"/>
        <w:numPr>
          <w:ilvl w:val="1"/>
          <w:numId w:val="38"/>
        </w:numPr>
        <w:pBdr>
          <w:top w:val="nil"/>
          <w:left w:val="nil"/>
          <w:bottom w:val="nil"/>
          <w:right w:val="nil"/>
          <w:between w:val="nil"/>
        </w:pBdr>
        <w:spacing w:after="0" w:line="240" w:lineRule="auto"/>
        <w:ind w:leftChars="0" w:left="284" w:firstLineChars="0" w:hanging="284"/>
        <w:jc w:val="both"/>
        <w:rPr>
          <w:rFonts w:asciiTheme="majorBidi" w:eastAsia="Palatino Linotype" w:hAnsiTheme="majorBidi" w:cstheme="majorBidi"/>
          <w:color w:val="000000"/>
        </w:rPr>
      </w:pPr>
      <w:r w:rsidRPr="008A3C9E">
        <w:rPr>
          <w:rFonts w:asciiTheme="majorBidi" w:eastAsia="Palatino Linotype" w:hAnsiTheme="majorBidi" w:cstheme="majorBidi"/>
          <w:color w:val="000000"/>
        </w:rPr>
        <w:t>Terdapat pengaruh efikasi diri, minat kerja dan bimbingan karir terhadap kesiapan kerja siswa program keahlian akuntansi SMK IBU Pakusari Jember. Hal ini dibuktikan dengan nilai Sig. adalah 0,000 &lt; 0,05</w:t>
      </w:r>
    </w:p>
    <w:p w:rsidR="009330A7" w:rsidRPr="008A3C9E" w:rsidRDefault="009330A7" w:rsidP="00EC29FF">
      <w:pPr>
        <w:pStyle w:val="BodyText"/>
        <w:spacing w:line="240" w:lineRule="auto"/>
        <w:rPr>
          <w:rFonts w:asciiTheme="majorBidi" w:hAnsiTheme="majorBidi" w:cstheme="majorBidi"/>
          <w:szCs w:val="22"/>
          <w:lang w:val="id-ID"/>
        </w:rPr>
      </w:pPr>
    </w:p>
    <w:p w:rsidR="004178F0" w:rsidRPr="008A3C9E" w:rsidRDefault="008A3C9E" w:rsidP="008934E2">
      <w:pPr>
        <w:pStyle w:val="Heading5"/>
        <w:rPr>
          <w:rFonts w:asciiTheme="majorBidi" w:eastAsia="MS Mincho" w:hAnsiTheme="majorBidi" w:cstheme="majorBidi"/>
          <w:szCs w:val="22"/>
          <w:lang w:val="id-ID"/>
        </w:rPr>
      </w:pPr>
      <w:bookmarkStart w:id="0" w:name="_Hlk534362220"/>
      <w:r>
        <w:rPr>
          <w:rFonts w:asciiTheme="majorBidi" w:eastAsia="MS Mincho" w:hAnsiTheme="majorBidi" w:cstheme="majorBidi"/>
          <w:szCs w:val="22"/>
          <w:lang w:val="id-ID"/>
        </w:rPr>
        <w:t>Daftar Pustaka</w:t>
      </w:r>
    </w:p>
    <w:p w:rsidR="009330A7" w:rsidRPr="008A3C9E" w:rsidRDefault="009330A7" w:rsidP="008A3C9E">
      <w:pPr>
        <w:pStyle w:val="Bibliography"/>
        <w:rPr>
          <w:rFonts w:asciiTheme="majorBidi" w:hAnsiTheme="majorBidi" w:cstheme="majorBidi"/>
          <w:lang w:val="id-ID"/>
        </w:rPr>
      </w:pPr>
      <w:r w:rsidRPr="008A3C9E">
        <w:rPr>
          <w:rFonts w:asciiTheme="majorBidi" w:hAnsiTheme="majorBidi" w:cstheme="majorBidi"/>
        </w:rPr>
        <w:fldChar w:fldCharType="begin"/>
      </w:r>
      <w:r w:rsidRPr="008A3C9E">
        <w:rPr>
          <w:rFonts w:asciiTheme="majorBidi" w:hAnsiTheme="majorBidi" w:cstheme="majorBidi"/>
        </w:rPr>
        <w:instrText xml:space="preserve"> ADDIN ZOTERO_BIBL {"uncited":[],"omitted":[],"custom":[]} CSL_BIBLIOGRAPHY </w:instrText>
      </w:r>
      <w:r w:rsidRPr="008A3C9E">
        <w:rPr>
          <w:rFonts w:asciiTheme="majorBidi" w:hAnsiTheme="majorBidi" w:cstheme="majorBidi"/>
        </w:rPr>
        <w:fldChar w:fldCharType="separate"/>
      </w:r>
    </w:p>
    <w:p w:rsidR="009330A7" w:rsidRPr="008A3C9E" w:rsidRDefault="009330A7" w:rsidP="008A3C9E">
      <w:pPr>
        <w:pStyle w:val="Bibliography"/>
        <w:spacing w:after="240" w:line="240" w:lineRule="auto"/>
        <w:rPr>
          <w:rFonts w:asciiTheme="majorBidi" w:hAnsiTheme="majorBidi" w:cstheme="majorBidi"/>
        </w:rPr>
      </w:pPr>
      <w:proofErr w:type="gramStart"/>
      <w:r w:rsidRPr="008A3C9E">
        <w:rPr>
          <w:rFonts w:asciiTheme="majorBidi" w:hAnsiTheme="majorBidi" w:cstheme="majorBidi"/>
        </w:rPr>
        <w:t>Dalyono.</w:t>
      </w:r>
      <w:proofErr w:type="gramEnd"/>
      <w:r w:rsidRPr="008A3C9E">
        <w:rPr>
          <w:rFonts w:asciiTheme="majorBidi" w:hAnsiTheme="majorBidi" w:cstheme="majorBidi"/>
        </w:rPr>
        <w:t xml:space="preserve"> </w:t>
      </w:r>
      <w:proofErr w:type="gramStart"/>
      <w:r w:rsidRPr="008A3C9E">
        <w:rPr>
          <w:rFonts w:asciiTheme="majorBidi" w:hAnsiTheme="majorBidi" w:cstheme="majorBidi"/>
        </w:rPr>
        <w:t xml:space="preserve">(2010). </w:t>
      </w:r>
      <w:r w:rsidRPr="008A3C9E">
        <w:rPr>
          <w:rFonts w:asciiTheme="majorBidi" w:hAnsiTheme="majorBidi" w:cstheme="majorBidi"/>
          <w:i/>
          <w:iCs/>
        </w:rPr>
        <w:t>Psikologi Pendidikan</w:t>
      </w:r>
      <w:r w:rsidRPr="008A3C9E">
        <w:rPr>
          <w:rFonts w:asciiTheme="majorBidi" w:hAnsiTheme="majorBidi" w:cstheme="majorBidi"/>
        </w:rPr>
        <w:t>.</w:t>
      </w:r>
      <w:proofErr w:type="gramEnd"/>
      <w:r w:rsidRPr="008A3C9E">
        <w:rPr>
          <w:rFonts w:asciiTheme="majorBidi" w:hAnsiTheme="majorBidi" w:cstheme="majorBidi"/>
        </w:rPr>
        <w:t xml:space="preserve"> Rineka Cipta.</w:t>
      </w:r>
    </w:p>
    <w:p w:rsidR="009330A7" w:rsidRPr="008A3C9E" w:rsidRDefault="009330A7" w:rsidP="008A3C9E">
      <w:pPr>
        <w:pStyle w:val="Bibliography"/>
        <w:spacing w:after="240" w:line="240" w:lineRule="auto"/>
        <w:rPr>
          <w:rFonts w:asciiTheme="majorBidi" w:hAnsiTheme="majorBidi" w:cstheme="majorBidi"/>
        </w:rPr>
      </w:pPr>
      <w:proofErr w:type="gramStart"/>
      <w:r w:rsidRPr="008A3C9E">
        <w:rPr>
          <w:rFonts w:asciiTheme="majorBidi" w:hAnsiTheme="majorBidi" w:cstheme="majorBidi"/>
        </w:rPr>
        <w:t>Feist, J., &amp; G., F. (2008).</w:t>
      </w:r>
      <w:proofErr w:type="gramEnd"/>
      <w:r w:rsidRPr="008A3C9E">
        <w:rPr>
          <w:rFonts w:asciiTheme="majorBidi" w:hAnsiTheme="majorBidi" w:cstheme="majorBidi"/>
        </w:rPr>
        <w:t xml:space="preserve"> </w:t>
      </w:r>
      <w:proofErr w:type="gramStart"/>
      <w:r w:rsidRPr="008A3C9E">
        <w:rPr>
          <w:rFonts w:asciiTheme="majorBidi" w:hAnsiTheme="majorBidi" w:cstheme="majorBidi"/>
          <w:i/>
          <w:iCs/>
        </w:rPr>
        <w:t>Theories of Personality</w:t>
      </w:r>
      <w:r w:rsidRPr="008A3C9E">
        <w:rPr>
          <w:rFonts w:asciiTheme="majorBidi" w:hAnsiTheme="majorBidi" w:cstheme="majorBidi"/>
        </w:rPr>
        <w:t>.</w:t>
      </w:r>
      <w:proofErr w:type="gramEnd"/>
      <w:r w:rsidRPr="008A3C9E">
        <w:rPr>
          <w:rFonts w:asciiTheme="majorBidi" w:hAnsiTheme="majorBidi" w:cstheme="majorBidi"/>
        </w:rPr>
        <w:t xml:space="preserve"> Pustaka Pelajar.</w:t>
      </w:r>
    </w:p>
    <w:p w:rsidR="009330A7" w:rsidRPr="008A3C9E" w:rsidRDefault="009330A7" w:rsidP="008A3C9E">
      <w:pPr>
        <w:pStyle w:val="Bibliography"/>
        <w:spacing w:after="240" w:line="240" w:lineRule="auto"/>
        <w:rPr>
          <w:rFonts w:asciiTheme="majorBidi" w:hAnsiTheme="majorBidi" w:cstheme="majorBidi"/>
          <w:lang w:val="id-ID"/>
        </w:rPr>
      </w:pPr>
      <w:r w:rsidRPr="008A3C9E">
        <w:rPr>
          <w:rFonts w:asciiTheme="majorBidi" w:hAnsiTheme="majorBidi" w:cstheme="majorBidi"/>
        </w:rPr>
        <w:t xml:space="preserve">Hirschi, A. (2008). </w:t>
      </w:r>
      <w:proofErr w:type="gramStart"/>
      <w:r w:rsidRPr="008A3C9E">
        <w:rPr>
          <w:rFonts w:asciiTheme="majorBidi" w:hAnsiTheme="majorBidi" w:cstheme="majorBidi"/>
        </w:rPr>
        <w:t>Increasing The Career Choise Readiness of Young Adolescents: An evaluation study.</w:t>
      </w:r>
      <w:proofErr w:type="gramEnd"/>
      <w:r w:rsidRPr="008A3C9E">
        <w:rPr>
          <w:rFonts w:asciiTheme="majorBidi" w:hAnsiTheme="majorBidi" w:cstheme="majorBidi"/>
        </w:rPr>
        <w:t xml:space="preserve"> </w:t>
      </w:r>
      <w:r w:rsidRPr="008A3C9E">
        <w:rPr>
          <w:rFonts w:asciiTheme="majorBidi" w:hAnsiTheme="majorBidi" w:cstheme="majorBidi"/>
          <w:i/>
          <w:iCs/>
        </w:rPr>
        <w:t>International Journal Education Vocational Guidance</w:t>
      </w:r>
      <w:r w:rsidRPr="008A3C9E">
        <w:rPr>
          <w:rFonts w:asciiTheme="majorBidi" w:hAnsiTheme="majorBidi" w:cstheme="majorBidi"/>
        </w:rPr>
        <w:t xml:space="preserve">, </w:t>
      </w:r>
      <w:r w:rsidRPr="008A3C9E">
        <w:rPr>
          <w:rFonts w:asciiTheme="majorBidi" w:hAnsiTheme="majorBidi" w:cstheme="majorBidi"/>
          <w:i/>
          <w:iCs/>
        </w:rPr>
        <w:t>Volume 8</w:t>
      </w:r>
      <w:r w:rsidRPr="008A3C9E">
        <w:rPr>
          <w:rFonts w:asciiTheme="majorBidi" w:hAnsiTheme="majorBidi" w:cstheme="majorBidi"/>
        </w:rPr>
        <w:t>, Page 95-110.</w:t>
      </w:r>
    </w:p>
    <w:p w:rsidR="009330A7" w:rsidRPr="008A3C9E" w:rsidRDefault="009330A7" w:rsidP="008A3C9E">
      <w:pPr>
        <w:pStyle w:val="Bibliography"/>
        <w:spacing w:after="240" w:line="240" w:lineRule="auto"/>
        <w:rPr>
          <w:rFonts w:asciiTheme="majorBidi" w:hAnsiTheme="majorBidi" w:cstheme="majorBidi"/>
        </w:rPr>
      </w:pPr>
      <w:proofErr w:type="gramStart"/>
      <w:r w:rsidRPr="008A3C9E">
        <w:rPr>
          <w:rFonts w:asciiTheme="majorBidi" w:hAnsiTheme="majorBidi" w:cstheme="majorBidi"/>
        </w:rPr>
        <w:t>Munandir.</w:t>
      </w:r>
      <w:proofErr w:type="gramEnd"/>
      <w:r w:rsidRPr="008A3C9E">
        <w:rPr>
          <w:rFonts w:asciiTheme="majorBidi" w:hAnsiTheme="majorBidi" w:cstheme="majorBidi"/>
        </w:rPr>
        <w:t xml:space="preserve"> </w:t>
      </w:r>
      <w:proofErr w:type="gramStart"/>
      <w:r w:rsidRPr="008A3C9E">
        <w:rPr>
          <w:rFonts w:asciiTheme="majorBidi" w:hAnsiTheme="majorBidi" w:cstheme="majorBidi"/>
        </w:rPr>
        <w:t xml:space="preserve">(1996). </w:t>
      </w:r>
      <w:r w:rsidRPr="008A3C9E">
        <w:rPr>
          <w:rFonts w:asciiTheme="majorBidi" w:hAnsiTheme="majorBidi" w:cstheme="majorBidi"/>
          <w:i/>
          <w:iCs/>
        </w:rPr>
        <w:t>Program Bimbingan Karier di Seko</w:t>
      </w:r>
      <w:bookmarkStart w:id="1" w:name="_GoBack"/>
      <w:bookmarkEnd w:id="1"/>
      <w:r w:rsidRPr="008A3C9E">
        <w:rPr>
          <w:rFonts w:asciiTheme="majorBidi" w:hAnsiTheme="majorBidi" w:cstheme="majorBidi"/>
          <w:i/>
          <w:iCs/>
        </w:rPr>
        <w:t>lah</w:t>
      </w:r>
      <w:r w:rsidRPr="008A3C9E">
        <w:rPr>
          <w:rFonts w:asciiTheme="majorBidi" w:hAnsiTheme="majorBidi" w:cstheme="majorBidi"/>
        </w:rPr>
        <w:t>.</w:t>
      </w:r>
      <w:proofErr w:type="gramEnd"/>
      <w:r w:rsidRPr="008A3C9E">
        <w:rPr>
          <w:rFonts w:asciiTheme="majorBidi" w:hAnsiTheme="majorBidi" w:cstheme="majorBidi"/>
        </w:rPr>
        <w:t xml:space="preserve"> Depdiknas Press.</w:t>
      </w:r>
    </w:p>
    <w:p w:rsidR="009330A7" w:rsidRPr="008A3C9E" w:rsidRDefault="009330A7" w:rsidP="008A3C9E">
      <w:pPr>
        <w:pStyle w:val="Bibliography"/>
        <w:spacing w:after="240" w:line="240" w:lineRule="auto"/>
        <w:rPr>
          <w:rFonts w:asciiTheme="majorBidi" w:hAnsiTheme="majorBidi" w:cstheme="majorBidi"/>
        </w:rPr>
      </w:pPr>
      <w:r w:rsidRPr="008A3C9E">
        <w:rPr>
          <w:rFonts w:asciiTheme="majorBidi" w:hAnsiTheme="majorBidi" w:cstheme="majorBidi"/>
        </w:rPr>
        <w:t xml:space="preserve">Romadhoni, R. P. (2010). </w:t>
      </w:r>
      <w:proofErr w:type="gramStart"/>
      <w:r w:rsidRPr="008A3C9E">
        <w:rPr>
          <w:rFonts w:asciiTheme="majorBidi" w:hAnsiTheme="majorBidi" w:cstheme="majorBidi"/>
        </w:rPr>
        <w:t>Kontribusi Minat Kerja dan Kemampuan Akademis terhadap Kesiapan Kerja.</w:t>
      </w:r>
      <w:proofErr w:type="gramEnd"/>
      <w:r w:rsidRPr="008A3C9E">
        <w:rPr>
          <w:rFonts w:asciiTheme="majorBidi" w:hAnsiTheme="majorBidi" w:cstheme="majorBidi"/>
        </w:rPr>
        <w:t xml:space="preserve"> </w:t>
      </w:r>
      <w:r w:rsidRPr="008A3C9E">
        <w:rPr>
          <w:rFonts w:asciiTheme="majorBidi" w:hAnsiTheme="majorBidi" w:cstheme="majorBidi"/>
          <w:i/>
          <w:iCs/>
        </w:rPr>
        <w:t>Jurnal Pendidikan Teknik Mesin</w:t>
      </w:r>
      <w:r w:rsidRPr="008A3C9E">
        <w:rPr>
          <w:rFonts w:asciiTheme="majorBidi" w:hAnsiTheme="majorBidi" w:cstheme="majorBidi"/>
        </w:rPr>
        <w:t xml:space="preserve">, </w:t>
      </w:r>
      <w:r w:rsidRPr="008A3C9E">
        <w:rPr>
          <w:rFonts w:asciiTheme="majorBidi" w:hAnsiTheme="majorBidi" w:cstheme="majorBidi"/>
          <w:i/>
          <w:iCs/>
        </w:rPr>
        <w:t>Volume 10, Nomor 2</w:t>
      </w:r>
      <w:r w:rsidRPr="008A3C9E">
        <w:rPr>
          <w:rFonts w:asciiTheme="majorBidi" w:hAnsiTheme="majorBidi" w:cstheme="majorBidi"/>
        </w:rPr>
        <w:t>, 72–76.</w:t>
      </w:r>
    </w:p>
    <w:p w:rsidR="009330A7" w:rsidRPr="008A3C9E" w:rsidRDefault="009330A7" w:rsidP="008A3C9E">
      <w:pPr>
        <w:pStyle w:val="Bibliography"/>
        <w:spacing w:after="240" w:line="240" w:lineRule="auto"/>
        <w:rPr>
          <w:rFonts w:asciiTheme="majorBidi" w:hAnsiTheme="majorBidi" w:cstheme="majorBidi"/>
        </w:rPr>
      </w:pPr>
      <w:proofErr w:type="gramStart"/>
      <w:r w:rsidRPr="008A3C9E">
        <w:rPr>
          <w:rFonts w:asciiTheme="majorBidi" w:hAnsiTheme="majorBidi" w:cstheme="majorBidi"/>
        </w:rPr>
        <w:t>Sanjaya, W. (2011).</w:t>
      </w:r>
      <w:proofErr w:type="gramEnd"/>
      <w:r w:rsidRPr="008A3C9E">
        <w:rPr>
          <w:rFonts w:asciiTheme="majorBidi" w:hAnsiTheme="majorBidi" w:cstheme="majorBidi"/>
        </w:rPr>
        <w:t xml:space="preserve"> </w:t>
      </w:r>
      <w:r w:rsidRPr="008A3C9E">
        <w:rPr>
          <w:rFonts w:asciiTheme="majorBidi" w:hAnsiTheme="majorBidi" w:cstheme="majorBidi"/>
          <w:i/>
          <w:iCs/>
        </w:rPr>
        <w:t xml:space="preserve">Perencanaan </w:t>
      </w:r>
      <w:proofErr w:type="gramStart"/>
      <w:r w:rsidRPr="008A3C9E">
        <w:rPr>
          <w:rFonts w:asciiTheme="majorBidi" w:hAnsiTheme="majorBidi" w:cstheme="majorBidi"/>
          <w:i/>
          <w:iCs/>
        </w:rPr>
        <w:t>dan  Desain</w:t>
      </w:r>
      <w:proofErr w:type="gramEnd"/>
      <w:r w:rsidRPr="008A3C9E">
        <w:rPr>
          <w:rFonts w:asciiTheme="majorBidi" w:hAnsiTheme="majorBidi" w:cstheme="majorBidi"/>
          <w:i/>
          <w:iCs/>
        </w:rPr>
        <w:t xml:space="preserve">  Sistem  Pembelajaran</w:t>
      </w:r>
      <w:r w:rsidRPr="008A3C9E">
        <w:rPr>
          <w:rFonts w:asciiTheme="majorBidi" w:hAnsiTheme="majorBidi" w:cstheme="majorBidi"/>
        </w:rPr>
        <w:t>. Prenada Media Group.</w:t>
      </w:r>
    </w:p>
    <w:p w:rsidR="009330A7" w:rsidRPr="008A3C9E" w:rsidRDefault="009330A7" w:rsidP="008A3C9E">
      <w:pPr>
        <w:pStyle w:val="Bibliography"/>
        <w:spacing w:after="240" w:line="240" w:lineRule="auto"/>
        <w:rPr>
          <w:rFonts w:asciiTheme="majorBidi" w:hAnsiTheme="majorBidi" w:cstheme="majorBidi"/>
        </w:rPr>
      </w:pPr>
      <w:proofErr w:type="gramStart"/>
      <w:r w:rsidRPr="008A3C9E">
        <w:rPr>
          <w:rFonts w:asciiTheme="majorBidi" w:hAnsiTheme="majorBidi" w:cstheme="majorBidi"/>
        </w:rPr>
        <w:t>Slameto.</w:t>
      </w:r>
      <w:proofErr w:type="gramEnd"/>
      <w:r w:rsidRPr="008A3C9E">
        <w:rPr>
          <w:rFonts w:asciiTheme="majorBidi" w:hAnsiTheme="majorBidi" w:cstheme="majorBidi"/>
        </w:rPr>
        <w:t xml:space="preserve"> </w:t>
      </w:r>
      <w:proofErr w:type="gramStart"/>
      <w:r w:rsidRPr="008A3C9E">
        <w:rPr>
          <w:rFonts w:asciiTheme="majorBidi" w:hAnsiTheme="majorBidi" w:cstheme="majorBidi"/>
        </w:rPr>
        <w:t xml:space="preserve">(2010). </w:t>
      </w:r>
      <w:r w:rsidRPr="008A3C9E">
        <w:rPr>
          <w:rFonts w:asciiTheme="majorBidi" w:hAnsiTheme="majorBidi" w:cstheme="majorBidi"/>
          <w:i/>
          <w:iCs/>
        </w:rPr>
        <w:t>Belajar dan Faktor-faktor yang Mempengaruhinya</w:t>
      </w:r>
      <w:r w:rsidRPr="008A3C9E">
        <w:rPr>
          <w:rFonts w:asciiTheme="majorBidi" w:hAnsiTheme="majorBidi" w:cstheme="majorBidi"/>
        </w:rPr>
        <w:t>.</w:t>
      </w:r>
      <w:proofErr w:type="gramEnd"/>
      <w:r w:rsidRPr="008A3C9E">
        <w:rPr>
          <w:rFonts w:asciiTheme="majorBidi" w:hAnsiTheme="majorBidi" w:cstheme="majorBidi"/>
        </w:rPr>
        <w:t xml:space="preserve"> </w:t>
      </w:r>
      <w:proofErr w:type="gramStart"/>
      <w:r w:rsidRPr="008A3C9E">
        <w:rPr>
          <w:rFonts w:asciiTheme="majorBidi" w:hAnsiTheme="majorBidi" w:cstheme="majorBidi"/>
        </w:rPr>
        <w:t>PT Rineka Cipta.</w:t>
      </w:r>
      <w:proofErr w:type="gramEnd"/>
    </w:p>
    <w:p w:rsidR="009330A7" w:rsidRPr="008A3C9E" w:rsidRDefault="009330A7" w:rsidP="008A3C9E">
      <w:pPr>
        <w:pStyle w:val="Bibliography"/>
        <w:spacing w:after="240" w:line="240" w:lineRule="auto"/>
        <w:rPr>
          <w:rFonts w:asciiTheme="majorBidi" w:hAnsiTheme="majorBidi" w:cstheme="majorBidi"/>
        </w:rPr>
      </w:pPr>
      <w:r w:rsidRPr="008A3C9E">
        <w:rPr>
          <w:rFonts w:asciiTheme="majorBidi" w:hAnsiTheme="majorBidi" w:cstheme="majorBidi"/>
        </w:rPr>
        <w:t xml:space="preserve">Walgito, B. (2004). </w:t>
      </w:r>
      <w:proofErr w:type="gramStart"/>
      <w:r w:rsidRPr="008A3C9E">
        <w:rPr>
          <w:rFonts w:asciiTheme="majorBidi" w:hAnsiTheme="majorBidi" w:cstheme="majorBidi"/>
          <w:i/>
          <w:iCs/>
        </w:rPr>
        <w:t>Bimbingan  dan</w:t>
      </w:r>
      <w:proofErr w:type="gramEnd"/>
      <w:r w:rsidRPr="008A3C9E">
        <w:rPr>
          <w:rFonts w:asciiTheme="majorBidi" w:hAnsiTheme="majorBidi" w:cstheme="majorBidi"/>
          <w:i/>
          <w:iCs/>
        </w:rPr>
        <w:t xml:space="preserve">  Konseling  (Studi  &amp;  Karir)</w:t>
      </w:r>
      <w:r w:rsidRPr="008A3C9E">
        <w:rPr>
          <w:rFonts w:asciiTheme="majorBidi" w:hAnsiTheme="majorBidi" w:cstheme="majorBidi"/>
        </w:rPr>
        <w:t xml:space="preserve">. </w:t>
      </w:r>
      <w:proofErr w:type="gramStart"/>
      <w:r w:rsidRPr="008A3C9E">
        <w:rPr>
          <w:rFonts w:asciiTheme="majorBidi" w:hAnsiTheme="majorBidi" w:cstheme="majorBidi"/>
        </w:rPr>
        <w:t>ANDI Yogyakarta.</w:t>
      </w:r>
      <w:proofErr w:type="gramEnd"/>
    </w:p>
    <w:p w:rsidR="009330A7" w:rsidRPr="008A3C9E" w:rsidRDefault="009330A7" w:rsidP="008A3C9E">
      <w:pPr>
        <w:pStyle w:val="Bibliography"/>
        <w:spacing w:after="240" w:line="240" w:lineRule="auto"/>
        <w:rPr>
          <w:rFonts w:asciiTheme="majorBidi" w:hAnsiTheme="majorBidi" w:cstheme="majorBidi"/>
        </w:rPr>
      </w:pPr>
      <w:r w:rsidRPr="008A3C9E">
        <w:rPr>
          <w:rFonts w:asciiTheme="majorBidi" w:hAnsiTheme="majorBidi" w:cstheme="majorBidi"/>
        </w:rPr>
        <w:lastRenderedPageBreak/>
        <w:t xml:space="preserve">Yusuf, M. A. (2005). </w:t>
      </w:r>
      <w:proofErr w:type="gramStart"/>
      <w:r w:rsidRPr="008A3C9E">
        <w:rPr>
          <w:rFonts w:asciiTheme="majorBidi" w:hAnsiTheme="majorBidi" w:cstheme="majorBidi"/>
          <w:i/>
          <w:iCs/>
        </w:rPr>
        <w:t>Kiat Sukses dalam Karier</w:t>
      </w:r>
      <w:r w:rsidRPr="008A3C9E">
        <w:rPr>
          <w:rFonts w:asciiTheme="majorBidi" w:hAnsiTheme="majorBidi" w:cstheme="majorBidi"/>
        </w:rPr>
        <w:t>.</w:t>
      </w:r>
      <w:proofErr w:type="gramEnd"/>
      <w:r w:rsidRPr="008A3C9E">
        <w:rPr>
          <w:rFonts w:asciiTheme="majorBidi" w:hAnsiTheme="majorBidi" w:cstheme="majorBidi"/>
        </w:rPr>
        <w:t xml:space="preserve"> </w:t>
      </w:r>
      <w:proofErr w:type="gramStart"/>
      <w:r w:rsidRPr="008A3C9E">
        <w:rPr>
          <w:rFonts w:asciiTheme="majorBidi" w:hAnsiTheme="majorBidi" w:cstheme="majorBidi"/>
        </w:rPr>
        <w:t>PT Ghalia Indonesia.</w:t>
      </w:r>
      <w:proofErr w:type="gramEnd"/>
    </w:p>
    <w:p w:rsidR="006F7730" w:rsidRPr="008A3C9E" w:rsidRDefault="009330A7" w:rsidP="00AB74E6">
      <w:pPr>
        <w:pStyle w:val="BodyText"/>
        <w:rPr>
          <w:rFonts w:asciiTheme="majorBidi" w:hAnsiTheme="majorBidi" w:cstheme="majorBidi"/>
          <w:szCs w:val="22"/>
        </w:rPr>
      </w:pPr>
      <w:r w:rsidRPr="008A3C9E">
        <w:rPr>
          <w:rFonts w:asciiTheme="majorBidi" w:hAnsiTheme="majorBidi" w:cstheme="majorBidi"/>
          <w:szCs w:val="22"/>
        </w:rPr>
        <w:fldChar w:fldCharType="end"/>
      </w:r>
      <w:r w:rsidR="006F7730" w:rsidRPr="008A3C9E">
        <w:rPr>
          <w:rFonts w:asciiTheme="majorBidi" w:hAnsiTheme="majorBidi" w:cstheme="majorBidi"/>
          <w:szCs w:val="22"/>
        </w:rPr>
        <w:t xml:space="preserve"> </w:t>
      </w:r>
    </w:p>
    <w:bookmarkEnd w:id="0"/>
    <w:p w:rsidR="00ED61F6" w:rsidRPr="008A3C9E" w:rsidRDefault="00ED61F6" w:rsidP="008A3C9E">
      <w:pPr>
        <w:pStyle w:val="BodyText"/>
        <w:ind w:firstLine="0"/>
        <w:rPr>
          <w:rFonts w:asciiTheme="majorBidi" w:hAnsiTheme="majorBidi" w:cstheme="majorBidi"/>
          <w:szCs w:val="22"/>
          <w:lang w:val="id-ID"/>
        </w:rPr>
      </w:pPr>
    </w:p>
    <w:sectPr w:rsidR="00ED61F6" w:rsidRPr="008A3C9E" w:rsidSect="001513A4">
      <w:headerReference w:type="even" r:id="rId19"/>
      <w:headerReference w:type="default" r:id="rId20"/>
      <w:footerReference w:type="even" r:id="rId21"/>
      <w:footerReference w:type="default" r:id="rId22"/>
      <w:headerReference w:type="first" r:id="rId23"/>
      <w:footerReference w:type="first" r:id="rId24"/>
      <w:pgSz w:w="11907" w:h="16840" w:code="9"/>
      <w:pgMar w:top="1276" w:right="1418" w:bottom="1418" w:left="1701" w:header="737" w:footer="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4576" w:rsidRDefault="00214576" w:rsidP="001D3718">
      <w:pPr>
        <w:spacing w:after="0" w:line="240" w:lineRule="auto"/>
      </w:pPr>
      <w:r>
        <w:separator/>
      </w:r>
    </w:p>
  </w:endnote>
  <w:endnote w:type="continuationSeparator" w:id="0">
    <w:p w:rsidR="00214576" w:rsidRDefault="00214576" w:rsidP="001D3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Junicode">
    <w:altName w:val="Times New Roman"/>
    <w:charset w:val="00"/>
    <w:family w:val="auto"/>
    <w:pitch w:val="variable"/>
    <w:sig w:usb0="E40000FF" w:usb1="5000E4FF" w:usb2="00008004" w:usb3="00000000" w:csb0="8000009B"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Ebrima">
    <w:panose1 w:val="02000000000000000000"/>
    <w:charset w:val="00"/>
    <w:family w:val="auto"/>
    <w:pitch w:val="variable"/>
    <w:sig w:usb0="A000005F" w:usb1="02000041" w:usb2="00000000" w:usb3="00000000" w:csb0="00000093" w:csb1="00000000"/>
  </w:font>
  <w:font w:name="Adobe Garamond Pro">
    <w:altName w:val="Nyala"/>
    <w:panose1 w:val="00000000000000000000"/>
    <w:charset w:val="00"/>
    <w:family w:val="roman"/>
    <w:notTrueType/>
    <w:pitch w:val="variable"/>
    <w:sig w:usb0="00000001" w:usb1="00000001" w:usb2="00000000" w:usb3="00000000" w:csb0="00000093"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dobe Myungjo Std M">
    <w:altName w:val="Arial Unicode MS"/>
    <w:panose1 w:val="00000000000000000000"/>
    <w:charset w:val="80"/>
    <w:family w:val="roman"/>
    <w:notTrueType/>
    <w:pitch w:val="variable"/>
    <w:sig w:usb0="00000000" w:usb1="29D72C10" w:usb2="00000010" w:usb3="00000000" w:csb0="002A0005" w:csb1="00000000"/>
  </w:font>
  <w:font w:name="Adobe Fan Heiti Std B">
    <w:panose1 w:val="00000000000000000000"/>
    <w:charset w:val="80"/>
    <w:family w:val="swiss"/>
    <w:notTrueType/>
    <w:pitch w:val="variable"/>
    <w:sig w:usb0="00000203" w:usb1="1A0F1900" w:usb2="00000016" w:usb3="00000000" w:csb0="00120005" w:csb1="00000000"/>
  </w:font>
  <w:font w:name="Palatino Linotype">
    <w:panose1 w:val="02040502050505030304"/>
    <w:charset w:val="00"/>
    <w:family w:val="roman"/>
    <w:pitch w:val="variable"/>
    <w:sig w:usb0="E0000287" w:usb1="40000013" w:usb2="00000000" w:usb3="00000000" w:csb0="0000019F" w:csb1="00000000"/>
  </w:font>
  <w:font w:name="Centaur">
    <w:panose1 w:val="02030504050205020304"/>
    <w:charset w:val="00"/>
    <w:family w:val="roman"/>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196" w:rsidRPr="00D55AC4" w:rsidRDefault="00006196" w:rsidP="00006196">
    <w:pPr>
      <w:pStyle w:val="Footer"/>
      <w:tabs>
        <w:tab w:val="clear" w:pos="4680"/>
        <w:tab w:val="center" w:pos="4395"/>
      </w:tabs>
      <w:jc w:val="center"/>
      <w:rPr>
        <w:rFonts w:ascii="Centaur" w:hAnsi="Centaur"/>
        <w:i/>
        <w:noProof/>
        <w:color w:val="000000"/>
        <w:sz w:val="18"/>
        <w:szCs w:val="18"/>
      </w:rPr>
    </w:pPr>
    <w:r w:rsidRPr="002F4D4A">
      <w:rPr>
        <w:i/>
        <w:noProof/>
        <w:lang w:val="id-ID" w:eastAsia="id-ID"/>
      </w:rPr>
      <mc:AlternateContent>
        <mc:Choice Requires="wps">
          <w:drawing>
            <wp:anchor distT="4294967295" distB="4294967295" distL="114300" distR="114300" simplePos="0" relativeHeight="251665408" behindDoc="0" locked="0" layoutInCell="1" allowOverlap="1" wp14:anchorId="247878C3" wp14:editId="3CBDA908">
              <wp:simplePos x="0" y="0"/>
              <wp:positionH relativeFrom="column">
                <wp:posOffset>0</wp:posOffset>
              </wp:positionH>
              <wp:positionV relativeFrom="paragraph">
                <wp:posOffset>-117476</wp:posOffset>
              </wp:positionV>
              <wp:extent cx="5608320" cy="0"/>
              <wp:effectExtent l="0" t="0" r="3048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line w14:anchorId="226FF789" id="Straight Connector 2"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25pt" to="441.6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" strokecolor="#5b9bd5 [3204]" strokeweight="1.5pt">
              <v:stroke joinstyle="miter"/>
              <o:lock v:ext="edit" shapetype="f"/>
            </v:line>
          </w:pict>
        </mc:Fallback>
      </mc:AlternateContent>
    </w:r>
    <w:r w:rsidRPr="002F4D4A">
      <w:rPr>
        <w:rFonts w:ascii="Centaur" w:hAnsi="Centaur"/>
        <w:i/>
        <w:noProof/>
        <w:color w:val="000000"/>
        <w:sz w:val="18"/>
        <w:szCs w:val="18"/>
        <w:lang w:val="id-ID"/>
      </w:rPr>
      <w:t>First Author</w:t>
    </w:r>
    <w:r w:rsidRPr="00230196">
      <w:rPr>
        <w:rFonts w:ascii="Centaur" w:hAnsi="Centaur"/>
        <w:noProof/>
        <w:color w:val="000000"/>
        <w:sz w:val="18"/>
        <w:szCs w:val="18"/>
        <w:lang w:val="id-ID"/>
      </w:rPr>
      <w:t xml:space="preserve"> </w:t>
    </w:r>
    <w:r w:rsidRPr="00230196">
      <w:rPr>
        <w:rFonts w:ascii="Centaur" w:hAnsi="Centaur"/>
        <w:i/>
        <w:noProof/>
        <w:color w:val="000000"/>
        <w:sz w:val="18"/>
        <w:szCs w:val="18"/>
        <w:lang w:val="id-ID"/>
      </w:rPr>
      <w:t>et al.</w:t>
    </w:r>
    <w:r w:rsidRPr="00D55AC4">
      <w:rPr>
        <w:rFonts w:ascii="Centaur" w:hAnsi="Centaur"/>
        <w:i/>
        <w:noProof/>
        <w:color w:val="000000"/>
        <w:sz w:val="18"/>
        <w:szCs w:val="18"/>
        <w:lang w:val="id-ID"/>
      </w:rPr>
      <w:t xml:space="preserve"> </w:t>
    </w:r>
    <w:r w:rsidRPr="00230196">
      <w:rPr>
        <w:rFonts w:ascii="Centaur" w:hAnsi="Centaur"/>
        <w:noProof/>
        <w:color w:val="000000"/>
        <w:sz w:val="18"/>
        <w:szCs w:val="18"/>
      </w:rPr>
      <w:t>(</w:t>
    </w:r>
    <w:r w:rsidRPr="002F4D4A">
      <w:rPr>
        <w:rFonts w:ascii="Centaur" w:hAnsi="Centaur"/>
        <w:i/>
        <w:noProof/>
        <w:color w:val="000000"/>
        <w:sz w:val="18"/>
        <w:szCs w:val="18"/>
        <w:lang w:val="id-ID"/>
      </w:rPr>
      <w:t>Title of Paper Shortly</w:t>
    </w:r>
    <w:r w:rsidR="002F4D4A">
      <w:rPr>
        <w:rFonts w:ascii="Centaur" w:hAnsi="Centaur"/>
        <w:noProof/>
        <w:color w:val="000000"/>
        <w:sz w:val="18"/>
        <w:szCs w:val="18"/>
      </w:rPr>
      <w:t>…</w:t>
    </w:r>
    <w:r w:rsidRPr="00230196">
      <w:rPr>
        <w:rFonts w:ascii="Centaur" w:hAnsi="Centaur"/>
        <w:noProof/>
        <w:color w:val="000000"/>
        <w:sz w:val="18"/>
        <w:szCs w:val="18"/>
      </w:rPr>
      <w:t>)</w:t>
    </w:r>
  </w:p>
  <w:p w:rsidR="006E1E83" w:rsidRPr="004178F0" w:rsidRDefault="006E1E83" w:rsidP="00313BD4">
    <w:pPr>
      <w:pStyle w:val="Footer"/>
      <w:tabs>
        <w:tab w:val="clear" w:pos="4680"/>
        <w:tab w:val="center" w:pos="4395"/>
      </w:tabs>
      <w:rPr>
        <w:rFonts w:ascii="Centaur" w:hAnsi="Centaur"/>
        <w:i/>
        <w:noProof/>
        <w:color w:val="C00000"/>
        <w:sz w:val="18"/>
        <w:szCs w:val="18"/>
      </w:rPr>
    </w:pPr>
    <w:r w:rsidRPr="00CB1011">
      <w:rPr>
        <w:rFonts w:ascii="Centaur" w:hAnsi="Centau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079" w:rsidRPr="00D55AC4" w:rsidRDefault="00C0600A" w:rsidP="000A4079">
    <w:pPr>
      <w:pStyle w:val="Footer"/>
      <w:tabs>
        <w:tab w:val="clear" w:pos="4680"/>
        <w:tab w:val="center" w:pos="4395"/>
      </w:tabs>
      <w:jc w:val="center"/>
      <w:rPr>
        <w:rFonts w:ascii="Centaur" w:hAnsi="Centaur"/>
        <w:i/>
        <w:noProof/>
        <w:color w:val="000000"/>
        <w:sz w:val="18"/>
        <w:szCs w:val="18"/>
      </w:rPr>
    </w:pPr>
    <w:r w:rsidRPr="00D526B5">
      <w:rPr>
        <w:i/>
        <w:noProof/>
        <w:lang w:val="id-ID" w:eastAsia="id-ID"/>
      </w:rPr>
      <mc:AlternateContent>
        <mc:Choice Requires="wps">
          <w:drawing>
            <wp:anchor distT="4294967295" distB="4294967295" distL="114300" distR="114300" simplePos="0" relativeHeight="251657216" behindDoc="0" locked="0" layoutInCell="1" allowOverlap="1">
              <wp:simplePos x="0" y="0"/>
              <wp:positionH relativeFrom="column">
                <wp:posOffset>0</wp:posOffset>
              </wp:positionH>
              <wp:positionV relativeFrom="paragraph">
                <wp:posOffset>-117476</wp:posOffset>
              </wp:positionV>
              <wp:extent cx="5608320" cy="0"/>
              <wp:effectExtent l="0" t="0" r="30480" b="19050"/>
              <wp:wrapNone/>
              <wp:docPr id="208" name="Straight Connector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line w14:anchorId="5D5C7AA8" id="Straight Connector 208"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25pt" to="441.6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" strokecolor="#5b9bd5 [3204]" strokeweight="1.5pt">
              <v:stroke joinstyle="miter"/>
              <o:lock v:ext="edit" shapetype="f"/>
            </v:line>
          </w:pict>
        </mc:Fallback>
      </mc:AlternateContent>
    </w:r>
    <w:r w:rsidR="000A4079" w:rsidRPr="00D526B5">
      <w:rPr>
        <w:rFonts w:ascii="Centaur" w:hAnsi="Centaur"/>
        <w:i/>
        <w:noProof/>
        <w:color w:val="000000"/>
        <w:sz w:val="18"/>
        <w:szCs w:val="18"/>
        <w:lang w:val="id-ID"/>
      </w:rPr>
      <w:t>First Author</w:t>
    </w:r>
    <w:r w:rsidR="000A4079" w:rsidRPr="00230196">
      <w:rPr>
        <w:rFonts w:ascii="Centaur" w:hAnsi="Centaur"/>
        <w:noProof/>
        <w:color w:val="000000"/>
        <w:sz w:val="18"/>
        <w:szCs w:val="18"/>
        <w:lang w:val="id-ID"/>
      </w:rPr>
      <w:t xml:space="preserve"> </w:t>
    </w:r>
    <w:r w:rsidR="000A4079" w:rsidRPr="00230196">
      <w:rPr>
        <w:rFonts w:ascii="Centaur" w:hAnsi="Centaur"/>
        <w:i/>
        <w:noProof/>
        <w:color w:val="000000"/>
        <w:sz w:val="18"/>
        <w:szCs w:val="18"/>
        <w:lang w:val="id-ID"/>
      </w:rPr>
      <w:t>et al.</w:t>
    </w:r>
    <w:r w:rsidR="000A4079" w:rsidRPr="00D55AC4">
      <w:rPr>
        <w:rFonts w:ascii="Centaur" w:hAnsi="Centaur"/>
        <w:i/>
        <w:noProof/>
        <w:color w:val="000000"/>
        <w:sz w:val="18"/>
        <w:szCs w:val="18"/>
        <w:lang w:val="id-ID"/>
      </w:rPr>
      <w:t xml:space="preserve"> </w:t>
    </w:r>
    <w:r w:rsidR="000A4079" w:rsidRPr="00230196">
      <w:rPr>
        <w:rFonts w:ascii="Centaur" w:hAnsi="Centaur"/>
        <w:noProof/>
        <w:color w:val="000000"/>
        <w:sz w:val="18"/>
        <w:szCs w:val="18"/>
      </w:rPr>
      <w:t>(</w:t>
    </w:r>
    <w:r w:rsidR="000A4079" w:rsidRPr="00D526B5">
      <w:rPr>
        <w:rFonts w:ascii="Centaur" w:hAnsi="Centaur"/>
        <w:i/>
        <w:noProof/>
        <w:color w:val="000000"/>
        <w:sz w:val="18"/>
        <w:szCs w:val="18"/>
        <w:lang w:val="id-ID"/>
      </w:rPr>
      <w:t>Title of Paper Shortly</w:t>
    </w:r>
    <w:r w:rsidR="00D526B5">
      <w:rPr>
        <w:rFonts w:ascii="Centaur" w:hAnsi="Centaur"/>
        <w:noProof/>
        <w:color w:val="000000"/>
        <w:sz w:val="18"/>
        <w:szCs w:val="18"/>
      </w:rPr>
      <w:t>…</w:t>
    </w:r>
    <w:r w:rsidR="000A4079" w:rsidRPr="00230196">
      <w:rPr>
        <w:rFonts w:ascii="Centaur" w:hAnsi="Centaur"/>
        <w:noProof/>
        <w:color w:val="000000"/>
        <w:sz w:val="18"/>
        <w:szCs w:val="18"/>
      </w:rPr>
      <w:t>)</w:t>
    </w:r>
  </w:p>
  <w:p w:rsidR="000A4079" w:rsidRPr="004178F0" w:rsidRDefault="000A4079" w:rsidP="004178F0">
    <w:pPr>
      <w:pStyle w:val="Footer"/>
      <w:tabs>
        <w:tab w:val="clear" w:pos="4680"/>
        <w:tab w:val="center" w:pos="4395"/>
      </w:tabs>
      <w:rPr>
        <w:rFonts w:ascii="Centaur" w:hAnsi="Centaur"/>
        <w:i/>
        <w:noProof/>
        <w:color w:val="C00000"/>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CC7" w:rsidRPr="00A94C3D" w:rsidRDefault="00D21D37" w:rsidP="00F67688">
    <w:pPr>
      <w:pStyle w:val="Footer"/>
      <w:tabs>
        <w:tab w:val="left" w:pos="567"/>
        <w:tab w:val="left" w:pos="6946"/>
      </w:tabs>
      <w:ind w:right="-1" w:firstLine="426"/>
    </w:pPr>
    <w:r w:rsidRPr="00F67688">
      <w:rPr>
        <w:noProof/>
        <w:sz w:val="20"/>
        <w:szCs w:val="20"/>
        <w:lang w:val="id-ID" w:eastAsia="id-ID"/>
      </w:rPr>
      <w:drawing>
        <wp:anchor distT="0" distB="0" distL="114300" distR="114300" simplePos="0" relativeHeight="251661312" behindDoc="0" locked="0" layoutInCell="1" allowOverlap="1" wp14:anchorId="0D488819" wp14:editId="3299EE44">
          <wp:simplePos x="0" y="0"/>
          <wp:positionH relativeFrom="column">
            <wp:posOffset>3953510</wp:posOffset>
          </wp:positionH>
          <wp:positionV relativeFrom="paragraph">
            <wp:posOffset>-17780</wp:posOffset>
          </wp:positionV>
          <wp:extent cx="213360" cy="2070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 cy="207010"/>
                  </a:xfrm>
                  <a:prstGeom prst="rect">
                    <a:avLst/>
                  </a:prstGeom>
                  <a:noFill/>
                </pic:spPr>
              </pic:pic>
            </a:graphicData>
          </a:graphic>
          <wp14:sizeRelH relativeFrom="page">
            <wp14:pctWidth>0</wp14:pctWidth>
          </wp14:sizeRelH>
          <wp14:sizeRelV relativeFrom="page">
            <wp14:pctHeight>0</wp14:pctHeight>
          </wp14:sizeRelV>
        </wp:anchor>
      </w:drawing>
    </w:r>
    <w:r w:rsidR="00462AB1" w:rsidRPr="00F67688">
      <w:rPr>
        <w:noProof/>
        <w:sz w:val="20"/>
        <w:szCs w:val="20"/>
        <w:lang w:val="id-ID" w:eastAsia="id-ID"/>
      </w:rPr>
      <w:drawing>
        <wp:anchor distT="0" distB="0" distL="114300" distR="114300" simplePos="0" relativeHeight="251659264" behindDoc="0" locked="0" layoutInCell="1" allowOverlap="1" wp14:anchorId="6F8D0BC8" wp14:editId="1109F8D6">
          <wp:simplePos x="0" y="0"/>
          <wp:positionH relativeFrom="column">
            <wp:posOffset>53340</wp:posOffset>
          </wp:positionH>
          <wp:positionV relativeFrom="paragraph">
            <wp:posOffset>-17780</wp:posOffset>
          </wp:positionV>
          <wp:extent cx="179070" cy="187960"/>
          <wp:effectExtent l="0" t="0" r="0" b="2540"/>
          <wp:wrapNone/>
          <wp:docPr id="17" name="Picture 11" descr="http://ijain.org/files/d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jain.org/files/doi.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070" cy="187960"/>
                  </a:xfrm>
                  <a:prstGeom prst="rect">
                    <a:avLst/>
                  </a:prstGeom>
                  <a:noFill/>
                  <a:ln>
                    <a:noFill/>
                  </a:ln>
                </pic:spPr>
              </pic:pic>
            </a:graphicData>
          </a:graphic>
          <wp14:sizeRelH relativeFrom="page">
            <wp14:pctWidth>0</wp14:pctWidth>
          </wp14:sizeRelH>
          <wp14:sizeRelV relativeFrom="page">
            <wp14:pctHeight>0</wp14:pctHeight>
          </wp14:sizeRelV>
        </wp:anchor>
      </w:drawing>
    </w:r>
    <w:r w:rsidR="00C0600A" w:rsidRPr="00F67688">
      <w:rPr>
        <w:noProof/>
        <w:sz w:val="20"/>
        <w:szCs w:val="20"/>
        <w:lang w:val="id-ID" w:eastAsia="id-ID"/>
      </w:rPr>
      <mc:AlternateContent>
        <mc:Choice Requires="wps">
          <w:drawing>
            <wp:anchor distT="4294967295" distB="4294967295" distL="114300" distR="114300" simplePos="0" relativeHeight="251655168" behindDoc="0" locked="0" layoutInCell="1" allowOverlap="1">
              <wp:simplePos x="0" y="0"/>
              <wp:positionH relativeFrom="column">
                <wp:posOffset>-6350</wp:posOffset>
              </wp:positionH>
              <wp:positionV relativeFrom="paragraph">
                <wp:posOffset>-88901</wp:posOffset>
              </wp:positionV>
              <wp:extent cx="5608320" cy="0"/>
              <wp:effectExtent l="0" t="0" r="30480" b="19050"/>
              <wp:wrapNone/>
              <wp:docPr id="206" name="Straight Connector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w="19050"/>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line w14:anchorId="49234499" id="Straight Connector 206"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7pt" to="44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" strokecolor="#5b9bd5 [3204]" strokeweight="1.5pt">
              <v:stroke joinstyle="miter"/>
              <o:lock v:ext="edit" shapetype="f"/>
            </v:line>
          </w:pict>
        </mc:Fallback>
      </mc:AlternateContent>
    </w:r>
    <w:r w:rsidR="0020556C" w:rsidRPr="0020556C">
      <w:rPr>
        <w:noProof/>
        <w:sz w:val="20"/>
        <w:szCs w:val="20"/>
        <w:lang w:eastAsia="zh-CN"/>
      </w:rPr>
      <w:t xml:space="preserve"> 10.32585/advice.v2i2.</w:t>
    </w:r>
    <w:r w:rsidR="0020556C">
      <w:rPr>
        <w:noProof/>
        <w:sz w:val="20"/>
        <w:szCs w:val="20"/>
        <w:lang w:eastAsia="zh-CN"/>
      </w:rPr>
      <w:t xml:space="preserve">xxx        </w:t>
    </w:r>
    <w:r w:rsidR="00F67688">
      <w:rPr>
        <w:noProof/>
        <w:sz w:val="20"/>
        <w:szCs w:val="20"/>
        <w:lang w:eastAsia="zh-CN"/>
      </w:rPr>
      <w:t xml:space="preserve">                                                            </w:t>
    </w:r>
    <w:r w:rsidR="00B5281C">
      <w:rPr>
        <w:noProof/>
        <w:sz w:val="20"/>
        <w:szCs w:val="20"/>
        <w:lang w:eastAsia="zh-CN"/>
      </w:rPr>
      <w:t xml:space="preserve">                  </w:t>
    </w:r>
    <w:r w:rsidR="00F67688">
      <w:rPr>
        <w:noProof/>
        <w:sz w:val="20"/>
        <w:szCs w:val="20"/>
        <w:lang w:eastAsia="zh-CN"/>
      </w:rPr>
      <w:t xml:space="preserve">        </w:t>
    </w:r>
    <w:r w:rsidR="0020556C">
      <w:rPr>
        <w:sz w:val="18"/>
        <w:szCs w:val="18"/>
      </w:rPr>
      <w:t>advice.univetbantara</w:t>
    </w:r>
    <w:r w:rsidR="00B5281C" w:rsidRPr="00B5281C">
      <w:rPr>
        <w:sz w:val="18"/>
        <w:szCs w:val="18"/>
      </w:rPr>
      <w:t>@gmail.com</w:t>
    </w:r>
  </w:p>
  <w:p w:rsidR="006E1E83" w:rsidRPr="00033E8E" w:rsidRDefault="006E1E83" w:rsidP="002E49A6">
    <w:pPr>
      <w:pStyle w:val="Footer"/>
      <w:tabs>
        <w:tab w:val="clear" w:pos="4680"/>
        <w:tab w:val="clear" w:pos="9360"/>
        <w:tab w:val="left" w:pos="7230"/>
      </w:tabs>
      <w:spacing w:after="12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4576" w:rsidRDefault="00214576" w:rsidP="001D3718">
      <w:pPr>
        <w:spacing w:after="0" w:line="240" w:lineRule="auto"/>
      </w:pPr>
      <w:r>
        <w:separator/>
      </w:r>
    </w:p>
  </w:footnote>
  <w:footnote w:type="continuationSeparator" w:id="0">
    <w:p w:rsidR="00214576" w:rsidRDefault="00214576" w:rsidP="001D37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389"/>
      <w:gridCol w:w="4389"/>
    </w:tblGrid>
    <w:tr w:rsidR="001513A4" w:rsidTr="001513A4">
      <w:trPr>
        <w:trHeight w:val="484"/>
      </w:trPr>
      <w:tc>
        <w:tcPr>
          <w:tcW w:w="4389" w:type="dxa"/>
          <w:shd w:val="clear" w:color="auto" w:fill="auto"/>
          <w:vAlign w:val="center"/>
        </w:tcPr>
        <w:p w:rsidR="001513A4" w:rsidRPr="001513A4" w:rsidRDefault="001513A4" w:rsidP="001513A4">
          <w:pPr>
            <w:pStyle w:val="Footer"/>
            <w:spacing w:after="0"/>
            <w:ind w:left="-114"/>
            <w:rPr>
              <w:b/>
            </w:rPr>
          </w:pPr>
          <w:r w:rsidRPr="001F3CC7">
            <w:rPr>
              <w:b/>
            </w:rPr>
            <w:fldChar w:fldCharType="begin"/>
          </w:r>
          <w:r w:rsidRPr="001F3CC7">
            <w:rPr>
              <w:b/>
            </w:rPr>
            <w:instrText xml:space="preserve"> PAGE   \* MERGEFORMAT </w:instrText>
          </w:r>
          <w:r w:rsidRPr="001F3CC7">
            <w:rPr>
              <w:b/>
            </w:rPr>
            <w:fldChar w:fldCharType="separate"/>
          </w:r>
          <w:r w:rsidR="008A3C9E">
            <w:rPr>
              <w:b/>
              <w:noProof/>
            </w:rPr>
            <w:t>4</w:t>
          </w:r>
          <w:r w:rsidRPr="001F3CC7">
            <w:rPr>
              <w:b/>
              <w:noProof/>
            </w:rPr>
            <w:fldChar w:fldCharType="end"/>
          </w:r>
        </w:p>
        <w:p w:rsidR="001513A4" w:rsidRDefault="00D21D37" w:rsidP="00D21D37">
          <w:pPr>
            <w:pStyle w:val="Header"/>
            <w:ind w:left="-110"/>
          </w:pPr>
          <w:r>
            <w:rPr>
              <w:sz w:val="16"/>
            </w:rPr>
            <w:t xml:space="preserve">ISSN </w:t>
          </w:r>
          <w:r w:rsidR="008E4504" w:rsidRPr="008E4504">
            <w:rPr>
              <w:sz w:val="16"/>
            </w:rPr>
            <w:t xml:space="preserve">2685-9130 </w:t>
          </w:r>
          <w:r>
            <w:rPr>
              <w:sz w:val="16"/>
            </w:rPr>
            <w:t xml:space="preserve">(print), </w:t>
          </w:r>
          <w:r w:rsidR="008E4504" w:rsidRPr="008E4504">
            <w:rPr>
              <w:sz w:val="16"/>
            </w:rPr>
            <w:t xml:space="preserve">2685-9122 </w:t>
          </w:r>
          <w:r w:rsidRPr="00D21D37">
            <w:rPr>
              <w:sz w:val="16"/>
            </w:rPr>
            <w:t>(online)</w:t>
          </w:r>
        </w:p>
      </w:tc>
      <w:tc>
        <w:tcPr>
          <w:tcW w:w="4389" w:type="dxa"/>
          <w:shd w:val="clear" w:color="auto" w:fill="auto"/>
          <w:vAlign w:val="bottom"/>
        </w:tcPr>
        <w:p w:rsidR="00E86BB7" w:rsidRPr="00E86BB7" w:rsidRDefault="0020556C" w:rsidP="001513A4">
          <w:pPr>
            <w:pStyle w:val="Header"/>
            <w:jc w:val="right"/>
            <w:rPr>
              <w:b/>
              <w:sz w:val="20"/>
              <w:szCs w:val="20"/>
              <w:lang w:val="id-ID"/>
            </w:rPr>
          </w:pPr>
          <w:r w:rsidRPr="0020556C">
            <w:rPr>
              <w:b/>
              <w:sz w:val="20"/>
            </w:rPr>
            <w:t>Advice: Jurnal Bimbingan dan Konseling</w:t>
          </w:r>
        </w:p>
        <w:p w:rsidR="001513A4" w:rsidRPr="00D21D37" w:rsidRDefault="00D21D37" w:rsidP="00B5281C">
          <w:pPr>
            <w:pStyle w:val="Header"/>
            <w:jc w:val="right"/>
            <w:rPr>
              <w:sz w:val="16"/>
            </w:rPr>
          </w:pPr>
          <w:r>
            <w:rPr>
              <w:szCs w:val="18"/>
              <w:lang w:val="id-ID"/>
            </w:rPr>
            <w:t>Vol. 3</w:t>
          </w:r>
          <w:r w:rsidR="001513A4" w:rsidRPr="00D55AC4">
            <w:rPr>
              <w:szCs w:val="18"/>
              <w:lang w:val="id-ID"/>
            </w:rPr>
            <w:t>.</w:t>
          </w:r>
          <w:r w:rsidR="001513A4" w:rsidRPr="00D55AC4">
            <w:rPr>
              <w:szCs w:val="18"/>
            </w:rPr>
            <w:t xml:space="preserve">, No. 1, </w:t>
          </w:r>
          <w:r w:rsidR="00B5281C">
            <w:rPr>
              <w:szCs w:val="18"/>
            </w:rPr>
            <w:t>June</w:t>
          </w:r>
          <w:r>
            <w:rPr>
              <w:szCs w:val="18"/>
            </w:rPr>
            <w:t xml:space="preserve"> 2021</w:t>
          </w:r>
          <w:r w:rsidR="001513A4" w:rsidRPr="00D55AC4">
            <w:rPr>
              <w:szCs w:val="18"/>
            </w:rPr>
            <w:t xml:space="preserve">, pp. </w:t>
          </w:r>
          <w:r>
            <w:rPr>
              <w:szCs w:val="18"/>
              <w:lang w:val="id-ID"/>
            </w:rPr>
            <w:t>xx</w:t>
          </w:r>
          <w:r w:rsidR="001513A4" w:rsidRPr="00D55AC4">
            <w:rPr>
              <w:szCs w:val="18"/>
            </w:rPr>
            <w:t>-</w:t>
          </w:r>
          <w:r>
            <w:rPr>
              <w:szCs w:val="18"/>
            </w:rPr>
            <w:t>xx</w:t>
          </w:r>
        </w:p>
      </w:tc>
    </w:tr>
  </w:tbl>
  <w:p w:rsidR="001513A4" w:rsidRPr="00F33154" w:rsidRDefault="001513A4" w:rsidP="001513A4">
    <w:pPr>
      <w:pStyle w:val="Header"/>
      <w:rPr>
        <w:rFonts w:ascii="Cambria" w:hAnsi="Cambria"/>
        <w:lang w:val="id-ID"/>
      </w:rPr>
    </w:pPr>
    <w:r>
      <w:rPr>
        <w:noProof/>
        <w:lang w:val="id-ID" w:eastAsia="id-ID"/>
      </w:rPr>
      <mc:AlternateContent>
        <mc:Choice Requires="wps">
          <w:drawing>
            <wp:anchor distT="4294967295" distB="4294967295" distL="114300" distR="114300" simplePos="0" relativeHeight="251663360" behindDoc="0" locked="0" layoutInCell="1" allowOverlap="1" wp14:anchorId="1D4809DB" wp14:editId="6FAEDC8A">
              <wp:simplePos x="0" y="0"/>
              <wp:positionH relativeFrom="column">
                <wp:posOffset>0</wp:posOffset>
              </wp:positionH>
              <wp:positionV relativeFrom="paragraph">
                <wp:posOffset>55245</wp:posOffset>
              </wp:positionV>
              <wp:extent cx="5608320" cy="0"/>
              <wp:effectExtent l="0" t="0" r="3048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line w14:anchorId="5C2C5851" id="Straight Connector 20"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35pt" to="441.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" strokecolor="#5b9bd5 [3204]" strokeweight="1.5pt">
              <v:stroke joinstyle="miter"/>
              <o:lock v:ext="edit" shapetype="f"/>
            </v:line>
          </w:pict>
        </mc:Fallback>
      </mc:AlternateContent>
    </w:r>
  </w:p>
  <w:p w:rsidR="006E1E83" w:rsidRPr="001513A4" w:rsidRDefault="006E1E83" w:rsidP="001513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673"/>
      <w:gridCol w:w="4105"/>
    </w:tblGrid>
    <w:tr w:rsidR="00FA64B8" w:rsidTr="00FA64B8">
      <w:trPr>
        <w:trHeight w:val="274"/>
      </w:trPr>
      <w:tc>
        <w:tcPr>
          <w:tcW w:w="4673" w:type="dxa"/>
          <w:shd w:val="clear" w:color="auto" w:fill="auto"/>
          <w:vAlign w:val="center"/>
        </w:tcPr>
        <w:p w:rsidR="00FA64B8" w:rsidRPr="00FA64B8" w:rsidRDefault="008E4504" w:rsidP="002F4D4A">
          <w:pPr>
            <w:pStyle w:val="Namependhapa"/>
            <w:rPr>
              <w:rFonts w:ascii="Arial Narrow" w:hAnsi="Arial Narrow"/>
              <w:b/>
              <w:sz w:val="20"/>
            </w:rPr>
          </w:pPr>
          <w:r w:rsidRPr="008E4504">
            <w:rPr>
              <w:rFonts w:ascii="Arial Narrow" w:hAnsi="Arial Narrow"/>
              <w:b/>
              <w:sz w:val="20"/>
            </w:rPr>
            <w:t>Advice: Jurnal Bimbingan dan Konseling</w:t>
          </w:r>
        </w:p>
      </w:tc>
      <w:tc>
        <w:tcPr>
          <w:tcW w:w="4105" w:type="dxa"/>
          <w:vMerge w:val="restart"/>
          <w:shd w:val="clear" w:color="auto" w:fill="auto"/>
          <w:vAlign w:val="bottom"/>
        </w:tcPr>
        <w:p w:rsidR="00FA64B8" w:rsidRPr="001513A4" w:rsidRDefault="00FA64B8" w:rsidP="001513A4">
          <w:pPr>
            <w:pStyle w:val="Footer"/>
            <w:spacing w:after="0"/>
            <w:jc w:val="right"/>
            <w:rPr>
              <w:b/>
            </w:rPr>
          </w:pPr>
          <w:r w:rsidRPr="001F3CC7">
            <w:rPr>
              <w:b/>
            </w:rPr>
            <w:fldChar w:fldCharType="begin"/>
          </w:r>
          <w:r w:rsidRPr="001F3CC7">
            <w:rPr>
              <w:b/>
            </w:rPr>
            <w:instrText xml:space="preserve"> PAGE   \* MERGEFORMAT </w:instrText>
          </w:r>
          <w:r w:rsidRPr="001F3CC7">
            <w:rPr>
              <w:b/>
            </w:rPr>
            <w:fldChar w:fldCharType="separate"/>
          </w:r>
          <w:r w:rsidR="008A3C9E">
            <w:rPr>
              <w:b/>
              <w:noProof/>
            </w:rPr>
            <w:t>5</w:t>
          </w:r>
          <w:r w:rsidRPr="001F3CC7">
            <w:rPr>
              <w:b/>
              <w:noProof/>
            </w:rPr>
            <w:fldChar w:fldCharType="end"/>
          </w:r>
        </w:p>
        <w:p w:rsidR="00FA64B8" w:rsidRPr="00230196" w:rsidRDefault="00D21D37" w:rsidP="00D21D37">
          <w:pPr>
            <w:pStyle w:val="Header"/>
            <w:jc w:val="right"/>
            <w:rPr>
              <w:sz w:val="16"/>
            </w:rPr>
          </w:pPr>
          <w:r>
            <w:rPr>
              <w:sz w:val="16"/>
            </w:rPr>
            <w:t xml:space="preserve">ISSN </w:t>
          </w:r>
          <w:r w:rsidR="008E4504" w:rsidRPr="008E4504">
            <w:rPr>
              <w:sz w:val="16"/>
            </w:rPr>
            <w:t xml:space="preserve">2685-9130 </w:t>
          </w:r>
          <w:r>
            <w:rPr>
              <w:sz w:val="16"/>
            </w:rPr>
            <w:t xml:space="preserve">(print), </w:t>
          </w:r>
          <w:r w:rsidR="008E4504" w:rsidRPr="008E4504">
            <w:rPr>
              <w:sz w:val="16"/>
            </w:rPr>
            <w:t xml:space="preserve">2685-9122 </w:t>
          </w:r>
          <w:r w:rsidRPr="00D21D37">
            <w:rPr>
              <w:sz w:val="16"/>
            </w:rPr>
            <w:t>(online)</w:t>
          </w:r>
        </w:p>
      </w:tc>
    </w:tr>
    <w:tr w:rsidR="00D55AC4" w:rsidTr="00FA64B8">
      <w:tc>
        <w:tcPr>
          <w:tcW w:w="4673" w:type="dxa"/>
          <w:shd w:val="clear" w:color="auto" w:fill="auto"/>
          <w:vAlign w:val="center"/>
        </w:tcPr>
        <w:p w:rsidR="00033E8E" w:rsidRPr="00D21D37" w:rsidRDefault="00033E8E" w:rsidP="002F4D4A">
          <w:pPr>
            <w:pStyle w:val="Header"/>
            <w:ind w:left="-110"/>
            <w:rPr>
              <w:szCs w:val="18"/>
            </w:rPr>
          </w:pPr>
          <w:r w:rsidRPr="00D55AC4">
            <w:rPr>
              <w:szCs w:val="18"/>
              <w:lang w:val="id-ID"/>
            </w:rPr>
            <w:t xml:space="preserve">Vol. </w:t>
          </w:r>
          <w:r w:rsidR="00D21D37">
            <w:rPr>
              <w:szCs w:val="18"/>
            </w:rPr>
            <w:t>3</w:t>
          </w:r>
          <w:r w:rsidRPr="00D55AC4">
            <w:rPr>
              <w:szCs w:val="18"/>
              <w:lang w:val="id-ID"/>
            </w:rPr>
            <w:t>.</w:t>
          </w:r>
          <w:r w:rsidRPr="00D55AC4">
            <w:rPr>
              <w:szCs w:val="18"/>
            </w:rPr>
            <w:t xml:space="preserve">, No. 1, </w:t>
          </w:r>
          <w:r w:rsidR="002F4D4A">
            <w:rPr>
              <w:szCs w:val="18"/>
            </w:rPr>
            <w:t>June</w:t>
          </w:r>
          <w:r w:rsidRPr="00D55AC4">
            <w:rPr>
              <w:szCs w:val="18"/>
            </w:rPr>
            <w:t xml:space="preserve"> 20</w:t>
          </w:r>
          <w:r w:rsidRPr="00D55AC4">
            <w:rPr>
              <w:szCs w:val="18"/>
              <w:lang w:val="id-ID"/>
            </w:rPr>
            <w:t>2</w:t>
          </w:r>
          <w:r w:rsidR="00D21D37">
            <w:rPr>
              <w:szCs w:val="18"/>
            </w:rPr>
            <w:t>1</w:t>
          </w:r>
          <w:r w:rsidRPr="00D55AC4">
            <w:rPr>
              <w:szCs w:val="18"/>
            </w:rPr>
            <w:t xml:space="preserve">, pp. </w:t>
          </w:r>
          <w:r w:rsidR="00D21D37">
            <w:rPr>
              <w:szCs w:val="18"/>
            </w:rPr>
            <w:t>xx</w:t>
          </w:r>
          <w:r w:rsidRPr="00D55AC4">
            <w:rPr>
              <w:szCs w:val="18"/>
            </w:rPr>
            <w:t>-</w:t>
          </w:r>
          <w:r w:rsidR="00D21D37">
            <w:rPr>
              <w:szCs w:val="18"/>
            </w:rPr>
            <w:t>xx</w:t>
          </w:r>
        </w:p>
      </w:tc>
      <w:tc>
        <w:tcPr>
          <w:tcW w:w="4105" w:type="dxa"/>
          <w:vMerge/>
          <w:shd w:val="clear" w:color="auto" w:fill="auto"/>
        </w:tcPr>
        <w:p w:rsidR="00033E8E" w:rsidRDefault="00033E8E" w:rsidP="001513A4">
          <w:pPr>
            <w:pStyle w:val="Header"/>
          </w:pPr>
        </w:p>
      </w:tc>
    </w:tr>
  </w:tbl>
  <w:p w:rsidR="006E1E83" w:rsidRPr="00F33154" w:rsidRDefault="00C0600A" w:rsidP="00F33154">
    <w:pPr>
      <w:pStyle w:val="Header"/>
      <w:rPr>
        <w:rFonts w:ascii="Cambria" w:hAnsi="Cambria"/>
        <w:lang w:val="id-ID"/>
      </w:rPr>
    </w:pPr>
    <w:r>
      <w:rPr>
        <w:noProof/>
        <w:lang w:val="id-ID" w:eastAsia="id-ID"/>
      </w:rPr>
      <mc:AlternateContent>
        <mc:Choice Requires="wps">
          <w:drawing>
            <wp:anchor distT="4294967295" distB="4294967295" distL="114300" distR="114300" simplePos="0" relativeHeight="251656192" behindDoc="0" locked="0" layoutInCell="1" allowOverlap="1" wp14:anchorId="3AFE1CDB" wp14:editId="41A5CF3B">
              <wp:simplePos x="0" y="0"/>
              <wp:positionH relativeFrom="column">
                <wp:posOffset>0</wp:posOffset>
              </wp:positionH>
              <wp:positionV relativeFrom="paragraph">
                <wp:posOffset>55245</wp:posOffset>
              </wp:positionV>
              <wp:extent cx="5608320" cy="0"/>
              <wp:effectExtent l="0" t="0" r="30480" b="19050"/>
              <wp:wrapNone/>
              <wp:docPr id="207" name="Straight Connector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line w14:anchorId="0B45F95D" id="Straight Connector 207"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35pt" to="441.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" strokecolor="#5b9bd5 [3204]" strokeweight="1.5pt">
              <v:stroke joinstyle="miter"/>
              <o:lock v:ext="edit" shapetype="f"/>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9" w:type="dxa"/>
      <w:tblLook w:val="04A0" w:firstRow="1" w:lastRow="0" w:firstColumn="1" w:lastColumn="0" w:noHBand="0" w:noVBand="1"/>
    </w:tblPr>
    <w:tblGrid>
      <w:gridCol w:w="7371"/>
      <w:gridCol w:w="1418"/>
    </w:tblGrid>
    <w:tr w:rsidR="00FF54B9" w:rsidRPr="00FF54B9" w:rsidTr="001513A4">
      <w:trPr>
        <w:trHeight w:val="198"/>
      </w:trPr>
      <w:tc>
        <w:tcPr>
          <w:tcW w:w="7371" w:type="dxa"/>
          <w:shd w:val="clear" w:color="auto" w:fill="auto"/>
          <w:vAlign w:val="center"/>
        </w:tcPr>
        <w:p w:rsidR="00FF54B9" w:rsidRPr="00492600" w:rsidRDefault="0020556C" w:rsidP="00230196">
          <w:pPr>
            <w:pStyle w:val="Namependhapa"/>
            <w:rPr>
              <w:rFonts w:ascii="Arial Narrow" w:hAnsi="Arial Narrow"/>
              <w:b/>
              <w:noProof/>
              <w:sz w:val="20"/>
              <w:lang w:val="id-ID" w:eastAsia="id-ID"/>
            </w:rPr>
          </w:pPr>
          <w:r w:rsidRPr="0020556C">
            <w:rPr>
              <w:rFonts w:ascii="Arial Narrow" w:hAnsi="Arial Narrow"/>
              <w:b/>
              <w:sz w:val="20"/>
            </w:rPr>
            <w:t>Advice: Jurnal Bimbingan dan Konseling</w:t>
          </w:r>
        </w:p>
      </w:tc>
      <w:tc>
        <w:tcPr>
          <w:tcW w:w="1418" w:type="dxa"/>
          <w:vMerge w:val="restart"/>
          <w:vAlign w:val="bottom"/>
        </w:tcPr>
        <w:p w:rsidR="00FF54B9" w:rsidRPr="001513A4" w:rsidRDefault="001513A4" w:rsidP="001513A4">
          <w:pPr>
            <w:pStyle w:val="Footer"/>
            <w:jc w:val="right"/>
            <w:rPr>
              <w:b/>
            </w:rPr>
          </w:pPr>
          <w:r w:rsidRPr="001F3CC7">
            <w:rPr>
              <w:b/>
            </w:rPr>
            <w:fldChar w:fldCharType="begin"/>
          </w:r>
          <w:r w:rsidRPr="001F3CC7">
            <w:rPr>
              <w:b/>
            </w:rPr>
            <w:instrText xml:space="preserve"> PAGE   \* MERGEFORMAT </w:instrText>
          </w:r>
          <w:r w:rsidRPr="001F3CC7">
            <w:rPr>
              <w:b/>
            </w:rPr>
            <w:fldChar w:fldCharType="separate"/>
          </w:r>
          <w:r w:rsidR="008A3C9E">
            <w:rPr>
              <w:b/>
              <w:noProof/>
            </w:rPr>
            <w:t>1</w:t>
          </w:r>
          <w:r w:rsidRPr="001F3CC7">
            <w:rPr>
              <w:b/>
              <w:noProof/>
            </w:rPr>
            <w:fldChar w:fldCharType="end"/>
          </w:r>
        </w:p>
      </w:tc>
    </w:tr>
    <w:tr w:rsidR="00FF54B9" w:rsidRPr="00642E35" w:rsidTr="001513A4">
      <w:trPr>
        <w:trHeight w:val="327"/>
      </w:trPr>
      <w:tc>
        <w:tcPr>
          <w:tcW w:w="7371" w:type="dxa"/>
          <w:shd w:val="clear" w:color="auto" w:fill="auto"/>
          <w:vAlign w:val="center"/>
        </w:tcPr>
        <w:p w:rsidR="00FF54B9" w:rsidRPr="00D21D37" w:rsidRDefault="00FF54B9" w:rsidP="00CA6438">
          <w:pPr>
            <w:pStyle w:val="Header"/>
            <w:ind w:left="-108"/>
            <w:rPr>
              <w:sz w:val="16"/>
            </w:rPr>
          </w:pPr>
          <w:r w:rsidRPr="002D7760">
            <w:rPr>
              <w:sz w:val="16"/>
              <w:lang w:val="id-ID"/>
            </w:rPr>
            <w:t xml:space="preserve">Vol. </w:t>
          </w:r>
          <w:r w:rsidR="00D21D37">
            <w:rPr>
              <w:sz w:val="16"/>
            </w:rPr>
            <w:t>3</w:t>
          </w:r>
          <w:r w:rsidRPr="002D7760">
            <w:rPr>
              <w:sz w:val="16"/>
              <w:lang w:val="id-ID"/>
            </w:rPr>
            <w:t>.</w:t>
          </w:r>
          <w:r w:rsidRPr="002D7760">
            <w:rPr>
              <w:sz w:val="16"/>
            </w:rPr>
            <w:t xml:space="preserve">, No. 1, </w:t>
          </w:r>
          <w:r w:rsidR="00F67688">
            <w:rPr>
              <w:sz w:val="16"/>
              <w:lang w:val="en-GB"/>
            </w:rPr>
            <w:t>June</w:t>
          </w:r>
          <w:r w:rsidRPr="002D7760">
            <w:rPr>
              <w:sz w:val="16"/>
            </w:rPr>
            <w:t xml:space="preserve"> 20</w:t>
          </w:r>
          <w:r w:rsidRPr="002D7760">
            <w:rPr>
              <w:sz w:val="16"/>
              <w:lang w:val="id-ID"/>
            </w:rPr>
            <w:t>2</w:t>
          </w:r>
          <w:r w:rsidR="00D21D37">
            <w:rPr>
              <w:sz w:val="16"/>
            </w:rPr>
            <w:t>1</w:t>
          </w:r>
          <w:r w:rsidRPr="002D7760">
            <w:rPr>
              <w:sz w:val="16"/>
            </w:rPr>
            <w:t xml:space="preserve">, pp. </w:t>
          </w:r>
          <w:r w:rsidR="00D21D37">
            <w:rPr>
              <w:sz w:val="16"/>
            </w:rPr>
            <w:t>xx-xx</w:t>
          </w:r>
        </w:p>
        <w:p w:rsidR="00FF54B9" w:rsidRPr="002D7760" w:rsidRDefault="00FF54B9" w:rsidP="00D21D37">
          <w:pPr>
            <w:pStyle w:val="Header"/>
            <w:ind w:left="-108"/>
            <w:rPr>
              <w:sz w:val="16"/>
              <w:lang w:val="id-ID"/>
            </w:rPr>
          </w:pPr>
          <w:r w:rsidRPr="002D7760">
            <w:rPr>
              <w:sz w:val="16"/>
            </w:rPr>
            <w:t xml:space="preserve">ISSN </w:t>
          </w:r>
          <w:r w:rsidR="0020556C" w:rsidRPr="0020556C">
            <w:rPr>
              <w:sz w:val="16"/>
            </w:rPr>
            <w:t xml:space="preserve">2685-9130 </w:t>
          </w:r>
          <w:r w:rsidR="00D21D37">
            <w:rPr>
              <w:sz w:val="16"/>
            </w:rPr>
            <w:t xml:space="preserve">(print), </w:t>
          </w:r>
          <w:r w:rsidR="0020556C" w:rsidRPr="0020556C">
            <w:rPr>
              <w:sz w:val="16"/>
            </w:rPr>
            <w:t xml:space="preserve">2685-9122 </w:t>
          </w:r>
          <w:r w:rsidR="00D21D37">
            <w:rPr>
              <w:sz w:val="16"/>
            </w:rPr>
            <w:t>(online)</w:t>
          </w:r>
        </w:p>
      </w:tc>
      <w:tc>
        <w:tcPr>
          <w:tcW w:w="1418" w:type="dxa"/>
          <w:vMerge/>
        </w:tcPr>
        <w:p w:rsidR="00FF54B9" w:rsidRPr="002D7760" w:rsidRDefault="00FF54B9" w:rsidP="00CA6438">
          <w:pPr>
            <w:pStyle w:val="Header"/>
            <w:ind w:left="-108"/>
            <w:rPr>
              <w:sz w:val="16"/>
              <w:lang w:val="id-ID"/>
            </w:rPr>
          </w:pPr>
        </w:p>
      </w:tc>
    </w:tr>
    <w:tr w:rsidR="00FF54B9" w:rsidRPr="00642E35" w:rsidTr="001513A4">
      <w:trPr>
        <w:trHeight w:val="235"/>
      </w:trPr>
      <w:tc>
        <w:tcPr>
          <w:tcW w:w="7371" w:type="dxa"/>
        </w:tcPr>
        <w:p w:rsidR="00FF54B9" w:rsidRPr="0020556C" w:rsidRDefault="00214576" w:rsidP="0020556C">
          <w:pPr>
            <w:pStyle w:val="Header"/>
            <w:ind w:left="-120"/>
          </w:pPr>
          <w:hyperlink r:id="rId1" w:history="1">
            <w:r w:rsidR="0020556C" w:rsidRPr="0020556C">
              <w:rPr>
                <w:rStyle w:val="Hyperlink"/>
                <w:u w:val="none"/>
              </w:rPr>
              <w:t>http://journal.univetbantara.ac.id/index.php/advice</w:t>
            </w:r>
          </w:hyperlink>
          <w:r w:rsidR="0020556C" w:rsidRPr="0020556C">
            <w:t xml:space="preserve"> </w:t>
          </w:r>
          <w:r w:rsidR="00F67688" w:rsidRPr="0020556C">
            <w:t xml:space="preserve"> </w:t>
          </w:r>
        </w:p>
      </w:tc>
      <w:tc>
        <w:tcPr>
          <w:tcW w:w="1418" w:type="dxa"/>
          <w:vMerge/>
        </w:tcPr>
        <w:p w:rsidR="00FF54B9" w:rsidRPr="002D7760" w:rsidRDefault="00FF54B9" w:rsidP="00FF54B9">
          <w:pPr>
            <w:pStyle w:val="Header"/>
            <w:ind w:left="-120"/>
          </w:pPr>
        </w:p>
      </w:tc>
    </w:tr>
  </w:tbl>
  <w:p w:rsidR="006E1E83" w:rsidRPr="001513A4" w:rsidRDefault="00C0600A" w:rsidP="00684FEA">
    <w:pPr>
      <w:pStyle w:val="Header"/>
      <w:rPr>
        <w:rFonts w:ascii="Centaur" w:hAnsi="Centaur"/>
        <w:color w:val="BDD6EE" w:themeColor="accent1" w:themeTint="66"/>
      </w:rPr>
    </w:pPr>
    <w:r w:rsidRPr="001513A4">
      <w:rPr>
        <w:noProof/>
        <w:color w:val="BDD6EE" w:themeColor="accent1" w:themeTint="66"/>
        <w:lang w:val="id-ID" w:eastAsia="id-ID"/>
      </w:rPr>
      <mc:AlternateContent>
        <mc:Choice Requires="wps">
          <w:drawing>
            <wp:anchor distT="4294967295" distB="4294967295" distL="114300" distR="114300" simplePos="0" relativeHeight="251658240" behindDoc="0" locked="0" layoutInCell="1" allowOverlap="1" wp14:anchorId="6D90DCF3" wp14:editId="6979404C">
              <wp:simplePos x="0" y="0"/>
              <wp:positionH relativeFrom="column">
                <wp:posOffset>-6350</wp:posOffset>
              </wp:positionH>
              <wp:positionV relativeFrom="paragraph">
                <wp:posOffset>55879</wp:posOffset>
              </wp:positionV>
              <wp:extent cx="5608320" cy="0"/>
              <wp:effectExtent l="0" t="0" r="30480" b="19050"/>
              <wp:wrapNone/>
              <wp:docPr id="205" name="Straight Connector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line w14:anchorId="7FB9910B" id="Straight Connector 205"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4.4pt" to="441.1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" strokecolor="#5b9bd5 [3204]" strokeweight="1.5pt">
              <v:stroke joinstyle="miter"/>
              <o:lock v:ext="edit" shapetype="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7296F"/>
    <w:multiLevelType w:val="hybridMultilevel"/>
    <w:tmpl w:val="7F04519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0DBE76F1"/>
    <w:multiLevelType w:val="hybridMultilevel"/>
    <w:tmpl w:val="ACEA0CC8"/>
    <w:lvl w:ilvl="0" w:tplc="55C2616A">
      <w:start w:val="1"/>
      <w:numFmt w:val="decimal"/>
      <w:lvlText w:val="%1."/>
      <w:lvlJc w:val="left"/>
      <w:pPr>
        <w:ind w:left="358" w:hanging="360"/>
      </w:pPr>
      <w:rPr>
        <w:rFonts w:hint="default"/>
      </w:rPr>
    </w:lvl>
    <w:lvl w:ilvl="1" w:tplc="04210019" w:tentative="1">
      <w:start w:val="1"/>
      <w:numFmt w:val="lowerLetter"/>
      <w:lvlText w:val="%2."/>
      <w:lvlJc w:val="left"/>
      <w:pPr>
        <w:ind w:left="1078" w:hanging="360"/>
      </w:pPr>
    </w:lvl>
    <w:lvl w:ilvl="2" w:tplc="0421001B" w:tentative="1">
      <w:start w:val="1"/>
      <w:numFmt w:val="lowerRoman"/>
      <w:lvlText w:val="%3."/>
      <w:lvlJc w:val="right"/>
      <w:pPr>
        <w:ind w:left="1798" w:hanging="180"/>
      </w:pPr>
    </w:lvl>
    <w:lvl w:ilvl="3" w:tplc="0421000F" w:tentative="1">
      <w:start w:val="1"/>
      <w:numFmt w:val="decimal"/>
      <w:lvlText w:val="%4."/>
      <w:lvlJc w:val="left"/>
      <w:pPr>
        <w:ind w:left="2518" w:hanging="360"/>
      </w:pPr>
    </w:lvl>
    <w:lvl w:ilvl="4" w:tplc="04210019" w:tentative="1">
      <w:start w:val="1"/>
      <w:numFmt w:val="lowerLetter"/>
      <w:lvlText w:val="%5."/>
      <w:lvlJc w:val="left"/>
      <w:pPr>
        <w:ind w:left="3238" w:hanging="360"/>
      </w:pPr>
    </w:lvl>
    <w:lvl w:ilvl="5" w:tplc="0421001B" w:tentative="1">
      <w:start w:val="1"/>
      <w:numFmt w:val="lowerRoman"/>
      <w:lvlText w:val="%6."/>
      <w:lvlJc w:val="right"/>
      <w:pPr>
        <w:ind w:left="3958" w:hanging="180"/>
      </w:pPr>
    </w:lvl>
    <w:lvl w:ilvl="6" w:tplc="0421000F" w:tentative="1">
      <w:start w:val="1"/>
      <w:numFmt w:val="decimal"/>
      <w:lvlText w:val="%7."/>
      <w:lvlJc w:val="left"/>
      <w:pPr>
        <w:ind w:left="4678" w:hanging="360"/>
      </w:pPr>
    </w:lvl>
    <w:lvl w:ilvl="7" w:tplc="04210019" w:tentative="1">
      <w:start w:val="1"/>
      <w:numFmt w:val="lowerLetter"/>
      <w:lvlText w:val="%8."/>
      <w:lvlJc w:val="left"/>
      <w:pPr>
        <w:ind w:left="5398" w:hanging="360"/>
      </w:pPr>
    </w:lvl>
    <w:lvl w:ilvl="8" w:tplc="0421001B" w:tentative="1">
      <w:start w:val="1"/>
      <w:numFmt w:val="lowerRoman"/>
      <w:lvlText w:val="%9."/>
      <w:lvlJc w:val="right"/>
      <w:pPr>
        <w:ind w:left="6118" w:hanging="180"/>
      </w:pPr>
    </w:lvl>
  </w:abstractNum>
  <w:abstractNum w:abstractNumId="2">
    <w:nsid w:val="151C0F65"/>
    <w:multiLevelType w:val="multilevel"/>
    <w:tmpl w:val="B03ED56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9BF622B"/>
    <w:multiLevelType w:val="hybridMultilevel"/>
    <w:tmpl w:val="B55613F4"/>
    <w:lvl w:ilvl="0" w:tplc="0421000F">
      <w:start w:val="1"/>
      <w:numFmt w:val="decimal"/>
      <w:lvlText w:val="%1."/>
      <w:lvlJc w:val="left"/>
      <w:pPr>
        <w:ind w:left="1008" w:hanging="360"/>
      </w:pPr>
    </w:lvl>
    <w:lvl w:ilvl="1" w:tplc="04210019" w:tentative="1">
      <w:start w:val="1"/>
      <w:numFmt w:val="lowerLetter"/>
      <w:lvlText w:val="%2."/>
      <w:lvlJc w:val="left"/>
      <w:pPr>
        <w:ind w:left="1728" w:hanging="360"/>
      </w:pPr>
    </w:lvl>
    <w:lvl w:ilvl="2" w:tplc="0421001B" w:tentative="1">
      <w:start w:val="1"/>
      <w:numFmt w:val="lowerRoman"/>
      <w:lvlText w:val="%3."/>
      <w:lvlJc w:val="right"/>
      <w:pPr>
        <w:ind w:left="2448" w:hanging="180"/>
      </w:pPr>
    </w:lvl>
    <w:lvl w:ilvl="3" w:tplc="0421000F" w:tentative="1">
      <w:start w:val="1"/>
      <w:numFmt w:val="decimal"/>
      <w:lvlText w:val="%4."/>
      <w:lvlJc w:val="left"/>
      <w:pPr>
        <w:ind w:left="3168" w:hanging="360"/>
      </w:pPr>
    </w:lvl>
    <w:lvl w:ilvl="4" w:tplc="04210019" w:tentative="1">
      <w:start w:val="1"/>
      <w:numFmt w:val="lowerLetter"/>
      <w:lvlText w:val="%5."/>
      <w:lvlJc w:val="left"/>
      <w:pPr>
        <w:ind w:left="3888" w:hanging="360"/>
      </w:pPr>
    </w:lvl>
    <w:lvl w:ilvl="5" w:tplc="0421001B" w:tentative="1">
      <w:start w:val="1"/>
      <w:numFmt w:val="lowerRoman"/>
      <w:lvlText w:val="%6."/>
      <w:lvlJc w:val="right"/>
      <w:pPr>
        <w:ind w:left="4608" w:hanging="180"/>
      </w:pPr>
    </w:lvl>
    <w:lvl w:ilvl="6" w:tplc="0421000F" w:tentative="1">
      <w:start w:val="1"/>
      <w:numFmt w:val="decimal"/>
      <w:lvlText w:val="%7."/>
      <w:lvlJc w:val="left"/>
      <w:pPr>
        <w:ind w:left="5328" w:hanging="360"/>
      </w:pPr>
    </w:lvl>
    <w:lvl w:ilvl="7" w:tplc="04210019" w:tentative="1">
      <w:start w:val="1"/>
      <w:numFmt w:val="lowerLetter"/>
      <w:lvlText w:val="%8."/>
      <w:lvlJc w:val="left"/>
      <w:pPr>
        <w:ind w:left="6048" w:hanging="360"/>
      </w:pPr>
    </w:lvl>
    <w:lvl w:ilvl="8" w:tplc="0421001B" w:tentative="1">
      <w:start w:val="1"/>
      <w:numFmt w:val="lowerRoman"/>
      <w:lvlText w:val="%9."/>
      <w:lvlJc w:val="right"/>
      <w:pPr>
        <w:ind w:left="6768" w:hanging="180"/>
      </w:pPr>
    </w:lvl>
  </w:abstractNum>
  <w:abstractNum w:abstractNumId="4">
    <w:nsid w:val="1BD502C4"/>
    <w:multiLevelType w:val="hybridMultilevel"/>
    <w:tmpl w:val="6FC2C59E"/>
    <w:lvl w:ilvl="0" w:tplc="ECD2C3C6">
      <w:start w:val="1"/>
      <w:numFmt w:val="decimal"/>
      <w:lvlText w:val="%1."/>
      <w:lvlJc w:val="left"/>
      <w:pPr>
        <w:ind w:left="1308" w:hanging="360"/>
      </w:pPr>
      <w:rPr>
        <w:b/>
        <w:bCs/>
        <w:w w:val="100"/>
        <w:lang w:eastAsia="en-US" w:bidi="ar-SA"/>
      </w:rPr>
    </w:lvl>
    <w:lvl w:ilvl="1" w:tplc="2FCE4AC6">
      <w:start w:val="1"/>
      <w:numFmt w:val="lowerLetter"/>
      <w:lvlText w:val="%2."/>
      <w:lvlJc w:val="left"/>
      <w:pPr>
        <w:ind w:left="1668" w:hanging="360"/>
      </w:pPr>
      <w:rPr>
        <w:spacing w:val="-1"/>
        <w:w w:val="100"/>
        <w:lang w:eastAsia="en-US" w:bidi="ar-SA"/>
      </w:rPr>
    </w:lvl>
    <w:lvl w:ilvl="2" w:tplc="1276A94C">
      <w:start w:val="1"/>
      <w:numFmt w:val="decimal"/>
      <w:lvlText w:val="%3)"/>
      <w:lvlJc w:val="left"/>
      <w:pPr>
        <w:ind w:left="1956" w:hanging="360"/>
      </w:pPr>
      <w:rPr>
        <w:w w:val="99"/>
        <w:lang w:eastAsia="en-US" w:bidi="ar-SA"/>
      </w:rPr>
    </w:lvl>
    <w:lvl w:ilvl="3" w:tplc="6130F098">
      <w:numFmt w:val="bullet"/>
      <w:lvlText w:val="•"/>
      <w:lvlJc w:val="left"/>
      <w:pPr>
        <w:ind w:left="2020" w:hanging="360"/>
      </w:pPr>
      <w:rPr>
        <w:lang w:eastAsia="en-US" w:bidi="ar-SA"/>
      </w:rPr>
    </w:lvl>
    <w:lvl w:ilvl="4" w:tplc="B21A46EC">
      <w:numFmt w:val="bullet"/>
      <w:lvlText w:val="•"/>
      <w:lvlJc w:val="left"/>
      <w:pPr>
        <w:ind w:left="3032" w:hanging="360"/>
      </w:pPr>
      <w:rPr>
        <w:lang w:eastAsia="en-US" w:bidi="ar-SA"/>
      </w:rPr>
    </w:lvl>
    <w:lvl w:ilvl="5" w:tplc="23501A4A">
      <w:numFmt w:val="bullet"/>
      <w:lvlText w:val="•"/>
      <w:lvlJc w:val="left"/>
      <w:pPr>
        <w:ind w:left="4044" w:hanging="360"/>
      </w:pPr>
      <w:rPr>
        <w:lang w:eastAsia="en-US" w:bidi="ar-SA"/>
      </w:rPr>
    </w:lvl>
    <w:lvl w:ilvl="6" w:tplc="E682B97E">
      <w:numFmt w:val="bullet"/>
      <w:lvlText w:val="•"/>
      <w:lvlJc w:val="left"/>
      <w:pPr>
        <w:ind w:left="5057" w:hanging="360"/>
      </w:pPr>
      <w:rPr>
        <w:lang w:eastAsia="en-US" w:bidi="ar-SA"/>
      </w:rPr>
    </w:lvl>
    <w:lvl w:ilvl="7" w:tplc="CDB4FB0E">
      <w:numFmt w:val="bullet"/>
      <w:lvlText w:val="•"/>
      <w:lvlJc w:val="left"/>
      <w:pPr>
        <w:ind w:left="6069" w:hanging="360"/>
      </w:pPr>
      <w:rPr>
        <w:lang w:eastAsia="en-US" w:bidi="ar-SA"/>
      </w:rPr>
    </w:lvl>
    <w:lvl w:ilvl="8" w:tplc="E53026A2">
      <w:numFmt w:val="bullet"/>
      <w:lvlText w:val="•"/>
      <w:lvlJc w:val="left"/>
      <w:pPr>
        <w:ind w:left="7081" w:hanging="360"/>
      </w:pPr>
      <w:rPr>
        <w:lang w:eastAsia="en-US" w:bidi="ar-SA"/>
      </w:rPr>
    </w:lvl>
  </w:abstractNum>
  <w:abstractNum w:abstractNumId="5">
    <w:nsid w:val="1FB80180"/>
    <w:multiLevelType w:val="hybridMultilevel"/>
    <w:tmpl w:val="60D4FE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29E3B8D"/>
    <w:multiLevelType w:val="hybridMultilevel"/>
    <w:tmpl w:val="850C7F4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7">
    <w:nsid w:val="238C78B7"/>
    <w:multiLevelType w:val="hybridMultilevel"/>
    <w:tmpl w:val="BC045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322B9F"/>
    <w:multiLevelType w:val="multilevel"/>
    <w:tmpl w:val="0EFC4B52"/>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9">
    <w:nsid w:val="2A3153E5"/>
    <w:multiLevelType w:val="hybridMultilevel"/>
    <w:tmpl w:val="1236E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A5525F"/>
    <w:multiLevelType w:val="hybridMultilevel"/>
    <w:tmpl w:val="95A8D316"/>
    <w:lvl w:ilvl="0" w:tplc="DBB08786">
      <w:numFmt w:val="bullet"/>
      <w:lvlText w:val="•"/>
      <w:lvlJc w:val="left"/>
      <w:pPr>
        <w:ind w:left="720" w:hanging="432"/>
      </w:pPr>
      <w:rPr>
        <w:rFonts w:ascii="Times New Roman" w:eastAsia="MS Mincho"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1">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3DC32430"/>
    <w:multiLevelType w:val="multilevel"/>
    <w:tmpl w:val="11A4295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4189603E"/>
    <w:multiLevelType w:val="multilevel"/>
    <w:tmpl w:val="12CC7CC0"/>
    <w:lvl w:ilvl="0">
      <w:start w:val="1"/>
      <w:numFmt w:val="decimal"/>
      <w:pStyle w:val="Heading1"/>
      <w:lvlText w:val="%1."/>
      <w:lvlJc w:val="left"/>
      <w:pPr>
        <w:ind w:left="360" w:hanging="360"/>
      </w:pPr>
      <w:rPr>
        <w:rFonts w:hint="default"/>
        <w:b/>
        <w:i w:val="0"/>
        <w:caps w:val="0"/>
        <w:strike w:val="0"/>
        <w:dstrike w:val="0"/>
        <w:vanish w:val="0"/>
        <w:color w:val="auto"/>
        <w:sz w:val="22"/>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4">
    <w:nsid w:val="49A62D3C"/>
    <w:multiLevelType w:val="hybridMultilevel"/>
    <w:tmpl w:val="FB1861B6"/>
    <w:lvl w:ilvl="0" w:tplc="77187432">
      <w:start w:val="1"/>
      <w:numFmt w:val="lowerLetter"/>
      <w:lvlText w:val="%1."/>
      <w:lvlJc w:val="left"/>
      <w:pPr>
        <w:ind w:left="358" w:hanging="360"/>
      </w:pPr>
      <w:rPr>
        <w:rFonts w:hint="default"/>
      </w:rPr>
    </w:lvl>
    <w:lvl w:ilvl="1" w:tplc="04210019" w:tentative="1">
      <w:start w:val="1"/>
      <w:numFmt w:val="lowerLetter"/>
      <w:lvlText w:val="%2."/>
      <w:lvlJc w:val="left"/>
      <w:pPr>
        <w:ind w:left="1078" w:hanging="360"/>
      </w:pPr>
    </w:lvl>
    <w:lvl w:ilvl="2" w:tplc="0421001B" w:tentative="1">
      <w:start w:val="1"/>
      <w:numFmt w:val="lowerRoman"/>
      <w:lvlText w:val="%3."/>
      <w:lvlJc w:val="right"/>
      <w:pPr>
        <w:ind w:left="1798" w:hanging="180"/>
      </w:pPr>
    </w:lvl>
    <w:lvl w:ilvl="3" w:tplc="0421000F" w:tentative="1">
      <w:start w:val="1"/>
      <w:numFmt w:val="decimal"/>
      <w:lvlText w:val="%4."/>
      <w:lvlJc w:val="left"/>
      <w:pPr>
        <w:ind w:left="2518" w:hanging="360"/>
      </w:pPr>
    </w:lvl>
    <w:lvl w:ilvl="4" w:tplc="04210019" w:tentative="1">
      <w:start w:val="1"/>
      <w:numFmt w:val="lowerLetter"/>
      <w:lvlText w:val="%5."/>
      <w:lvlJc w:val="left"/>
      <w:pPr>
        <w:ind w:left="3238" w:hanging="360"/>
      </w:pPr>
    </w:lvl>
    <w:lvl w:ilvl="5" w:tplc="0421001B" w:tentative="1">
      <w:start w:val="1"/>
      <w:numFmt w:val="lowerRoman"/>
      <w:lvlText w:val="%6."/>
      <w:lvlJc w:val="right"/>
      <w:pPr>
        <w:ind w:left="3958" w:hanging="180"/>
      </w:pPr>
    </w:lvl>
    <w:lvl w:ilvl="6" w:tplc="0421000F" w:tentative="1">
      <w:start w:val="1"/>
      <w:numFmt w:val="decimal"/>
      <w:lvlText w:val="%7."/>
      <w:lvlJc w:val="left"/>
      <w:pPr>
        <w:ind w:left="4678" w:hanging="360"/>
      </w:pPr>
    </w:lvl>
    <w:lvl w:ilvl="7" w:tplc="04210019" w:tentative="1">
      <w:start w:val="1"/>
      <w:numFmt w:val="lowerLetter"/>
      <w:lvlText w:val="%8."/>
      <w:lvlJc w:val="left"/>
      <w:pPr>
        <w:ind w:left="5398" w:hanging="360"/>
      </w:pPr>
    </w:lvl>
    <w:lvl w:ilvl="8" w:tplc="0421001B" w:tentative="1">
      <w:start w:val="1"/>
      <w:numFmt w:val="lowerRoman"/>
      <w:lvlText w:val="%9."/>
      <w:lvlJc w:val="right"/>
      <w:pPr>
        <w:ind w:left="6118" w:hanging="180"/>
      </w:pPr>
    </w:lvl>
  </w:abstractNum>
  <w:abstractNum w:abstractNumId="15">
    <w:nsid w:val="4CC2021A"/>
    <w:multiLevelType w:val="multilevel"/>
    <w:tmpl w:val="E71A9302"/>
    <w:lvl w:ilvl="0">
      <w:start w:val="3"/>
      <w:numFmt w:val="decimal"/>
      <w:lvlText w:val="%1."/>
      <w:lvlJc w:val="left"/>
      <w:pPr>
        <w:ind w:left="360" w:hanging="360"/>
      </w:pPr>
      <w:rPr>
        <w:rFonts w:hint="default"/>
      </w:rPr>
    </w:lvl>
    <w:lvl w:ilvl="1">
      <w:start w:val="1"/>
      <w:numFmt w:val="decimal"/>
      <w:pStyle w:val="Heading2"/>
      <w:lvlText w:val="%1.%2."/>
      <w:lvlJc w:val="left"/>
      <w:pPr>
        <w:ind w:left="786" w:hanging="360"/>
      </w:pPr>
      <w:rPr>
        <w:rFonts w:ascii="Arial Narrow" w:hAnsi="Arial Narrow"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2CA544A"/>
    <w:multiLevelType w:val="singleLevel"/>
    <w:tmpl w:val="E56E452E"/>
    <w:lvl w:ilvl="0">
      <w:start w:val="1"/>
      <w:numFmt w:val="decimal"/>
      <w:pStyle w:val="references"/>
      <w:lvlText w:val="[%1]"/>
      <w:lvlJc w:val="left"/>
      <w:pPr>
        <w:ind w:left="360" w:hanging="360"/>
      </w:pPr>
      <w:rPr>
        <w:rFonts w:ascii="Junicode" w:hAnsi="Junicode" w:cs="Times New Roman" w:hint="default"/>
        <w:b w:val="0"/>
        <w:bCs w:val="0"/>
        <w:i w:val="0"/>
        <w:iCs w:val="0"/>
        <w:sz w:val="20"/>
        <w:szCs w:val="20"/>
      </w:rPr>
    </w:lvl>
  </w:abstractNum>
  <w:abstractNum w:abstractNumId="17">
    <w:nsid w:val="53A34C8B"/>
    <w:multiLevelType w:val="hybridMultilevel"/>
    <w:tmpl w:val="8F8C6C52"/>
    <w:lvl w:ilvl="0" w:tplc="0421000F">
      <w:start w:val="1"/>
      <w:numFmt w:val="decimal"/>
      <w:lvlText w:val="%1."/>
      <w:lvlJc w:val="left"/>
      <w:pPr>
        <w:ind w:left="1008" w:hanging="360"/>
      </w:pPr>
    </w:lvl>
    <w:lvl w:ilvl="1" w:tplc="04210019" w:tentative="1">
      <w:start w:val="1"/>
      <w:numFmt w:val="lowerLetter"/>
      <w:lvlText w:val="%2."/>
      <w:lvlJc w:val="left"/>
      <w:pPr>
        <w:ind w:left="1728" w:hanging="360"/>
      </w:pPr>
    </w:lvl>
    <w:lvl w:ilvl="2" w:tplc="0421001B" w:tentative="1">
      <w:start w:val="1"/>
      <w:numFmt w:val="lowerRoman"/>
      <w:lvlText w:val="%3."/>
      <w:lvlJc w:val="right"/>
      <w:pPr>
        <w:ind w:left="2448" w:hanging="180"/>
      </w:pPr>
    </w:lvl>
    <w:lvl w:ilvl="3" w:tplc="0421000F" w:tentative="1">
      <w:start w:val="1"/>
      <w:numFmt w:val="decimal"/>
      <w:lvlText w:val="%4."/>
      <w:lvlJc w:val="left"/>
      <w:pPr>
        <w:ind w:left="3168" w:hanging="360"/>
      </w:pPr>
    </w:lvl>
    <w:lvl w:ilvl="4" w:tplc="04210019" w:tentative="1">
      <w:start w:val="1"/>
      <w:numFmt w:val="lowerLetter"/>
      <w:lvlText w:val="%5."/>
      <w:lvlJc w:val="left"/>
      <w:pPr>
        <w:ind w:left="3888" w:hanging="360"/>
      </w:pPr>
    </w:lvl>
    <w:lvl w:ilvl="5" w:tplc="0421001B" w:tentative="1">
      <w:start w:val="1"/>
      <w:numFmt w:val="lowerRoman"/>
      <w:lvlText w:val="%6."/>
      <w:lvlJc w:val="right"/>
      <w:pPr>
        <w:ind w:left="4608" w:hanging="180"/>
      </w:pPr>
    </w:lvl>
    <w:lvl w:ilvl="6" w:tplc="0421000F" w:tentative="1">
      <w:start w:val="1"/>
      <w:numFmt w:val="decimal"/>
      <w:lvlText w:val="%7."/>
      <w:lvlJc w:val="left"/>
      <w:pPr>
        <w:ind w:left="5328" w:hanging="360"/>
      </w:pPr>
    </w:lvl>
    <w:lvl w:ilvl="7" w:tplc="04210019" w:tentative="1">
      <w:start w:val="1"/>
      <w:numFmt w:val="lowerLetter"/>
      <w:lvlText w:val="%8."/>
      <w:lvlJc w:val="left"/>
      <w:pPr>
        <w:ind w:left="6048" w:hanging="360"/>
      </w:pPr>
    </w:lvl>
    <w:lvl w:ilvl="8" w:tplc="0421001B" w:tentative="1">
      <w:start w:val="1"/>
      <w:numFmt w:val="lowerRoman"/>
      <w:lvlText w:val="%9."/>
      <w:lvlJc w:val="right"/>
      <w:pPr>
        <w:ind w:left="6768" w:hanging="180"/>
      </w:pPr>
    </w:lvl>
  </w:abstractNum>
  <w:abstractNum w:abstractNumId="18">
    <w:nsid w:val="55D17411"/>
    <w:multiLevelType w:val="hybridMultilevel"/>
    <w:tmpl w:val="093230FC"/>
    <w:lvl w:ilvl="0" w:tplc="DBB08786">
      <w:numFmt w:val="bullet"/>
      <w:lvlText w:val="•"/>
      <w:lvlJc w:val="left"/>
      <w:pPr>
        <w:ind w:left="1008" w:hanging="432"/>
      </w:pPr>
      <w:rPr>
        <w:rFonts w:ascii="Times New Roman" w:eastAsia="MS Mincho"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9">
    <w:nsid w:val="5654259D"/>
    <w:multiLevelType w:val="multilevel"/>
    <w:tmpl w:val="55669D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9317C47"/>
    <w:multiLevelType w:val="hybridMultilevel"/>
    <w:tmpl w:val="A81A6562"/>
    <w:lvl w:ilvl="0" w:tplc="38BAC0A2">
      <w:start w:val="1"/>
      <w:numFmt w:val="decimal"/>
      <w:lvlText w:val="%1."/>
      <w:lvlJc w:val="left"/>
      <w:pPr>
        <w:ind w:left="358" w:hanging="360"/>
      </w:pPr>
      <w:rPr>
        <w:rFonts w:hint="default"/>
      </w:rPr>
    </w:lvl>
    <w:lvl w:ilvl="1" w:tplc="04210019" w:tentative="1">
      <w:start w:val="1"/>
      <w:numFmt w:val="lowerLetter"/>
      <w:lvlText w:val="%2."/>
      <w:lvlJc w:val="left"/>
      <w:pPr>
        <w:ind w:left="1078" w:hanging="360"/>
      </w:pPr>
    </w:lvl>
    <w:lvl w:ilvl="2" w:tplc="0421001B" w:tentative="1">
      <w:start w:val="1"/>
      <w:numFmt w:val="lowerRoman"/>
      <w:lvlText w:val="%3."/>
      <w:lvlJc w:val="right"/>
      <w:pPr>
        <w:ind w:left="1798" w:hanging="180"/>
      </w:pPr>
    </w:lvl>
    <w:lvl w:ilvl="3" w:tplc="0421000F" w:tentative="1">
      <w:start w:val="1"/>
      <w:numFmt w:val="decimal"/>
      <w:lvlText w:val="%4."/>
      <w:lvlJc w:val="left"/>
      <w:pPr>
        <w:ind w:left="2518" w:hanging="360"/>
      </w:pPr>
    </w:lvl>
    <w:lvl w:ilvl="4" w:tplc="04210019" w:tentative="1">
      <w:start w:val="1"/>
      <w:numFmt w:val="lowerLetter"/>
      <w:lvlText w:val="%5."/>
      <w:lvlJc w:val="left"/>
      <w:pPr>
        <w:ind w:left="3238" w:hanging="360"/>
      </w:pPr>
    </w:lvl>
    <w:lvl w:ilvl="5" w:tplc="0421001B" w:tentative="1">
      <w:start w:val="1"/>
      <w:numFmt w:val="lowerRoman"/>
      <w:lvlText w:val="%6."/>
      <w:lvlJc w:val="right"/>
      <w:pPr>
        <w:ind w:left="3958" w:hanging="180"/>
      </w:pPr>
    </w:lvl>
    <w:lvl w:ilvl="6" w:tplc="0421000F" w:tentative="1">
      <w:start w:val="1"/>
      <w:numFmt w:val="decimal"/>
      <w:lvlText w:val="%7."/>
      <w:lvlJc w:val="left"/>
      <w:pPr>
        <w:ind w:left="4678" w:hanging="360"/>
      </w:pPr>
    </w:lvl>
    <w:lvl w:ilvl="7" w:tplc="04210019" w:tentative="1">
      <w:start w:val="1"/>
      <w:numFmt w:val="lowerLetter"/>
      <w:lvlText w:val="%8."/>
      <w:lvlJc w:val="left"/>
      <w:pPr>
        <w:ind w:left="5398" w:hanging="360"/>
      </w:pPr>
    </w:lvl>
    <w:lvl w:ilvl="8" w:tplc="0421001B" w:tentative="1">
      <w:start w:val="1"/>
      <w:numFmt w:val="lowerRoman"/>
      <w:lvlText w:val="%9."/>
      <w:lvlJc w:val="right"/>
      <w:pPr>
        <w:ind w:left="6118" w:hanging="180"/>
      </w:pPr>
    </w:lvl>
  </w:abstractNum>
  <w:abstractNum w:abstractNumId="21">
    <w:nsid w:val="61873C1E"/>
    <w:multiLevelType w:val="hybridMultilevel"/>
    <w:tmpl w:val="1236E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4637827"/>
    <w:multiLevelType w:val="hybridMultilevel"/>
    <w:tmpl w:val="703C0EFA"/>
    <w:lvl w:ilvl="0" w:tplc="DE063496">
      <w:start w:val="1"/>
      <w:numFmt w:val="decimal"/>
      <w:lvlText w:val="3.%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AA931B0"/>
    <w:multiLevelType w:val="multilevel"/>
    <w:tmpl w:val="DA9051A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4">
    <w:nsid w:val="6BD05A64"/>
    <w:multiLevelType w:val="hybridMultilevel"/>
    <w:tmpl w:val="4F0E43A6"/>
    <w:lvl w:ilvl="0" w:tplc="FFFFFFFF">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5">
    <w:nsid w:val="6C402C58"/>
    <w:multiLevelType w:val="hybridMultilevel"/>
    <w:tmpl w:val="4C1AF264"/>
    <w:lvl w:ilvl="0" w:tplc="434E57BC">
      <w:start w:val="1"/>
      <w:numFmt w:val="decimal"/>
      <w:pStyle w:val="figurecaption"/>
      <w:lvlText w:val="Fig. %1."/>
      <w:lvlJc w:val="left"/>
      <w:pPr>
        <w:ind w:left="360" w:hanging="360"/>
      </w:pPr>
      <w:rPr>
        <w:rFonts w:ascii="Junicode" w:hAnsi="Junicode" w:cs="Times New Roman" w:hint="default"/>
        <w:b/>
        <w:bCs w:val="0"/>
        <w:i w:val="0"/>
        <w:iCs w:val="0"/>
        <w:caps w:val="0"/>
        <w:vanish w:val="0"/>
        <w:color w:val="auto"/>
        <w:sz w:val="20"/>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nsid w:val="6CD32DA8"/>
    <w:multiLevelType w:val="singleLevel"/>
    <w:tmpl w:val="0C1E1646"/>
    <w:lvl w:ilvl="0">
      <w:start w:val="1"/>
      <w:numFmt w:val="decimal"/>
      <w:pStyle w:val="tablehead"/>
      <w:lvlText w:val="Table %1. "/>
      <w:lvlJc w:val="left"/>
      <w:pPr>
        <w:ind w:left="360" w:hanging="360"/>
      </w:pPr>
      <w:rPr>
        <w:rFonts w:ascii="Junicode" w:hAnsi="Junicode" w:cs="Times New Roman" w:hint="default"/>
        <w:b/>
        <w:bCs w:val="0"/>
        <w:i w:val="0"/>
        <w:iCs w:val="0"/>
        <w:caps w:val="0"/>
        <w:strike w:val="0"/>
        <w:dstrike w:val="0"/>
        <w:vanish w:val="0"/>
        <w:color w:val="000000"/>
        <w:sz w:val="20"/>
        <w:szCs w:val="16"/>
        <w:vertAlign w:val="baseline"/>
      </w:rPr>
    </w:lvl>
  </w:abstractNum>
  <w:abstractNum w:abstractNumId="27">
    <w:nsid w:val="74AA7C3C"/>
    <w:multiLevelType w:val="hybridMultilevel"/>
    <w:tmpl w:val="5B62379C"/>
    <w:lvl w:ilvl="0" w:tplc="DBB08786">
      <w:numFmt w:val="bullet"/>
      <w:lvlText w:val="•"/>
      <w:lvlJc w:val="left"/>
      <w:pPr>
        <w:ind w:left="1008" w:hanging="432"/>
      </w:pPr>
      <w:rPr>
        <w:rFonts w:ascii="Times New Roman" w:eastAsia="MS Mincho"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8">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29">
    <w:nsid w:val="7D7A007F"/>
    <w:multiLevelType w:val="multilevel"/>
    <w:tmpl w:val="6F4C43D6"/>
    <w:lvl w:ilvl="0">
      <w:start w:val="1"/>
      <w:numFmt w:val="decimal"/>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num w:numId="1">
    <w:abstractNumId w:val="11"/>
  </w:num>
  <w:num w:numId="2">
    <w:abstractNumId w:val="25"/>
  </w:num>
  <w:num w:numId="3">
    <w:abstractNumId w:val="13"/>
  </w:num>
  <w:num w:numId="4">
    <w:abstractNumId w:val="16"/>
  </w:num>
  <w:num w:numId="5">
    <w:abstractNumId w:val="26"/>
  </w:num>
  <w:num w:numId="6">
    <w:abstractNumId w:val="28"/>
  </w:num>
  <w:num w:numId="7">
    <w:abstractNumId w:val="8"/>
  </w:num>
  <w:num w:numId="8">
    <w:abstractNumId w:val="22"/>
  </w:num>
  <w:num w:numId="9">
    <w:abstractNumId w:val="22"/>
    <w:lvlOverride w:ilvl="0">
      <w:startOverride w:val="1"/>
    </w:lvlOverride>
  </w:num>
  <w:num w:numId="10">
    <w:abstractNumId w:val="15"/>
  </w:num>
  <w:num w:numId="11">
    <w:abstractNumId w:val="19"/>
  </w:num>
  <w:num w:numId="12">
    <w:abstractNumId w:val="2"/>
  </w:num>
  <w:num w:numId="13">
    <w:abstractNumId w:val="12"/>
  </w:num>
  <w:num w:numId="14">
    <w:abstractNumId w:val="13"/>
  </w:num>
  <w:num w:numId="15">
    <w:abstractNumId w:val="26"/>
  </w:num>
  <w:num w:numId="16">
    <w:abstractNumId w:val="25"/>
  </w:num>
  <w:num w:numId="17">
    <w:abstractNumId w:val="25"/>
  </w:num>
  <w:num w:numId="18">
    <w:abstractNumId w:val="16"/>
  </w:num>
  <w:num w:numId="19">
    <w:abstractNumId w:val="16"/>
  </w:num>
  <w:num w:numId="20">
    <w:abstractNumId w:val="16"/>
  </w:num>
  <w:num w:numId="21">
    <w:abstractNumId w:val="0"/>
  </w:num>
  <w:num w:numId="22">
    <w:abstractNumId w:val="21"/>
  </w:num>
  <w:num w:numId="23">
    <w:abstractNumId w:val="9"/>
  </w:num>
  <w:num w:numId="24">
    <w:abstractNumId w:val="5"/>
  </w:num>
  <w:num w:numId="25">
    <w:abstractNumId w:val="6"/>
  </w:num>
  <w:num w:numId="26">
    <w:abstractNumId w:val="10"/>
  </w:num>
  <w:num w:numId="27">
    <w:abstractNumId w:val="27"/>
  </w:num>
  <w:num w:numId="28">
    <w:abstractNumId w:val="18"/>
  </w:num>
  <w:num w:numId="29">
    <w:abstractNumId w:val="24"/>
  </w:num>
  <w:num w:numId="30">
    <w:abstractNumId w:val="7"/>
  </w:num>
  <w:num w:numId="31">
    <w:abstractNumId w:val="20"/>
  </w:num>
  <w:num w:numId="32">
    <w:abstractNumId w:val="17"/>
  </w:num>
  <w:num w:numId="33">
    <w:abstractNumId w:val="23"/>
  </w:num>
  <w:num w:numId="34">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5">
    <w:abstractNumId w:val="3"/>
  </w:num>
  <w:num w:numId="36">
    <w:abstractNumId w:val="1"/>
  </w:num>
  <w:num w:numId="37">
    <w:abstractNumId w:val="14"/>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evenAndOddHeaders/>
  <w:drawingGridHorizontalSpacing w:val="110"/>
  <w:displayHorizontalDrawingGridEvery w:val="2"/>
  <w:displayVerticalDrawingGridEvery w:val="2"/>
  <w:characterSpacingControl w:val="doNotCompress"/>
  <w:hdrShapeDefaults>
    <o:shapedefaults v:ext="edit" spidmax="2049">
      <o:colormru v:ext="edit" colors="#d38a5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AyNza0NLIwMjY1sbRU0lEKTi0uzszPAykwNqsFAN3ERKctAAAA"/>
  </w:docVars>
  <w:rsids>
    <w:rsidRoot w:val="001D3718"/>
    <w:rsid w:val="00006196"/>
    <w:rsid w:val="00015765"/>
    <w:rsid w:val="00024A44"/>
    <w:rsid w:val="00025785"/>
    <w:rsid w:val="00033E8E"/>
    <w:rsid w:val="0004057D"/>
    <w:rsid w:val="000413BE"/>
    <w:rsid w:val="00044CA8"/>
    <w:rsid w:val="000457D0"/>
    <w:rsid w:val="00047390"/>
    <w:rsid w:val="00056433"/>
    <w:rsid w:val="0005797C"/>
    <w:rsid w:val="0006660B"/>
    <w:rsid w:val="0007464A"/>
    <w:rsid w:val="0007604B"/>
    <w:rsid w:val="000763F0"/>
    <w:rsid w:val="000815F8"/>
    <w:rsid w:val="000973A0"/>
    <w:rsid w:val="000A4079"/>
    <w:rsid w:val="000B6F8A"/>
    <w:rsid w:val="000B70A4"/>
    <w:rsid w:val="000D1045"/>
    <w:rsid w:val="000D6A1D"/>
    <w:rsid w:val="000E1D58"/>
    <w:rsid w:val="000E64B7"/>
    <w:rsid w:val="000F5AF4"/>
    <w:rsid w:val="001202B1"/>
    <w:rsid w:val="001366C8"/>
    <w:rsid w:val="001379BD"/>
    <w:rsid w:val="00137A95"/>
    <w:rsid w:val="00141E1E"/>
    <w:rsid w:val="00142C0F"/>
    <w:rsid w:val="00145CF2"/>
    <w:rsid w:val="00146B2B"/>
    <w:rsid w:val="001471C5"/>
    <w:rsid w:val="001513A4"/>
    <w:rsid w:val="00155A16"/>
    <w:rsid w:val="00161E06"/>
    <w:rsid w:val="00164E50"/>
    <w:rsid w:val="00180844"/>
    <w:rsid w:val="001812B4"/>
    <w:rsid w:val="00195933"/>
    <w:rsid w:val="001B40CB"/>
    <w:rsid w:val="001C06A6"/>
    <w:rsid w:val="001C5C6A"/>
    <w:rsid w:val="001D16ED"/>
    <w:rsid w:val="001D3718"/>
    <w:rsid w:val="001D3CF1"/>
    <w:rsid w:val="001D4870"/>
    <w:rsid w:val="001E3530"/>
    <w:rsid w:val="001E43A2"/>
    <w:rsid w:val="001F0D82"/>
    <w:rsid w:val="001F3CC7"/>
    <w:rsid w:val="001F661B"/>
    <w:rsid w:val="00201F81"/>
    <w:rsid w:val="00204753"/>
    <w:rsid w:val="0020556C"/>
    <w:rsid w:val="00214576"/>
    <w:rsid w:val="00225ABE"/>
    <w:rsid w:val="00230196"/>
    <w:rsid w:val="00233B2C"/>
    <w:rsid w:val="00235D27"/>
    <w:rsid w:val="002576EC"/>
    <w:rsid w:val="002709E6"/>
    <w:rsid w:val="0027672B"/>
    <w:rsid w:val="00277EC0"/>
    <w:rsid w:val="002940EA"/>
    <w:rsid w:val="002A3F6E"/>
    <w:rsid w:val="002C41CE"/>
    <w:rsid w:val="002D1BFB"/>
    <w:rsid w:val="002D6C52"/>
    <w:rsid w:val="002D7760"/>
    <w:rsid w:val="002D7916"/>
    <w:rsid w:val="002E39F0"/>
    <w:rsid w:val="002E49A6"/>
    <w:rsid w:val="002F4D4A"/>
    <w:rsid w:val="002F659D"/>
    <w:rsid w:val="00302CF4"/>
    <w:rsid w:val="00305A23"/>
    <w:rsid w:val="00313BD4"/>
    <w:rsid w:val="003144A6"/>
    <w:rsid w:val="0031720F"/>
    <w:rsid w:val="003267DD"/>
    <w:rsid w:val="00331DAF"/>
    <w:rsid w:val="003549B4"/>
    <w:rsid w:val="00397542"/>
    <w:rsid w:val="003C2DE0"/>
    <w:rsid w:val="003C5709"/>
    <w:rsid w:val="003C7559"/>
    <w:rsid w:val="003C7B89"/>
    <w:rsid w:val="003D126F"/>
    <w:rsid w:val="003D1790"/>
    <w:rsid w:val="003E54A5"/>
    <w:rsid w:val="0040540B"/>
    <w:rsid w:val="00415A07"/>
    <w:rsid w:val="004178F0"/>
    <w:rsid w:val="00423D4C"/>
    <w:rsid w:val="00462AB1"/>
    <w:rsid w:val="004656D4"/>
    <w:rsid w:val="0046585A"/>
    <w:rsid w:val="00465E46"/>
    <w:rsid w:val="00475E24"/>
    <w:rsid w:val="00492600"/>
    <w:rsid w:val="00492DC6"/>
    <w:rsid w:val="004A213C"/>
    <w:rsid w:val="004B4C0D"/>
    <w:rsid w:val="004C0D7A"/>
    <w:rsid w:val="004C4F1F"/>
    <w:rsid w:val="004D3498"/>
    <w:rsid w:val="004D57FF"/>
    <w:rsid w:val="004F2FC2"/>
    <w:rsid w:val="005028BB"/>
    <w:rsid w:val="005064E2"/>
    <w:rsid w:val="00512A3D"/>
    <w:rsid w:val="00517810"/>
    <w:rsid w:val="00530B39"/>
    <w:rsid w:val="00537B9A"/>
    <w:rsid w:val="00542C87"/>
    <w:rsid w:val="00564627"/>
    <w:rsid w:val="005A57D0"/>
    <w:rsid w:val="005B6FCB"/>
    <w:rsid w:val="005C2462"/>
    <w:rsid w:val="005E2CF0"/>
    <w:rsid w:val="005E5D12"/>
    <w:rsid w:val="005F47CC"/>
    <w:rsid w:val="0060651D"/>
    <w:rsid w:val="00607F93"/>
    <w:rsid w:val="00617001"/>
    <w:rsid w:val="00620770"/>
    <w:rsid w:val="006255DF"/>
    <w:rsid w:val="006345C1"/>
    <w:rsid w:val="006351E7"/>
    <w:rsid w:val="00636A5D"/>
    <w:rsid w:val="006372E4"/>
    <w:rsid w:val="006419EF"/>
    <w:rsid w:val="00642E35"/>
    <w:rsid w:val="00652478"/>
    <w:rsid w:val="0065280A"/>
    <w:rsid w:val="00664A1F"/>
    <w:rsid w:val="006720CD"/>
    <w:rsid w:val="006759F8"/>
    <w:rsid w:val="00681FA4"/>
    <w:rsid w:val="00684FEA"/>
    <w:rsid w:val="0069353F"/>
    <w:rsid w:val="006D1D0F"/>
    <w:rsid w:val="006E07B2"/>
    <w:rsid w:val="006E1E83"/>
    <w:rsid w:val="006E6CC6"/>
    <w:rsid w:val="006E71AD"/>
    <w:rsid w:val="006F1B07"/>
    <w:rsid w:val="006F2B02"/>
    <w:rsid w:val="006F4F5D"/>
    <w:rsid w:val="006F7730"/>
    <w:rsid w:val="00715FB0"/>
    <w:rsid w:val="00723D58"/>
    <w:rsid w:val="00725E69"/>
    <w:rsid w:val="00735AC0"/>
    <w:rsid w:val="0073618E"/>
    <w:rsid w:val="00746482"/>
    <w:rsid w:val="00747CEE"/>
    <w:rsid w:val="007544CE"/>
    <w:rsid w:val="00755AFF"/>
    <w:rsid w:val="00755CE9"/>
    <w:rsid w:val="00756F93"/>
    <w:rsid w:val="00760DB7"/>
    <w:rsid w:val="00774D02"/>
    <w:rsid w:val="0077771D"/>
    <w:rsid w:val="0079054B"/>
    <w:rsid w:val="00794DA8"/>
    <w:rsid w:val="00796453"/>
    <w:rsid w:val="007A579F"/>
    <w:rsid w:val="007B2D50"/>
    <w:rsid w:val="007C0127"/>
    <w:rsid w:val="007C202B"/>
    <w:rsid w:val="007C7377"/>
    <w:rsid w:val="007E04CB"/>
    <w:rsid w:val="007E3DB0"/>
    <w:rsid w:val="007F39B3"/>
    <w:rsid w:val="00802875"/>
    <w:rsid w:val="008043B1"/>
    <w:rsid w:val="00812FA6"/>
    <w:rsid w:val="00831FEC"/>
    <w:rsid w:val="0083486C"/>
    <w:rsid w:val="00856998"/>
    <w:rsid w:val="008739BE"/>
    <w:rsid w:val="00875677"/>
    <w:rsid w:val="00883BF2"/>
    <w:rsid w:val="00892EB2"/>
    <w:rsid w:val="00892F10"/>
    <w:rsid w:val="008934E2"/>
    <w:rsid w:val="008A3C9E"/>
    <w:rsid w:val="008B1DA1"/>
    <w:rsid w:val="008D7EDA"/>
    <w:rsid w:val="008E4504"/>
    <w:rsid w:val="008E4966"/>
    <w:rsid w:val="008F66ED"/>
    <w:rsid w:val="00900203"/>
    <w:rsid w:val="00901619"/>
    <w:rsid w:val="00906FF4"/>
    <w:rsid w:val="00910587"/>
    <w:rsid w:val="009330A7"/>
    <w:rsid w:val="0094202B"/>
    <w:rsid w:val="0094490F"/>
    <w:rsid w:val="009615EE"/>
    <w:rsid w:val="00962C1B"/>
    <w:rsid w:val="00987E31"/>
    <w:rsid w:val="00991537"/>
    <w:rsid w:val="00992BB7"/>
    <w:rsid w:val="009976D6"/>
    <w:rsid w:val="009A2856"/>
    <w:rsid w:val="009A75CC"/>
    <w:rsid w:val="009B30CE"/>
    <w:rsid w:val="009B4B30"/>
    <w:rsid w:val="009C10E2"/>
    <w:rsid w:val="009C16EA"/>
    <w:rsid w:val="009C2430"/>
    <w:rsid w:val="009D10B1"/>
    <w:rsid w:val="009E56C1"/>
    <w:rsid w:val="009E6D9C"/>
    <w:rsid w:val="009E76C1"/>
    <w:rsid w:val="009F0194"/>
    <w:rsid w:val="009F3996"/>
    <w:rsid w:val="009F754C"/>
    <w:rsid w:val="00A03FB9"/>
    <w:rsid w:val="00A12464"/>
    <w:rsid w:val="00A2390E"/>
    <w:rsid w:val="00A25627"/>
    <w:rsid w:val="00A4451F"/>
    <w:rsid w:val="00A50C2E"/>
    <w:rsid w:val="00A70AF0"/>
    <w:rsid w:val="00A84B8C"/>
    <w:rsid w:val="00A87A4C"/>
    <w:rsid w:val="00A9119C"/>
    <w:rsid w:val="00A94252"/>
    <w:rsid w:val="00A94C3D"/>
    <w:rsid w:val="00AB74E6"/>
    <w:rsid w:val="00AC0ABA"/>
    <w:rsid w:val="00AE19A6"/>
    <w:rsid w:val="00AE2FC2"/>
    <w:rsid w:val="00B14251"/>
    <w:rsid w:val="00B3474F"/>
    <w:rsid w:val="00B40E86"/>
    <w:rsid w:val="00B47B8A"/>
    <w:rsid w:val="00B50271"/>
    <w:rsid w:val="00B5281C"/>
    <w:rsid w:val="00B678BE"/>
    <w:rsid w:val="00B67B0E"/>
    <w:rsid w:val="00B7583B"/>
    <w:rsid w:val="00B90499"/>
    <w:rsid w:val="00B9228C"/>
    <w:rsid w:val="00BA5995"/>
    <w:rsid w:val="00BA7DEF"/>
    <w:rsid w:val="00BB2D1E"/>
    <w:rsid w:val="00BC070D"/>
    <w:rsid w:val="00BC3179"/>
    <w:rsid w:val="00BC5C83"/>
    <w:rsid w:val="00BD291A"/>
    <w:rsid w:val="00C014A3"/>
    <w:rsid w:val="00C0267B"/>
    <w:rsid w:val="00C05630"/>
    <w:rsid w:val="00C0600A"/>
    <w:rsid w:val="00C07B16"/>
    <w:rsid w:val="00C17D14"/>
    <w:rsid w:val="00C21114"/>
    <w:rsid w:val="00C22665"/>
    <w:rsid w:val="00C33350"/>
    <w:rsid w:val="00C37320"/>
    <w:rsid w:val="00C37B8C"/>
    <w:rsid w:val="00C4153E"/>
    <w:rsid w:val="00C45AAE"/>
    <w:rsid w:val="00C475A2"/>
    <w:rsid w:val="00C562F0"/>
    <w:rsid w:val="00C57255"/>
    <w:rsid w:val="00C578A0"/>
    <w:rsid w:val="00C61423"/>
    <w:rsid w:val="00C6402F"/>
    <w:rsid w:val="00C717E5"/>
    <w:rsid w:val="00C7557D"/>
    <w:rsid w:val="00C90CD0"/>
    <w:rsid w:val="00C931E6"/>
    <w:rsid w:val="00CA6438"/>
    <w:rsid w:val="00CA76EC"/>
    <w:rsid w:val="00CB1011"/>
    <w:rsid w:val="00CC13C0"/>
    <w:rsid w:val="00CF1B1E"/>
    <w:rsid w:val="00CF3AC2"/>
    <w:rsid w:val="00D03D05"/>
    <w:rsid w:val="00D11934"/>
    <w:rsid w:val="00D21D37"/>
    <w:rsid w:val="00D25BE5"/>
    <w:rsid w:val="00D271E9"/>
    <w:rsid w:val="00D526B5"/>
    <w:rsid w:val="00D55AC4"/>
    <w:rsid w:val="00D60ADF"/>
    <w:rsid w:val="00D621D9"/>
    <w:rsid w:val="00D64E14"/>
    <w:rsid w:val="00D739C8"/>
    <w:rsid w:val="00D76512"/>
    <w:rsid w:val="00D77905"/>
    <w:rsid w:val="00D85D3B"/>
    <w:rsid w:val="00D95025"/>
    <w:rsid w:val="00DA5BB6"/>
    <w:rsid w:val="00DB2E34"/>
    <w:rsid w:val="00DB3629"/>
    <w:rsid w:val="00DB7D62"/>
    <w:rsid w:val="00DC652B"/>
    <w:rsid w:val="00DC7202"/>
    <w:rsid w:val="00DD77C7"/>
    <w:rsid w:val="00DE7C4B"/>
    <w:rsid w:val="00E077A1"/>
    <w:rsid w:val="00E224B8"/>
    <w:rsid w:val="00E32091"/>
    <w:rsid w:val="00E42BA0"/>
    <w:rsid w:val="00E473C6"/>
    <w:rsid w:val="00E5012B"/>
    <w:rsid w:val="00E52BFD"/>
    <w:rsid w:val="00E53CCE"/>
    <w:rsid w:val="00E55540"/>
    <w:rsid w:val="00E55BF5"/>
    <w:rsid w:val="00E60BC3"/>
    <w:rsid w:val="00E86BB7"/>
    <w:rsid w:val="00E923EF"/>
    <w:rsid w:val="00E93E6A"/>
    <w:rsid w:val="00E95A00"/>
    <w:rsid w:val="00EA6E86"/>
    <w:rsid w:val="00EC0CFB"/>
    <w:rsid w:val="00EC29FF"/>
    <w:rsid w:val="00EC31EF"/>
    <w:rsid w:val="00EC3CED"/>
    <w:rsid w:val="00ED61F6"/>
    <w:rsid w:val="00EF06E6"/>
    <w:rsid w:val="00EF76C5"/>
    <w:rsid w:val="00F02B99"/>
    <w:rsid w:val="00F073B1"/>
    <w:rsid w:val="00F10C95"/>
    <w:rsid w:val="00F1723A"/>
    <w:rsid w:val="00F1724E"/>
    <w:rsid w:val="00F17727"/>
    <w:rsid w:val="00F30191"/>
    <w:rsid w:val="00F31B1A"/>
    <w:rsid w:val="00F33154"/>
    <w:rsid w:val="00F47C91"/>
    <w:rsid w:val="00F54852"/>
    <w:rsid w:val="00F63E66"/>
    <w:rsid w:val="00F67688"/>
    <w:rsid w:val="00F719F2"/>
    <w:rsid w:val="00F7624D"/>
    <w:rsid w:val="00F76EFB"/>
    <w:rsid w:val="00F773A6"/>
    <w:rsid w:val="00F91C88"/>
    <w:rsid w:val="00FA3FDB"/>
    <w:rsid w:val="00FA64B8"/>
    <w:rsid w:val="00FB194F"/>
    <w:rsid w:val="00FC1E52"/>
    <w:rsid w:val="00FC221B"/>
    <w:rsid w:val="00FD1055"/>
    <w:rsid w:val="00FD2CA1"/>
    <w:rsid w:val="00FD4BAA"/>
    <w:rsid w:val="00FD4D2E"/>
    <w:rsid w:val="00FE681D"/>
    <w:rsid w:val="00FF105D"/>
    <w:rsid w:val="00FF54B9"/>
    <w:rsid w:val="00FF6D9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d38a5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9"/>
    <w:qFormat/>
    <w:rsid w:val="00230196"/>
    <w:pPr>
      <w:keepNext/>
      <w:keepLines/>
      <w:numPr>
        <w:numId w:val="3"/>
      </w:numPr>
      <w:tabs>
        <w:tab w:val="left" w:pos="216"/>
      </w:tabs>
      <w:spacing w:before="360" w:after="80" w:line="240" w:lineRule="auto"/>
      <w:outlineLvl w:val="0"/>
    </w:pPr>
    <w:rPr>
      <w:rFonts w:ascii="Arial Narrow" w:eastAsia="MS Mincho" w:hAnsi="Arial Narrow"/>
      <w:b/>
      <w:noProof/>
      <w:sz w:val="26"/>
      <w:szCs w:val="20"/>
    </w:rPr>
  </w:style>
  <w:style w:type="paragraph" w:styleId="Heading2">
    <w:name w:val="heading 2"/>
    <w:basedOn w:val="Normal"/>
    <w:next w:val="Normal"/>
    <w:link w:val="Heading2Char"/>
    <w:autoRedefine/>
    <w:uiPriority w:val="99"/>
    <w:qFormat/>
    <w:rsid w:val="00230196"/>
    <w:pPr>
      <w:keepNext/>
      <w:keepLines/>
      <w:numPr>
        <w:ilvl w:val="1"/>
        <w:numId w:val="10"/>
      </w:numPr>
      <w:tabs>
        <w:tab w:val="left" w:pos="454"/>
      </w:tabs>
      <w:spacing w:before="120" w:after="60" w:line="240" w:lineRule="auto"/>
      <w:ind w:left="284" w:hanging="284"/>
      <w:outlineLvl w:val="1"/>
    </w:pPr>
    <w:rPr>
      <w:rFonts w:ascii="Arial Narrow" w:eastAsia="MS Mincho" w:hAnsi="Arial Narrow"/>
      <w:b/>
      <w:iCs/>
      <w:noProof/>
      <w:szCs w:val="20"/>
    </w:rPr>
  </w:style>
  <w:style w:type="paragraph" w:styleId="Heading3">
    <w:name w:val="heading 3"/>
    <w:basedOn w:val="Normal"/>
    <w:next w:val="Normal"/>
    <w:link w:val="Heading3Char"/>
    <w:uiPriority w:val="99"/>
    <w:qFormat/>
    <w:rsid w:val="00230196"/>
    <w:pPr>
      <w:numPr>
        <w:ilvl w:val="2"/>
        <w:numId w:val="3"/>
      </w:numPr>
      <w:spacing w:after="0" w:line="240" w:lineRule="exact"/>
      <w:ind w:firstLine="288"/>
      <w:jc w:val="both"/>
      <w:outlineLvl w:val="2"/>
    </w:pPr>
    <w:rPr>
      <w:rFonts w:ascii="Arial Narrow" w:eastAsia="MS Mincho" w:hAnsi="Arial Narrow"/>
      <w:iCs/>
      <w:noProof/>
      <w:sz w:val="20"/>
      <w:szCs w:val="20"/>
    </w:rPr>
  </w:style>
  <w:style w:type="paragraph" w:styleId="Heading4">
    <w:name w:val="heading 4"/>
    <w:basedOn w:val="Normal"/>
    <w:next w:val="Normal"/>
    <w:link w:val="Heading4Char"/>
    <w:uiPriority w:val="99"/>
    <w:qFormat/>
    <w:rsid w:val="00537B9A"/>
    <w:pPr>
      <w:numPr>
        <w:ilvl w:val="3"/>
        <w:numId w:val="3"/>
      </w:numPr>
      <w:tabs>
        <w:tab w:val="left" w:pos="821"/>
      </w:tabs>
      <w:spacing w:before="40" w:after="40" w:line="240" w:lineRule="auto"/>
      <w:ind w:firstLine="504"/>
      <w:jc w:val="both"/>
      <w:outlineLvl w:val="3"/>
    </w:pPr>
    <w:rPr>
      <w:rFonts w:ascii="Times New Roman" w:eastAsia="MS Mincho" w:hAnsi="Times New Roman"/>
      <w:i/>
      <w:iCs/>
      <w:noProof/>
      <w:sz w:val="20"/>
      <w:szCs w:val="20"/>
    </w:rPr>
  </w:style>
  <w:style w:type="paragraph" w:styleId="Heading5">
    <w:name w:val="heading 5"/>
    <w:basedOn w:val="Normal"/>
    <w:next w:val="Normal"/>
    <w:link w:val="Heading5Char"/>
    <w:uiPriority w:val="99"/>
    <w:qFormat/>
    <w:rsid w:val="005A57D0"/>
    <w:pPr>
      <w:tabs>
        <w:tab w:val="left" w:pos="360"/>
      </w:tabs>
      <w:spacing w:before="160" w:after="80" w:line="240" w:lineRule="auto"/>
      <w:jc w:val="center"/>
      <w:outlineLvl w:val="4"/>
    </w:pPr>
    <w:rPr>
      <w:rFonts w:ascii="Junicode" w:eastAsia="Times New Roman" w:hAnsi="Junicode"/>
      <w:b/>
      <w:noProo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Affiliation">
    <w:name w:val="AuthorAffiliation"/>
    <w:next w:val="Normal"/>
    <w:rsid w:val="00F47C91"/>
    <w:pPr>
      <w:suppressAutoHyphens/>
      <w:spacing w:line="200" w:lineRule="exact"/>
    </w:pPr>
    <w:rPr>
      <w:rFonts w:ascii="Arial" w:eastAsia="SimSun" w:hAnsi="Arial"/>
      <w:noProof/>
      <w:sz w:val="14"/>
      <w:lang w:eastAsia="en-US"/>
    </w:rPr>
  </w:style>
  <w:style w:type="paragraph" w:customStyle="1" w:styleId="Author">
    <w:name w:val="Author"/>
    <w:next w:val="Normal"/>
    <w:rsid w:val="00F47C91"/>
    <w:pPr>
      <w:keepNext/>
      <w:suppressAutoHyphens/>
      <w:spacing w:after="160" w:line="300" w:lineRule="exact"/>
    </w:pPr>
    <w:rPr>
      <w:rFonts w:ascii="Arial Narrow" w:eastAsia="SimSun" w:hAnsi="Arial Narrow"/>
      <w:noProof/>
      <w:sz w:val="26"/>
      <w:lang w:eastAsia="en-US"/>
    </w:rPr>
  </w:style>
  <w:style w:type="paragraph" w:styleId="Title">
    <w:name w:val="Title"/>
    <w:aliases w:val="notused"/>
    <w:basedOn w:val="Normal"/>
    <w:next w:val="Normal"/>
    <w:link w:val="TitleChar"/>
    <w:uiPriority w:val="10"/>
    <w:rsid w:val="007C7377"/>
    <w:pPr>
      <w:spacing w:before="240" w:after="60"/>
      <w:jc w:val="center"/>
      <w:outlineLvl w:val="0"/>
    </w:pPr>
    <w:rPr>
      <w:rFonts w:ascii="Calibri Light" w:eastAsia="Times New Roman" w:hAnsi="Calibri Light"/>
      <w:b/>
      <w:bCs/>
      <w:kern w:val="28"/>
      <w:sz w:val="32"/>
      <w:szCs w:val="32"/>
    </w:rPr>
  </w:style>
  <w:style w:type="paragraph" w:customStyle="1" w:styleId="TitleIJAIN">
    <w:name w:val="Title IJAIN"/>
    <w:next w:val="Author"/>
    <w:autoRedefine/>
    <w:rsid w:val="005E5D12"/>
    <w:pPr>
      <w:suppressAutoHyphens/>
      <w:spacing w:before="360" w:after="240"/>
      <w:ind w:left="2160" w:right="1984"/>
      <w:jc w:val="center"/>
    </w:pPr>
    <w:rPr>
      <w:rFonts w:ascii="Times New Roman" w:eastAsia="SimSun" w:hAnsi="Times New Roman"/>
      <w:sz w:val="32"/>
      <w:szCs w:val="32"/>
      <w:lang w:eastAsia="en-US"/>
    </w:rPr>
  </w:style>
  <w:style w:type="paragraph" w:customStyle="1" w:styleId="AbstractHead">
    <w:name w:val="AbstractHead"/>
    <w:rsid w:val="00230196"/>
    <w:rPr>
      <w:rFonts w:ascii="Arial Narrow" w:eastAsia="Times New Roman" w:hAnsi="Arial Narrow"/>
      <w:b/>
      <w:smallCaps/>
      <w:spacing w:val="24"/>
      <w:lang w:eastAsia="en-US"/>
    </w:rPr>
  </w:style>
  <w:style w:type="paragraph" w:customStyle="1" w:styleId="AbstractText">
    <w:name w:val="AbstractText"/>
    <w:rsid w:val="00F47C91"/>
    <w:pPr>
      <w:spacing w:after="80" w:line="200" w:lineRule="exact"/>
      <w:jc w:val="both"/>
    </w:pPr>
    <w:rPr>
      <w:rFonts w:asciiTheme="minorHAnsi" w:eastAsia="Times New Roman" w:hAnsiTheme="minorHAnsi"/>
      <w:lang w:val="en" w:eastAsia="en-US"/>
    </w:rPr>
  </w:style>
  <w:style w:type="paragraph" w:customStyle="1" w:styleId="Articlehistory">
    <w:name w:val="Articlehistory"/>
    <w:rsid w:val="00D621D9"/>
    <w:pPr>
      <w:spacing w:line="200" w:lineRule="exact"/>
    </w:pPr>
    <w:rPr>
      <w:rFonts w:ascii="Ebrima" w:eastAsia="Times New Roman" w:hAnsi="Ebrima"/>
      <w:sz w:val="14"/>
      <w:lang w:eastAsia="en-US"/>
    </w:rPr>
  </w:style>
  <w:style w:type="paragraph" w:customStyle="1" w:styleId="ArticleinfoHead">
    <w:name w:val="ArticleinfoHead"/>
    <w:rsid w:val="005064E2"/>
    <w:rPr>
      <w:rFonts w:ascii="Times New Roman" w:eastAsia="Times New Roman" w:hAnsi="Times New Roman"/>
      <w:smallCaps/>
      <w:spacing w:val="24"/>
      <w:sz w:val="18"/>
      <w:lang w:eastAsia="en-US"/>
    </w:rPr>
  </w:style>
  <w:style w:type="paragraph" w:customStyle="1" w:styleId="Keyword">
    <w:name w:val="Keyword"/>
    <w:rsid w:val="00F47C91"/>
    <w:pPr>
      <w:spacing w:line="200" w:lineRule="exact"/>
    </w:pPr>
    <w:rPr>
      <w:rFonts w:ascii="Arial Narrow" w:eastAsia="Times New Roman" w:hAnsi="Arial Narrow"/>
      <w:sz w:val="14"/>
      <w:lang w:eastAsia="en-US"/>
    </w:rPr>
  </w:style>
  <w:style w:type="paragraph" w:customStyle="1" w:styleId="KeywordHead">
    <w:name w:val="KeywordHead"/>
    <w:next w:val="Keyword"/>
    <w:rsid w:val="005A57D0"/>
    <w:pPr>
      <w:spacing w:line="200" w:lineRule="exact"/>
    </w:pPr>
    <w:rPr>
      <w:rFonts w:ascii="Junicode" w:eastAsia="Times New Roman" w:hAnsi="Junicode"/>
      <w:i/>
      <w:noProof/>
      <w:sz w:val="18"/>
      <w:lang w:eastAsia="en-US"/>
    </w:rPr>
  </w:style>
  <w:style w:type="character" w:customStyle="1" w:styleId="Heading1Char">
    <w:name w:val="Heading 1 Char"/>
    <w:link w:val="Heading1"/>
    <w:uiPriority w:val="99"/>
    <w:rsid w:val="00230196"/>
    <w:rPr>
      <w:rFonts w:ascii="Arial Narrow" w:eastAsia="MS Mincho" w:hAnsi="Arial Narrow"/>
      <w:b/>
      <w:noProof/>
      <w:sz w:val="26"/>
      <w:lang w:eastAsia="en-US"/>
    </w:rPr>
  </w:style>
  <w:style w:type="character" w:customStyle="1" w:styleId="Heading2Char">
    <w:name w:val="Heading 2 Char"/>
    <w:link w:val="Heading2"/>
    <w:uiPriority w:val="99"/>
    <w:rsid w:val="00230196"/>
    <w:rPr>
      <w:rFonts w:ascii="Arial Narrow" w:eastAsia="MS Mincho" w:hAnsi="Arial Narrow"/>
      <w:b/>
      <w:iCs/>
      <w:noProof/>
      <w:sz w:val="22"/>
      <w:lang w:eastAsia="en-US"/>
    </w:rPr>
  </w:style>
  <w:style w:type="character" w:customStyle="1" w:styleId="Heading3Char">
    <w:name w:val="Heading 3 Char"/>
    <w:link w:val="Heading3"/>
    <w:uiPriority w:val="99"/>
    <w:rsid w:val="00230196"/>
    <w:rPr>
      <w:rFonts w:ascii="Arial Narrow" w:eastAsia="MS Mincho" w:hAnsi="Arial Narrow"/>
      <w:iCs/>
      <w:noProof/>
      <w:lang w:eastAsia="en-US"/>
    </w:rPr>
  </w:style>
  <w:style w:type="character" w:customStyle="1" w:styleId="Heading4Char">
    <w:name w:val="Heading 4 Char"/>
    <w:link w:val="Heading4"/>
    <w:uiPriority w:val="99"/>
    <w:rsid w:val="00537B9A"/>
    <w:rPr>
      <w:rFonts w:ascii="Times New Roman" w:eastAsia="MS Mincho" w:hAnsi="Times New Roman" w:cs="Times New Roman"/>
      <w:i/>
      <w:iCs/>
      <w:noProof/>
      <w:sz w:val="20"/>
      <w:szCs w:val="20"/>
    </w:rPr>
  </w:style>
  <w:style w:type="character" w:customStyle="1" w:styleId="Heading5Char">
    <w:name w:val="Heading 5 Char"/>
    <w:link w:val="Heading5"/>
    <w:uiPriority w:val="99"/>
    <w:rsid w:val="005A57D0"/>
    <w:rPr>
      <w:rFonts w:ascii="Junicode" w:eastAsia="Times New Roman" w:hAnsi="Junicode"/>
      <w:b/>
      <w:noProof/>
      <w:sz w:val="22"/>
    </w:rPr>
  </w:style>
  <w:style w:type="paragraph" w:styleId="BodyText">
    <w:name w:val="Body Text"/>
    <w:basedOn w:val="Normal"/>
    <w:link w:val="BodyTextChar"/>
    <w:uiPriority w:val="99"/>
    <w:rsid w:val="00AB74E6"/>
    <w:pPr>
      <w:tabs>
        <w:tab w:val="left" w:pos="288"/>
      </w:tabs>
      <w:spacing w:after="120" w:line="228" w:lineRule="auto"/>
      <w:ind w:firstLine="288"/>
      <w:jc w:val="both"/>
    </w:pPr>
    <w:rPr>
      <w:rFonts w:ascii="Adobe Garamond Pro" w:eastAsia="MS Mincho" w:hAnsi="Adobe Garamond Pro"/>
      <w:spacing w:val="-1"/>
      <w:szCs w:val="20"/>
    </w:rPr>
  </w:style>
  <w:style w:type="character" w:customStyle="1" w:styleId="BodyTextChar">
    <w:name w:val="Body Text Char"/>
    <w:link w:val="BodyText"/>
    <w:uiPriority w:val="99"/>
    <w:rsid w:val="00AB74E6"/>
    <w:rPr>
      <w:rFonts w:ascii="Adobe Garamond Pro" w:eastAsia="MS Mincho" w:hAnsi="Adobe Garamond Pro"/>
      <w:spacing w:val="-1"/>
      <w:sz w:val="22"/>
      <w:lang w:eastAsia="en-US"/>
    </w:rPr>
  </w:style>
  <w:style w:type="paragraph" w:customStyle="1" w:styleId="bulletlist">
    <w:name w:val="bullet list"/>
    <w:basedOn w:val="BodyText"/>
    <w:rsid w:val="00537B9A"/>
    <w:pPr>
      <w:numPr>
        <w:numId w:val="1"/>
      </w:numPr>
      <w:tabs>
        <w:tab w:val="clear" w:pos="648"/>
      </w:tabs>
      <w:ind w:left="576" w:hanging="288"/>
    </w:pPr>
  </w:style>
  <w:style w:type="paragraph" w:customStyle="1" w:styleId="equation">
    <w:name w:val="equation"/>
    <w:basedOn w:val="Normal"/>
    <w:qFormat/>
    <w:rsid w:val="00044CA8"/>
    <w:pPr>
      <w:tabs>
        <w:tab w:val="center" w:pos="5670"/>
        <w:tab w:val="right" w:pos="8789"/>
      </w:tabs>
      <w:spacing w:before="240" w:after="240" w:line="216" w:lineRule="auto"/>
      <w:ind w:firstLine="397"/>
      <w:jc w:val="center"/>
    </w:pPr>
    <w:rPr>
      <w:rFonts w:ascii="Symbol" w:eastAsia="Times New Roman" w:hAnsi="Symbol" w:cs="Symbol"/>
      <w:sz w:val="20"/>
      <w:szCs w:val="20"/>
    </w:rPr>
  </w:style>
  <w:style w:type="paragraph" w:customStyle="1" w:styleId="figurecaption">
    <w:name w:val="figure caption"/>
    <w:rsid w:val="00F47C91"/>
    <w:pPr>
      <w:numPr>
        <w:numId w:val="2"/>
      </w:numPr>
      <w:tabs>
        <w:tab w:val="left" w:pos="533"/>
      </w:tabs>
      <w:spacing w:before="80" w:after="200"/>
      <w:jc w:val="center"/>
    </w:pPr>
    <w:rPr>
      <w:rFonts w:ascii="Arial Narrow" w:eastAsia="Times New Roman" w:hAnsi="Arial Narrow"/>
      <w:noProof/>
      <w:szCs w:val="16"/>
      <w:lang w:eastAsia="en-US"/>
    </w:rPr>
  </w:style>
  <w:style w:type="paragraph" w:customStyle="1" w:styleId="references">
    <w:name w:val="references"/>
    <w:uiPriority w:val="99"/>
    <w:rsid w:val="00145CF2"/>
    <w:pPr>
      <w:numPr>
        <w:numId w:val="4"/>
      </w:numPr>
      <w:spacing w:after="120" w:line="240" w:lineRule="exact"/>
      <w:jc w:val="both"/>
    </w:pPr>
    <w:rPr>
      <w:rFonts w:ascii="Arial Narrow" w:eastAsia="Times New Roman" w:hAnsi="Arial Narrow"/>
      <w:noProof/>
      <w:szCs w:val="16"/>
      <w:lang w:eastAsia="en-US"/>
    </w:rPr>
  </w:style>
  <w:style w:type="paragraph" w:customStyle="1" w:styleId="sponsors">
    <w:name w:val="sponsors"/>
    <w:rsid w:val="00537B9A"/>
    <w:pPr>
      <w:framePr w:wrap="auto" w:hAnchor="text" w:x="615" w:y="2239"/>
      <w:pBdr>
        <w:top w:val="single" w:sz="4" w:space="2" w:color="auto"/>
      </w:pBdr>
      <w:ind w:firstLine="288"/>
    </w:pPr>
    <w:rPr>
      <w:rFonts w:ascii="Times New Roman" w:eastAsia="Times New Roman" w:hAnsi="Times New Roman"/>
      <w:sz w:val="16"/>
      <w:szCs w:val="16"/>
      <w:lang w:eastAsia="en-US"/>
    </w:rPr>
  </w:style>
  <w:style w:type="paragraph" w:customStyle="1" w:styleId="tablecolhead">
    <w:name w:val="table col head"/>
    <w:basedOn w:val="Normal"/>
    <w:uiPriority w:val="99"/>
    <w:rsid w:val="005A57D0"/>
    <w:pPr>
      <w:spacing w:after="0" w:line="240" w:lineRule="auto"/>
      <w:jc w:val="center"/>
    </w:pPr>
    <w:rPr>
      <w:rFonts w:ascii="Junicode" w:eastAsia="Times New Roman" w:hAnsi="Junicode"/>
      <w:b/>
      <w:bCs/>
      <w:sz w:val="20"/>
      <w:szCs w:val="16"/>
    </w:rPr>
  </w:style>
  <w:style w:type="paragraph" w:customStyle="1" w:styleId="tablecolsubhead">
    <w:name w:val="table col subhead"/>
    <w:basedOn w:val="tablecolhead"/>
    <w:uiPriority w:val="99"/>
    <w:rsid w:val="001D4870"/>
    <w:rPr>
      <w:i/>
      <w:iCs/>
      <w:sz w:val="19"/>
      <w:szCs w:val="15"/>
    </w:rPr>
  </w:style>
  <w:style w:type="paragraph" w:customStyle="1" w:styleId="tablecopy">
    <w:name w:val="table copy"/>
    <w:uiPriority w:val="99"/>
    <w:rsid w:val="005A57D0"/>
    <w:pPr>
      <w:jc w:val="center"/>
    </w:pPr>
    <w:rPr>
      <w:rFonts w:ascii="Junicode" w:eastAsia="Times New Roman" w:hAnsi="Junicode"/>
      <w:noProof/>
      <w:sz w:val="18"/>
      <w:szCs w:val="16"/>
      <w:lang w:eastAsia="en-US"/>
    </w:rPr>
  </w:style>
  <w:style w:type="paragraph" w:customStyle="1" w:styleId="tablefootnote">
    <w:name w:val="table footnote"/>
    <w:uiPriority w:val="99"/>
    <w:rsid w:val="005A57D0"/>
    <w:pPr>
      <w:numPr>
        <w:numId w:val="6"/>
      </w:numPr>
      <w:tabs>
        <w:tab w:val="left" w:pos="29"/>
      </w:tabs>
      <w:spacing w:before="60" w:after="30"/>
      <w:ind w:left="360"/>
      <w:jc w:val="right"/>
    </w:pPr>
    <w:rPr>
      <w:rFonts w:ascii="Junicode" w:eastAsia="MS Mincho" w:hAnsi="Junicode"/>
      <w:sz w:val="16"/>
      <w:szCs w:val="12"/>
      <w:lang w:eastAsia="en-US"/>
    </w:rPr>
  </w:style>
  <w:style w:type="paragraph" w:customStyle="1" w:styleId="tablehead">
    <w:name w:val="table head"/>
    <w:uiPriority w:val="99"/>
    <w:rsid w:val="00F47C91"/>
    <w:pPr>
      <w:numPr>
        <w:numId w:val="5"/>
      </w:numPr>
      <w:spacing w:before="240" w:after="120"/>
      <w:jc w:val="center"/>
    </w:pPr>
    <w:rPr>
      <w:rFonts w:ascii="Arial Narrow" w:eastAsia="Times New Roman" w:hAnsi="Arial Narrow"/>
      <w:noProof/>
      <w:szCs w:val="16"/>
      <w:lang w:eastAsia="en-US"/>
    </w:rPr>
  </w:style>
  <w:style w:type="paragraph" w:styleId="Header">
    <w:name w:val="header"/>
    <w:basedOn w:val="Normal"/>
    <w:link w:val="HeaderChar"/>
    <w:uiPriority w:val="99"/>
    <w:unhideWhenUsed/>
    <w:rsid w:val="00230196"/>
    <w:pPr>
      <w:tabs>
        <w:tab w:val="center" w:pos="4111"/>
        <w:tab w:val="right" w:pos="8789"/>
      </w:tabs>
      <w:spacing w:after="0" w:line="240" w:lineRule="auto"/>
    </w:pPr>
    <w:rPr>
      <w:rFonts w:ascii="Arial Narrow" w:hAnsi="Arial Narrow"/>
      <w:sz w:val="18"/>
    </w:rPr>
  </w:style>
  <w:style w:type="character" w:customStyle="1" w:styleId="HeaderChar">
    <w:name w:val="Header Char"/>
    <w:link w:val="Header"/>
    <w:uiPriority w:val="99"/>
    <w:rsid w:val="00230196"/>
    <w:rPr>
      <w:rFonts w:ascii="Arial Narrow" w:hAnsi="Arial Narrow"/>
      <w:sz w:val="18"/>
      <w:szCs w:val="22"/>
      <w:lang w:eastAsia="en-US"/>
    </w:rPr>
  </w:style>
  <w:style w:type="paragraph" w:styleId="Footer">
    <w:name w:val="footer"/>
    <w:basedOn w:val="Normal"/>
    <w:link w:val="FooterChar"/>
    <w:uiPriority w:val="99"/>
    <w:unhideWhenUsed/>
    <w:rsid w:val="00F47C91"/>
    <w:pPr>
      <w:tabs>
        <w:tab w:val="center" w:pos="4680"/>
        <w:tab w:val="right" w:pos="9360"/>
      </w:tabs>
    </w:pPr>
    <w:rPr>
      <w:rFonts w:ascii="Arial Narrow" w:hAnsi="Arial Narrow"/>
    </w:rPr>
  </w:style>
  <w:style w:type="character" w:customStyle="1" w:styleId="FooterChar">
    <w:name w:val="Footer Char"/>
    <w:link w:val="Footer"/>
    <w:uiPriority w:val="99"/>
    <w:rsid w:val="00F47C91"/>
    <w:rPr>
      <w:rFonts w:ascii="Arial Narrow" w:hAnsi="Arial Narrow"/>
      <w:sz w:val="22"/>
      <w:szCs w:val="22"/>
      <w:lang w:eastAsia="en-US"/>
    </w:rPr>
  </w:style>
  <w:style w:type="character" w:styleId="Hyperlink">
    <w:name w:val="Hyperlink"/>
    <w:uiPriority w:val="99"/>
    <w:unhideWhenUsed/>
    <w:rsid w:val="00A25627"/>
    <w:rPr>
      <w:color w:val="0563C1"/>
      <w:u w:val="single"/>
    </w:rPr>
  </w:style>
  <w:style w:type="paragraph" w:customStyle="1" w:styleId="figure">
    <w:name w:val="figure"/>
    <w:basedOn w:val="tablefootnote"/>
    <w:qFormat/>
    <w:rsid w:val="002F659D"/>
    <w:pPr>
      <w:numPr>
        <w:numId w:val="0"/>
      </w:numPr>
      <w:ind w:left="360" w:hanging="360"/>
      <w:jc w:val="center"/>
    </w:pPr>
  </w:style>
  <w:style w:type="paragraph" w:customStyle="1" w:styleId="Paragraph">
    <w:name w:val="Paragraph"/>
    <w:rsid w:val="007C7377"/>
    <w:pPr>
      <w:spacing w:after="120" w:line="220" w:lineRule="exact"/>
      <w:ind w:firstLine="289"/>
      <w:jc w:val="both"/>
    </w:pPr>
    <w:rPr>
      <w:rFonts w:ascii="Times New Roman" w:eastAsia="Times New Roman" w:hAnsi="Times New Roman"/>
      <w:lang w:eastAsia="en-US"/>
    </w:rPr>
  </w:style>
  <w:style w:type="character" w:customStyle="1" w:styleId="TitleChar">
    <w:name w:val="Title Char"/>
    <w:aliases w:val="notused Char"/>
    <w:link w:val="Title"/>
    <w:uiPriority w:val="10"/>
    <w:rsid w:val="007C7377"/>
    <w:rPr>
      <w:rFonts w:ascii="Calibri Light" w:eastAsia="Times New Roman" w:hAnsi="Calibri Light" w:cs="Times New Roman"/>
      <w:b/>
      <w:bCs/>
      <w:kern w:val="28"/>
      <w:sz w:val="32"/>
      <w:szCs w:val="32"/>
    </w:rPr>
  </w:style>
  <w:style w:type="paragraph" w:customStyle="1" w:styleId="Headernum">
    <w:name w:val="Headernum"/>
    <w:basedOn w:val="Header"/>
    <w:qFormat/>
    <w:rsid w:val="00684FEA"/>
    <w:pPr>
      <w:tabs>
        <w:tab w:val="clear" w:pos="8789"/>
        <w:tab w:val="right" w:pos="8788"/>
      </w:tabs>
    </w:pPr>
    <w:rPr>
      <w:sz w:val="16"/>
      <w:szCs w:val="16"/>
    </w:rPr>
  </w:style>
  <w:style w:type="paragraph" w:customStyle="1" w:styleId="copyright">
    <w:name w:val="copyright"/>
    <w:basedOn w:val="AbstractText"/>
    <w:qFormat/>
    <w:rsid w:val="00FD4D2E"/>
    <w:pPr>
      <w:framePr w:hSpace="187" w:wrap="around" w:vAnchor="text" w:hAnchor="text" w:y="1"/>
      <w:spacing w:after="0"/>
      <w:suppressOverlap/>
      <w:jc w:val="right"/>
    </w:pPr>
    <w:rPr>
      <w:sz w:val="16"/>
      <w:szCs w:val="14"/>
    </w:rPr>
  </w:style>
  <w:style w:type="paragraph" w:customStyle="1" w:styleId="Copyright0">
    <w:name w:val="Copyright"/>
    <w:basedOn w:val="AbstractText"/>
    <w:qFormat/>
    <w:rsid w:val="00F47C91"/>
    <w:pPr>
      <w:framePr w:hSpace="187" w:wrap="around" w:vAnchor="text" w:hAnchor="text" w:y="1"/>
      <w:spacing w:after="0"/>
      <w:suppressOverlap/>
      <w:jc w:val="right"/>
    </w:pPr>
    <w:rPr>
      <w:rFonts w:ascii="Arial Narrow" w:hAnsi="Arial Narrow"/>
      <w:sz w:val="17"/>
      <w:szCs w:val="14"/>
    </w:rPr>
  </w:style>
  <w:style w:type="paragraph" w:customStyle="1" w:styleId="ArticlehistoryHead">
    <w:name w:val="ArticlehistoryHead"/>
    <w:basedOn w:val="Articlehistory"/>
    <w:qFormat/>
    <w:rsid w:val="00D621D9"/>
    <w:pPr>
      <w:framePr w:hSpace="187" w:wrap="around" w:vAnchor="text" w:hAnchor="text" w:y="1"/>
      <w:suppressOverlap/>
    </w:pPr>
    <w:rPr>
      <w:b/>
    </w:rPr>
  </w:style>
  <w:style w:type="table" w:styleId="TableGrid">
    <w:name w:val="Table Grid"/>
    <w:basedOn w:val="TableNormal"/>
    <w:rsid w:val="00CC1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DB7D62"/>
    <w:rPr>
      <w:color w:val="605E5C"/>
      <w:shd w:val="clear" w:color="auto" w:fill="E1DFDD"/>
    </w:rPr>
  </w:style>
  <w:style w:type="character" w:styleId="CommentReference">
    <w:name w:val="annotation reference"/>
    <w:uiPriority w:val="99"/>
    <w:semiHidden/>
    <w:unhideWhenUsed/>
    <w:rsid w:val="00B7583B"/>
    <w:rPr>
      <w:sz w:val="16"/>
      <w:szCs w:val="16"/>
    </w:rPr>
  </w:style>
  <w:style w:type="paragraph" w:styleId="CommentText">
    <w:name w:val="annotation text"/>
    <w:basedOn w:val="Normal"/>
    <w:link w:val="CommentTextChar"/>
    <w:uiPriority w:val="99"/>
    <w:semiHidden/>
    <w:unhideWhenUsed/>
    <w:rsid w:val="00B7583B"/>
    <w:rPr>
      <w:sz w:val="20"/>
      <w:szCs w:val="20"/>
    </w:rPr>
  </w:style>
  <w:style w:type="character" w:customStyle="1" w:styleId="CommentTextChar">
    <w:name w:val="Comment Text Char"/>
    <w:basedOn w:val="DefaultParagraphFont"/>
    <w:link w:val="CommentText"/>
    <w:uiPriority w:val="99"/>
    <w:semiHidden/>
    <w:rsid w:val="00B7583B"/>
  </w:style>
  <w:style w:type="paragraph" w:styleId="CommentSubject">
    <w:name w:val="annotation subject"/>
    <w:basedOn w:val="CommentText"/>
    <w:next w:val="CommentText"/>
    <w:link w:val="CommentSubjectChar"/>
    <w:uiPriority w:val="99"/>
    <w:semiHidden/>
    <w:unhideWhenUsed/>
    <w:rsid w:val="00B7583B"/>
    <w:rPr>
      <w:b/>
      <w:bCs/>
    </w:rPr>
  </w:style>
  <w:style w:type="character" w:customStyle="1" w:styleId="CommentSubjectChar">
    <w:name w:val="Comment Subject Char"/>
    <w:link w:val="CommentSubject"/>
    <w:uiPriority w:val="99"/>
    <w:semiHidden/>
    <w:rsid w:val="00B7583B"/>
    <w:rPr>
      <w:b/>
      <w:bCs/>
    </w:rPr>
  </w:style>
  <w:style w:type="paragraph" w:styleId="BalloonText">
    <w:name w:val="Balloon Text"/>
    <w:basedOn w:val="Normal"/>
    <w:link w:val="BalloonTextChar"/>
    <w:uiPriority w:val="99"/>
    <w:semiHidden/>
    <w:unhideWhenUsed/>
    <w:rsid w:val="00B7583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7583B"/>
    <w:rPr>
      <w:rFonts w:ascii="Segoe UI" w:hAnsi="Segoe UI" w:cs="Segoe UI"/>
      <w:sz w:val="18"/>
      <w:szCs w:val="18"/>
    </w:rPr>
  </w:style>
  <w:style w:type="character" w:styleId="PlaceholderText">
    <w:name w:val="Placeholder Text"/>
    <w:uiPriority w:val="99"/>
    <w:semiHidden/>
    <w:rsid w:val="008934E2"/>
    <w:rPr>
      <w:color w:val="808080"/>
    </w:rPr>
  </w:style>
  <w:style w:type="paragraph" w:customStyle="1" w:styleId="table">
    <w:name w:val="table"/>
    <w:basedOn w:val="tablehead"/>
    <w:qFormat/>
    <w:rsid w:val="00EC0CFB"/>
    <w:pPr>
      <w:ind w:left="851" w:hanging="851"/>
    </w:pPr>
    <w:rPr>
      <w:rFonts w:ascii="Cambria" w:hAnsi="Cambria" w:cs="Arial"/>
    </w:rPr>
  </w:style>
  <w:style w:type="character" w:styleId="Strong">
    <w:name w:val="Strong"/>
    <w:aliases w:val="Abstract"/>
    <w:uiPriority w:val="22"/>
    <w:qFormat/>
    <w:rsid w:val="002C41CE"/>
    <w:rPr>
      <w:b/>
      <w:sz w:val="24"/>
      <w:szCs w:val="24"/>
    </w:rPr>
  </w:style>
  <w:style w:type="character" w:styleId="IntenseEmphasis">
    <w:name w:val="Intense Emphasis"/>
    <w:aliases w:val="Abstract Text"/>
    <w:uiPriority w:val="21"/>
    <w:qFormat/>
    <w:rsid w:val="002C41CE"/>
    <w:rPr>
      <w:sz w:val="20"/>
      <w:szCs w:val="20"/>
    </w:rPr>
  </w:style>
  <w:style w:type="paragraph" w:customStyle="1" w:styleId="Dewaruci">
    <w:name w:val="Dewaruci"/>
    <w:basedOn w:val="TitleIJAIN"/>
    <w:rsid w:val="00033E8E"/>
    <w:pPr>
      <w:spacing w:after="0"/>
    </w:pPr>
  </w:style>
  <w:style w:type="paragraph" w:styleId="NoSpacing">
    <w:name w:val="No Spacing"/>
    <w:uiPriority w:val="1"/>
    <w:qFormat/>
    <w:rsid w:val="00892EB2"/>
    <w:rPr>
      <w:sz w:val="22"/>
      <w:szCs w:val="22"/>
      <w:lang w:eastAsia="en-US"/>
    </w:rPr>
  </w:style>
  <w:style w:type="paragraph" w:customStyle="1" w:styleId="DewaruciTITLE">
    <w:name w:val="Dewaruci TITLE"/>
    <w:basedOn w:val="NoSpacing"/>
    <w:qFormat/>
    <w:rsid w:val="00F47C91"/>
    <w:rPr>
      <w:rFonts w:ascii="Verdana" w:hAnsi="Verdana"/>
      <w:sz w:val="32"/>
      <w:szCs w:val="32"/>
    </w:rPr>
  </w:style>
  <w:style w:type="paragraph" w:customStyle="1" w:styleId="PendhapaTITLE">
    <w:name w:val="Pendhapa TITLE"/>
    <w:basedOn w:val="DewaruciTITLE"/>
    <w:qFormat/>
    <w:rsid w:val="00F47C91"/>
    <w:pPr>
      <w:spacing w:before="240"/>
    </w:pPr>
    <w:rPr>
      <w:sz w:val="30"/>
    </w:rPr>
  </w:style>
  <w:style w:type="paragraph" w:customStyle="1" w:styleId="History">
    <w:name w:val="History"/>
    <w:basedOn w:val="Normal"/>
    <w:qFormat/>
    <w:rsid w:val="00F47C91"/>
    <w:pPr>
      <w:widowControl w:val="0"/>
      <w:autoSpaceDE w:val="0"/>
      <w:autoSpaceDN w:val="0"/>
      <w:adjustRightInd w:val="0"/>
      <w:spacing w:line="240" w:lineRule="auto"/>
      <w:jc w:val="both"/>
    </w:pPr>
    <w:rPr>
      <w:rFonts w:ascii="Adobe Myungjo Std M" w:eastAsia="MS Mincho" w:hAnsi="Adobe Myungjo Std M"/>
      <w:sz w:val="16"/>
      <w:szCs w:val="18"/>
      <w:lang w:eastAsia="ja-JP"/>
    </w:rPr>
  </w:style>
  <w:style w:type="paragraph" w:customStyle="1" w:styleId="Namependhapa">
    <w:name w:val="Name_pendhapa"/>
    <w:basedOn w:val="Header"/>
    <w:qFormat/>
    <w:rsid w:val="00230196"/>
    <w:pPr>
      <w:ind w:left="-108"/>
    </w:pPr>
    <w:rPr>
      <w:rFonts w:ascii="Verdana" w:hAnsi="Verdana"/>
      <w:sz w:val="22"/>
      <w:szCs w:val="20"/>
    </w:rPr>
  </w:style>
  <w:style w:type="paragraph" w:styleId="HTMLPreformatted">
    <w:name w:val="HTML Preformatted"/>
    <w:basedOn w:val="Normal"/>
    <w:link w:val="HTMLPreformattedChar"/>
    <w:uiPriority w:val="99"/>
    <w:semiHidden/>
    <w:unhideWhenUsed/>
    <w:rsid w:val="00C56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C562F0"/>
    <w:rPr>
      <w:rFonts w:ascii="Courier New" w:eastAsia="Times New Roman" w:hAnsi="Courier New" w:cs="Courier New"/>
      <w:lang w:val="id-ID" w:eastAsia="id-ID"/>
    </w:rPr>
  </w:style>
  <w:style w:type="character" w:customStyle="1" w:styleId="y2iqfc">
    <w:name w:val="y2iqfc"/>
    <w:basedOn w:val="DefaultParagraphFont"/>
    <w:rsid w:val="00C562F0"/>
  </w:style>
  <w:style w:type="paragraph" w:styleId="ListParagraph">
    <w:name w:val="List Paragraph"/>
    <w:basedOn w:val="Normal"/>
    <w:uiPriority w:val="1"/>
    <w:qFormat/>
    <w:rsid w:val="00B14251"/>
    <w:pPr>
      <w:suppressAutoHyphens/>
      <w:spacing w:after="200" w:line="276" w:lineRule="auto"/>
      <w:ind w:leftChars="-1" w:left="720" w:hangingChars="1" w:hanging="1"/>
      <w:contextualSpacing/>
      <w:textDirection w:val="btLr"/>
      <w:textAlignment w:val="top"/>
      <w:outlineLvl w:val="0"/>
    </w:pPr>
    <w:rPr>
      <w:rFonts w:cs="Calibri"/>
      <w:position w:val="-1"/>
      <w:lang w:val="id-ID"/>
    </w:rPr>
  </w:style>
  <w:style w:type="paragraph" w:customStyle="1" w:styleId="AUTHORSNAMEMaJER">
    <w:name w:val="AUTHORS NAME MaJER"/>
    <w:basedOn w:val="BodyText"/>
    <w:rsid w:val="00B14251"/>
    <w:pPr>
      <w:tabs>
        <w:tab w:val="clear" w:pos="288"/>
      </w:tabs>
      <w:suppressAutoHyphens/>
      <w:spacing w:after="160" w:line="240" w:lineRule="auto"/>
      <w:ind w:leftChars="-1" w:left="-1" w:hangingChars="1" w:hanging="1"/>
      <w:jc w:val="center"/>
      <w:textDirection w:val="btLr"/>
      <w:textAlignment w:val="top"/>
      <w:outlineLvl w:val="0"/>
    </w:pPr>
    <w:rPr>
      <w:rFonts w:ascii="Calibri" w:eastAsia="Calibri" w:hAnsi="Calibri" w:cs="Calibri"/>
      <w:caps/>
      <w:snapToGrid w:val="0"/>
      <w:spacing w:val="0"/>
      <w:position w:val="-1"/>
      <w:szCs w:val="22"/>
      <w:lang w:val="en-GB" w:eastAsia="id-ID"/>
    </w:rPr>
  </w:style>
  <w:style w:type="paragraph" w:styleId="Bibliography">
    <w:name w:val="Bibliography"/>
    <w:basedOn w:val="Normal"/>
    <w:next w:val="Normal"/>
    <w:uiPriority w:val="37"/>
    <w:unhideWhenUsed/>
    <w:rsid w:val="009330A7"/>
    <w:pPr>
      <w:spacing w:after="0" w:line="480" w:lineRule="auto"/>
      <w:ind w:left="72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9"/>
    <w:qFormat/>
    <w:rsid w:val="00230196"/>
    <w:pPr>
      <w:keepNext/>
      <w:keepLines/>
      <w:numPr>
        <w:numId w:val="3"/>
      </w:numPr>
      <w:tabs>
        <w:tab w:val="left" w:pos="216"/>
      </w:tabs>
      <w:spacing w:before="360" w:after="80" w:line="240" w:lineRule="auto"/>
      <w:outlineLvl w:val="0"/>
    </w:pPr>
    <w:rPr>
      <w:rFonts w:ascii="Arial Narrow" w:eastAsia="MS Mincho" w:hAnsi="Arial Narrow"/>
      <w:b/>
      <w:noProof/>
      <w:sz w:val="26"/>
      <w:szCs w:val="20"/>
    </w:rPr>
  </w:style>
  <w:style w:type="paragraph" w:styleId="Heading2">
    <w:name w:val="heading 2"/>
    <w:basedOn w:val="Normal"/>
    <w:next w:val="Normal"/>
    <w:link w:val="Heading2Char"/>
    <w:autoRedefine/>
    <w:uiPriority w:val="99"/>
    <w:qFormat/>
    <w:rsid w:val="00230196"/>
    <w:pPr>
      <w:keepNext/>
      <w:keepLines/>
      <w:numPr>
        <w:ilvl w:val="1"/>
        <w:numId w:val="10"/>
      </w:numPr>
      <w:tabs>
        <w:tab w:val="left" w:pos="454"/>
      </w:tabs>
      <w:spacing w:before="120" w:after="60" w:line="240" w:lineRule="auto"/>
      <w:ind w:left="284" w:hanging="284"/>
      <w:outlineLvl w:val="1"/>
    </w:pPr>
    <w:rPr>
      <w:rFonts w:ascii="Arial Narrow" w:eastAsia="MS Mincho" w:hAnsi="Arial Narrow"/>
      <w:b/>
      <w:iCs/>
      <w:noProof/>
      <w:szCs w:val="20"/>
    </w:rPr>
  </w:style>
  <w:style w:type="paragraph" w:styleId="Heading3">
    <w:name w:val="heading 3"/>
    <w:basedOn w:val="Normal"/>
    <w:next w:val="Normal"/>
    <w:link w:val="Heading3Char"/>
    <w:uiPriority w:val="99"/>
    <w:qFormat/>
    <w:rsid w:val="00230196"/>
    <w:pPr>
      <w:numPr>
        <w:ilvl w:val="2"/>
        <w:numId w:val="3"/>
      </w:numPr>
      <w:spacing w:after="0" w:line="240" w:lineRule="exact"/>
      <w:ind w:firstLine="288"/>
      <w:jc w:val="both"/>
      <w:outlineLvl w:val="2"/>
    </w:pPr>
    <w:rPr>
      <w:rFonts w:ascii="Arial Narrow" w:eastAsia="MS Mincho" w:hAnsi="Arial Narrow"/>
      <w:iCs/>
      <w:noProof/>
      <w:sz w:val="20"/>
      <w:szCs w:val="20"/>
    </w:rPr>
  </w:style>
  <w:style w:type="paragraph" w:styleId="Heading4">
    <w:name w:val="heading 4"/>
    <w:basedOn w:val="Normal"/>
    <w:next w:val="Normal"/>
    <w:link w:val="Heading4Char"/>
    <w:uiPriority w:val="99"/>
    <w:qFormat/>
    <w:rsid w:val="00537B9A"/>
    <w:pPr>
      <w:numPr>
        <w:ilvl w:val="3"/>
        <w:numId w:val="3"/>
      </w:numPr>
      <w:tabs>
        <w:tab w:val="left" w:pos="821"/>
      </w:tabs>
      <w:spacing w:before="40" w:after="40" w:line="240" w:lineRule="auto"/>
      <w:ind w:firstLine="504"/>
      <w:jc w:val="both"/>
      <w:outlineLvl w:val="3"/>
    </w:pPr>
    <w:rPr>
      <w:rFonts w:ascii="Times New Roman" w:eastAsia="MS Mincho" w:hAnsi="Times New Roman"/>
      <w:i/>
      <w:iCs/>
      <w:noProof/>
      <w:sz w:val="20"/>
      <w:szCs w:val="20"/>
    </w:rPr>
  </w:style>
  <w:style w:type="paragraph" w:styleId="Heading5">
    <w:name w:val="heading 5"/>
    <w:basedOn w:val="Normal"/>
    <w:next w:val="Normal"/>
    <w:link w:val="Heading5Char"/>
    <w:uiPriority w:val="99"/>
    <w:qFormat/>
    <w:rsid w:val="005A57D0"/>
    <w:pPr>
      <w:tabs>
        <w:tab w:val="left" w:pos="360"/>
      </w:tabs>
      <w:spacing w:before="160" w:after="80" w:line="240" w:lineRule="auto"/>
      <w:jc w:val="center"/>
      <w:outlineLvl w:val="4"/>
    </w:pPr>
    <w:rPr>
      <w:rFonts w:ascii="Junicode" w:eastAsia="Times New Roman" w:hAnsi="Junicode"/>
      <w:b/>
      <w:noProo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Affiliation">
    <w:name w:val="AuthorAffiliation"/>
    <w:next w:val="Normal"/>
    <w:rsid w:val="00F47C91"/>
    <w:pPr>
      <w:suppressAutoHyphens/>
      <w:spacing w:line="200" w:lineRule="exact"/>
    </w:pPr>
    <w:rPr>
      <w:rFonts w:ascii="Arial" w:eastAsia="SimSun" w:hAnsi="Arial"/>
      <w:noProof/>
      <w:sz w:val="14"/>
      <w:lang w:eastAsia="en-US"/>
    </w:rPr>
  </w:style>
  <w:style w:type="paragraph" w:customStyle="1" w:styleId="Author">
    <w:name w:val="Author"/>
    <w:next w:val="Normal"/>
    <w:rsid w:val="00F47C91"/>
    <w:pPr>
      <w:keepNext/>
      <w:suppressAutoHyphens/>
      <w:spacing w:after="160" w:line="300" w:lineRule="exact"/>
    </w:pPr>
    <w:rPr>
      <w:rFonts w:ascii="Arial Narrow" w:eastAsia="SimSun" w:hAnsi="Arial Narrow"/>
      <w:noProof/>
      <w:sz w:val="26"/>
      <w:lang w:eastAsia="en-US"/>
    </w:rPr>
  </w:style>
  <w:style w:type="paragraph" w:styleId="Title">
    <w:name w:val="Title"/>
    <w:aliases w:val="notused"/>
    <w:basedOn w:val="Normal"/>
    <w:next w:val="Normal"/>
    <w:link w:val="TitleChar"/>
    <w:uiPriority w:val="10"/>
    <w:rsid w:val="007C7377"/>
    <w:pPr>
      <w:spacing w:before="240" w:after="60"/>
      <w:jc w:val="center"/>
      <w:outlineLvl w:val="0"/>
    </w:pPr>
    <w:rPr>
      <w:rFonts w:ascii="Calibri Light" w:eastAsia="Times New Roman" w:hAnsi="Calibri Light"/>
      <w:b/>
      <w:bCs/>
      <w:kern w:val="28"/>
      <w:sz w:val="32"/>
      <w:szCs w:val="32"/>
    </w:rPr>
  </w:style>
  <w:style w:type="paragraph" w:customStyle="1" w:styleId="TitleIJAIN">
    <w:name w:val="Title IJAIN"/>
    <w:next w:val="Author"/>
    <w:autoRedefine/>
    <w:rsid w:val="005E5D12"/>
    <w:pPr>
      <w:suppressAutoHyphens/>
      <w:spacing w:before="360" w:after="240"/>
      <w:ind w:left="2160" w:right="1984"/>
      <w:jc w:val="center"/>
    </w:pPr>
    <w:rPr>
      <w:rFonts w:ascii="Times New Roman" w:eastAsia="SimSun" w:hAnsi="Times New Roman"/>
      <w:sz w:val="32"/>
      <w:szCs w:val="32"/>
      <w:lang w:eastAsia="en-US"/>
    </w:rPr>
  </w:style>
  <w:style w:type="paragraph" w:customStyle="1" w:styleId="AbstractHead">
    <w:name w:val="AbstractHead"/>
    <w:rsid w:val="00230196"/>
    <w:rPr>
      <w:rFonts w:ascii="Arial Narrow" w:eastAsia="Times New Roman" w:hAnsi="Arial Narrow"/>
      <w:b/>
      <w:smallCaps/>
      <w:spacing w:val="24"/>
      <w:lang w:eastAsia="en-US"/>
    </w:rPr>
  </w:style>
  <w:style w:type="paragraph" w:customStyle="1" w:styleId="AbstractText">
    <w:name w:val="AbstractText"/>
    <w:rsid w:val="00F47C91"/>
    <w:pPr>
      <w:spacing w:after="80" w:line="200" w:lineRule="exact"/>
      <w:jc w:val="both"/>
    </w:pPr>
    <w:rPr>
      <w:rFonts w:asciiTheme="minorHAnsi" w:eastAsia="Times New Roman" w:hAnsiTheme="minorHAnsi"/>
      <w:lang w:val="en" w:eastAsia="en-US"/>
    </w:rPr>
  </w:style>
  <w:style w:type="paragraph" w:customStyle="1" w:styleId="Articlehistory">
    <w:name w:val="Articlehistory"/>
    <w:rsid w:val="00D621D9"/>
    <w:pPr>
      <w:spacing w:line="200" w:lineRule="exact"/>
    </w:pPr>
    <w:rPr>
      <w:rFonts w:ascii="Ebrima" w:eastAsia="Times New Roman" w:hAnsi="Ebrima"/>
      <w:sz w:val="14"/>
      <w:lang w:eastAsia="en-US"/>
    </w:rPr>
  </w:style>
  <w:style w:type="paragraph" w:customStyle="1" w:styleId="ArticleinfoHead">
    <w:name w:val="ArticleinfoHead"/>
    <w:rsid w:val="005064E2"/>
    <w:rPr>
      <w:rFonts w:ascii="Times New Roman" w:eastAsia="Times New Roman" w:hAnsi="Times New Roman"/>
      <w:smallCaps/>
      <w:spacing w:val="24"/>
      <w:sz w:val="18"/>
      <w:lang w:eastAsia="en-US"/>
    </w:rPr>
  </w:style>
  <w:style w:type="paragraph" w:customStyle="1" w:styleId="Keyword">
    <w:name w:val="Keyword"/>
    <w:rsid w:val="00F47C91"/>
    <w:pPr>
      <w:spacing w:line="200" w:lineRule="exact"/>
    </w:pPr>
    <w:rPr>
      <w:rFonts w:ascii="Arial Narrow" w:eastAsia="Times New Roman" w:hAnsi="Arial Narrow"/>
      <w:sz w:val="14"/>
      <w:lang w:eastAsia="en-US"/>
    </w:rPr>
  </w:style>
  <w:style w:type="paragraph" w:customStyle="1" w:styleId="KeywordHead">
    <w:name w:val="KeywordHead"/>
    <w:next w:val="Keyword"/>
    <w:rsid w:val="005A57D0"/>
    <w:pPr>
      <w:spacing w:line="200" w:lineRule="exact"/>
    </w:pPr>
    <w:rPr>
      <w:rFonts w:ascii="Junicode" w:eastAsia="Times New Roman" w:hAnsi="Junicode"/>
      <w:i/>
      <w:noProof/>
      <w:sz w:val="18"/>
      <w:lang w:eastAsia="en-US"/>
    </w:rPr>
  </w:style>
  <w:style w:type="character" w:customStyle="1" w:styleId="Heading1Char">
    <w:name w:val="Heading 1 Char"/>
    <w:link w:val="Heading1"/>
    <w:uiPriority w:val="99"/>
    <w:rsid w:val="00230196"/>
    <w:rPr>
      <w:rFonts w:ascii="Arial Narrow" w:eastAsia="MS Mincho" w:hAnsi="Arial Narrow"/>
      <w:b/>
      <w:noProof/>
      <w:sz w:val="26"/>
      <w:lang w:eastAsia="en-US"/>
    </w:rPr>
  </w:style>
  <w:style w:type="character" w:customStyle="1" w:styleId="Heading2Char">
    <w:name w:val="Heading 2 Char"/>
    <w:link w:val="Heading2"/>
    <w:uiPriority w:val="99"/>
    <w:rsid w:val="00230196"/>
    <w:rPr>
      <w:rFonts w:ascii="Arial Narrow" w:eastAsia="MS Mincho" w:hAnsi="Arial Narrow"/>
      <w:b/>
      <w:iCs/>
      <w:noProof/>
      <w:sz w:val="22"/>
      <w:lang w:eastAsia="en-US"/>
    </w:rPr>
  </w:style>
  <w:style w:type="character" w:customStyle="1" w:styleId="Heading3Char">
    <w:name w:val="Heading 3 Char"/>
    <w:link w:val="Heading3"/>
    <w:uiPriority w:val="99"/>
    <w:rsid w:val="00230196"/>
    <w:rPr>
      <w:rFonts w:ascii="Arial Narrow" w:eastAsia="MS Mincho" w:hAnsi="Arial Narrow"/>
      <w:iCs/>
      <w:noProof/>
      <w:lang w:eastAsia="en-US"/>
    </w:rPr>
  </w:style>
  <w:style w:type="character" w:customStyle="1" w:styleId="Heading4Char">
    <w:name w:val="Heading 4 Char"/>
    <w:link w:val="Heading4"/>
    <w:uiPriority w:val="99"/>
    <w:rsid w:val="00537B9A"/>
    <w:rPr>
      <w:rFonts w:ascii="Times New Roman" w:eastAsia="MS Mincho" w:hAnsi="Times New Roman" w:cs="Times New Roman"/>
      <w:i/>
      <w:iCs/>
      <w:noProof/>
      <w:sz w:val="20"/>
      <w:szCs w:val="20"/>
    </w:rPr>
  </w:style>
  <w:style w:type="character" w:customStyle="1" w:styleId="Heading5Char">
    <w:name w:val="Heading 5 Char"/>
    <w:link w:val="Heading5"/>
    <w:uiPriority w:val="99"/>
    <w:rsid w:val="005A57D0"/>
    <w:rPr>
      <w:rFonts w:ascii="Junicode" w:eastAsia="Times New Roman" w:hAnsi="Junicode"/>
      <w:b/>
      <w:noProof/>
      <w:sz w:val="22"/>
    </w:rPr>
  </w:style>
  <w:style w:type="paragraph" w:styleId="BodyText">
    <w:name w:val="Body Text"/>
    <w:basedOn w:val="Normal"/>
    <w:link w:val="BodyTextChar"/>
    <w:uiPriority w:val="99"/>
    <w:rsid w:val="00AB74E6"/>
    <w:pPr>
      <w:tabs>
        <w:tab w:val="left" w:pos="288"/>
      </w:tabs>
      <w:spacing w:after="120" w:line="228" w:lineRule="auto"/>
      <w:ind w:firstLine="288"/>
      <w:jc w:val="both"/>
    </w:pPr>
    <w:rPr>
      <w:rFonts w:ascii="Adobe Garamond Pro" w:eastAsia="MS Mincho" w:hAnsi="Adobe Garamond Pro"/>
      <w:spacing w:val="-1"/>
      <w:szCs w:val="20"/>
    </w:rPr>
  </w:style>
  <w:style w:type="character" w:customStyle="1" w:styleId="BodyTextChar">
    <w:name w:val="Body Text Char"/>
    <w:link w:val="BodyText"/>
    <w:uiPriority w:val="99"/>
    <w:rsid w:val="00AB74E6"/>
    <w:rPr>
      <w:rFonts w:ascii="Adobe Garamond Pro" w:eastAsia="MS Mincho" w:hAnsi="Adobe Garamond Pro"/>
      <w:spacing w:val="-1"/>
      <w:sz w:val="22"/>
      <w:lang w:eastAsia="en-US"/>
    </w:rPr>
  </w:style>
  <w:style w:type="paragraph" w:customStyle="1" w:styleId="bulletlist">
    <w:name w:val="bullet list"/>
    <w:basedOn w:val="BodyText"/>
    <w:rsid w:val="00537B9A"/>
    <w:pPr>
      <w:numPr>
        <w:numId w:val="1"/>
      </w:numPr>
      <w:tabs>
        <w:tab w:val="clear" w:pos="648"/>
      </w:tabs>
      <w:ind w:left="576" w:hanging="288"/>
    </w:pPr>
  </w:style>
  <w:style w:type="paragraph" w:customStyle="1" w:styleId="equation">
    <w:name w:val="equation"/>
    <w:basedOn w:val="Normal"/>
    <w:qFormat/>
    <w:rsid w:val="00044CA8"/>
    <w:pPr>
      <w:tabs>
        <w:tab w:val="center" w:pos="5670"/>
        <w:tab w:val="right" w:pos="8789"/>
      </w:tabs>
      <w:spacing w:before="240" w:after="240" w:line="216" w:lineRule="auto"/>
      <w:ind w:firstLine="397"/>
      <w:jc w:val="center"/>
    </w:pPr>
    <w:rPr>
      <w:rFonts w:ascii="Symbol" w:eastAsia="Times New Roman" w:hAnsi="Symbol" w:cs="Symbol"/>
      <w:sz w:val="20"/>
      <w:szCs w:val="20"/>
    </w:rPr>
  </w:style>
  <w:style w:type="paragraph" w:customStyle="1" w:styleId="figurecaption">
    <w:name w:val="figure caption"/>
    <w:rsid w:val="00F47C91"/>
    <w:pPr>
      <w:numPr>
        <w:numId w:val="2"/>
      </w:numPr>
      <w:tabs>
        <w:tab w:val="left" w:pos="533"/>
      </w:tabs>
      <w:spacing w:before="80" w:after="200"/>
      <w:jc w:val="center"/>
    </w:pPr>
    <w:rPr>
      <w:rFonts w:ascii="Arial Narrow" w:eastAsia="Times New Roman" w:hAnsi="Arial Narrow"/>
      <w:noProof/>
      <w:szCs w:val="16"/>
      <w:lang w:eastAsia="en-US"/>
    </w:rPr>
  </w:style>
  <w:style w:type="paragraph" w:customStyle="1" w:styleId="references">
    <w:name w:val="references"/>
    <w:uiPriority w:val="99"/>
    <w:rsid w:val="00145CF2"/>
    <w:pPr>
      <w:numPr>
        <w:numId w:val="4"/>
      </w:numPr>
      <w:spacing w:after="120" w:line="240" w:lineRule="exact"/>
      <w:jc w:val="both"/>
    </w:pPr>
    <w:rPr>
      <w:rFonts w:ascii="Arial Narrow" w:eastAsia="Times New Roman" w:hAnsi="Arial Narrow"/>
      <w:noProof/>
      <w:szCs w:val="16"/>
      <w:lang w:eastAsia="en-US"/>
    </w:rPr>
  </w:style>
  <w:style w:type="paragraph" w:customStyle="1" w:styleId="sponsors">
    <w:name w:val="sponsors"/>
    <w:rsid w:val="00537B9A"/>
    <w:pPr>
      <w:framePr w:wrap="auto" w:hAnchor="text" w:x="615" w:y="2239"/>
      <w:pBdr>
        <w:top w:val="single" w:sz="4" w:space="2" w:color="auto"/>
      </w:pBdr>
      <w:ind w:firstLine="288"/>
    </w:pPr>
    <w:rPr>
      <w:rFonts w:ascii="Times New Roman" w:eastAsia="Times New Roman" w:hAnsi="Times New Roman"/>
      <w:sz w:val="16"/>
      <w:szCs w:val="16"/>
      <w:lang w:eastAsia="en-US"/>
    </w:rPr>
  </w:style>
  <w:style w:type="paragraph" w:customStyle="1" w:styleId="tablecolhead">
    <w:name w:val="table col head"/>
    <w:basedOn w:val="Normal"/>
    <w:uiPriority w:val="99"/>
    <w:rsid w:val="005A57D0"/>
    <w:pPr>
      <w:spacing w:after="0" w:line="240" w:lineRule="auto"/>
      <w:jc w:val="center"/>
    </w:pPr>
    <w:rPr>
      <w:rFonts w:ascii="Junicode" w:eastAsia="Times New Roman" w:hAnsi="Junicode"/>
      <w:b/>
      <w:bCs/>
      <w:sz w:val="20"/>
      <w:szCs w:val="16"/>
    </w:rPr>
  </w:style>
  <w:style w:type="paragraph" w:customStyle="1" w:styleId="tablecolsubhead">
    <w:name w:val="table col subhead"/>
    <w:basedOn w:val="tablecolhead"/>
    <w:uiPriority w:val="99"/>
    <w:rsid w:val="001D4870"/>
    <w:rPr>
      <w:i/>
      <w:iCs/>
      <w:sz w:val="19"/>
      <w:szCs w:val="15"/>
    </w:rPr>
  </w:style>
  <w:style w:type="paragraph" w:customStyle="1" w:styleId="tablecopy">
    <w:name w:val="table copy"/>
    <w:uiPriority w:val="99"/>
    <w:rsid w:val="005A57D0"/>
    <w:pPr>
      <w:jc w:val="center"/>
    </w:pPr>
    <w:rPr>
      <w:rFonts w:ascii="Junicode" w:eastAsia="Times New Roman" w:hAnsi="Junicode"/>
      <w:noProof/>
      <w:sz w:val="18"/>
      <w:szCs w:val="16"/>
      <w:lang w:eastAsia="en-US"/>
    </w:rPr>
  </w:style>
  <w:style w:type="paragraph" w:customStyle="1" w:styleId="tablefootnote">
    <w:name w:val="table footnote"/>
    <w:uiPriority w:val="99"/>
    <w:rsid w:val="005A57D0"/>
    <w:pPr>
      <w:numPr>
        <w:numId w:val="6"/>
      </w:numPr>
      <w:tabs>
        <w:tab w:val="left" w:pos="29"/>
      </w:tabs>
      <w:spacing w:before="60" w:after="30"/>
      <w:ind w:left="360"/>
      <w:jc w:val="right"/>
    </w:pPr>
    <w:rPr>
      <w:rFonts w:ascii="Junicode" w:eastAsia="MS Mincho" w:hAnsi="Junicode"/>
      <w:sz w:val="16"/>
      <w:szCs w:val="12"/>
      <w:lang w:eastAsia="en-US"/>
    </w:rPr>
  </w:style>
  <w:style w:type="paragraph" w:customStyle="1" w:styleId="tablehead">
    <w:name w:val="table head"/>
    <w:uiPriority w:val="99"/>
    <w:rsid w:val="00F47C91"/>
    <w:pPr>
      <w:numPr>
        <w:numId w:val="5"/>
      </w:numPr>
      <w:spacing w:before="240" w:after="120"/>
      <w:jc w:val="center"/>
    </w:pPr>
    <w:rPr>
      <w:rFonts w:ascii="Arial Narrow" w:eastAsia="Times New Roman" w:hAnsi="Arial Narrow"/>
      <w:noProof/>
      <w:szCs w:val="16"/>
      <w:lang w:eastAsia="en-US"/>
    </w:rPr>
  </w:style>
  <w:style w:type="paragraph" w:styleId="Header">
    <w:name w:val="header"/>
    <w:basedOn w:val="Normal"/>
    <w:link w:val="HeaderChar"/>
    <w:uiPriority w:val="99"/>
    <w:unhideWhenUsed/>
    <w:rsid w:val="00230196"/>
    <w:pPr>
      <w:tabs>
        <w:tab w:val="center" w:pos="4111"/>
        <w:tab w:val="right" w:pos="8789"/>
      </w:tabs>
      <w:spacing w:after="0" w:line="240" w:lineRule="auto"/>
    </w:pPr>
    <w:rPr>
      <w:rFonts w:ascii="Arial Narrow" w:hAnsi="Arial Narrow"/>
      <w:sz w:val="18"/>
    </w:rPr>
  </w:style>
  <w:style w:type="character" w:customStyle="1" w:styleId="HeaderChar">
    <w:name w:val="Header Char"/>
    <w:link w:val="Header"/>
    <w:uiPriority w:val="99"/>
    <w:rsid w:val="00230196"/>
    <w:rPr>
      <w:rFonts w:ascii="Arial Narrow" w:hAnsi="Arial Narrow"/>
      <w:sz w:val="18"/>
      <w:szCs w:val="22"/>
      <w:lang w:eastAsia="en-US"/>
    </w:rPr>
  </w:style>
  <w:style w:type="paragraph" w:styleId="Footer">
    <w:name w:val="footer"/>
    <w:basedOn w:val="Normal"/>
    <w:link w:val="FooterChar"/>
    <w:uiPriority w:val="99"/>
    <w:unhideWhenUsed/>
    <w:rsid w:val="00F47C91"/>
    <w:pPr>
      <w:tabs>
        <w:tab w:val="center" w:pos="4680"/>
        <w:tab w:val="right" w:pos="9360"/>
      </w:tabs>
    </w:pPr>
    <w:rPr>
      <w:rFonts w:ascii="Arial Narrow" w:hAnsi="Arial Narrow"/>
    </w:rPr>
  </w:style>
  <w:style w:type="character" w:customStyle="1" w:styleId="FooterChar">
    <w:name w:val="Footer Char"/>
    <w:link w:val="Footer"/>
    <w:uiPriority w:val="99"/>
    <w:rsid w:val="00F47C91"/>
    <w:rPr>
      <w:rFonts w:ascii="Arial Narrow" w:hAnsi="Arial Narrow"/>
      <w:sz w:val="22"/>
      <w:szCs w:val="22"/>
      <w:lang w:eastAsia="en-US"/>
    </w:rPr>
  </w:style>
  <w:style w:type="character" w:styleId="Hyperlink">
    <w:name w:val="Hyperlink"/>
    <w:uiPriority w:val="99"/>
    <w:unhideWhenUsed/>
    <w:rsid w:val="00A25627"/>
    <w:rPr>
      <w:color w:val="0563C1"/>
      <w:u w:val="single"/>
    </w:rPr>
  </w:style>
  <w:style w:type="paragraph" w:customStyle="1" w:styleId="figure">
    <w:name w:val="figure"/>
    <w:basedOn w:val="tablefootnote"/>
    <w:qFormat/>
    <w:rsid w:val="002F659D"/>
    <w:pPr>
      <w:numPr>
        <w:numId w:val="0"/>
      </w:numPr>
      <w:ind w:left="360" w:hanging="360"/>
      <w:jc w:val="center"/>
    </w:pPr>
  </w:style>
  <w:style w:type="paragraph" w:customStyle="1" w:styleId="Paragraph">
    <w:name w:val="Paragraph"/>
    <w:rsid w:val="007C7377"/>
    <w:pPr>
      <w:spacing w:after="120" w:line="220" w:lineRule="exact"/>
      <w:ind w:firstLine="289"/>
      <w:jc w:val="both"/>
    </w:pPr>
    <w:rPr>
      <w:rFonts w:ascii="Times New Roman" w:eastAsia="Times New Roman" w:hAnsi="Times New Roman"/>
      <w:lang w:eastAsia="en-US"/>
    </w:rPr>
  </w:style>
  <w:style w:type="character" w:customStyle="1" w:styleId="TitleChar">
    <w:name w:val="Title Char"/>
    <w:aliases w:val="notused Char"/>
    <w:link w:val="Title"/>
    <w:uiPriority w:val="10"/>
    <w:rsid w:val="007C7377"/>
    <w:rPr>
      <w:rFonts w:ascii="Calibri Light" w:eastAsia="Times New Roman" w:hAnsi="Calibri Light" w:cs="Times New Roman"/>
      <w:b/>
      <w:bCs/>
      <w:kern w:val="28"/>
      <w:sz w:val="32"/>
      <w:szCs w:val="32"/>
    </w:rPr>
  </w:style>
  <w:style w:type="paragraph" w:customStyle="1" w:styleId="Headernum">
    <w:name w:val="Headernum"/>
    <w:basedOn w:val="Header"/>
    <w:qFormat/>
    <w:rsid w:val="00684FEA"/>
    <w:pPr>
      <w:tabs>
        <w:tab w:val="clear" w:pos="8789"/>
        <w:tab w:val="right" w:pos="8788"/>
      </w:tabs>
    </w:pPr>
    <w:rPr>
      <w:sz w:val="16"/>
      <w:szCs w:val="16"/>
    </w:rPr>
  </w:style>
  <w:style w:type="paragraph" w:customStyle="1" w:styleId="copyright">
    <w:name w:val="copyright"/>
    <w:basedOn w:val="AbstractText"/>
    <w:qFormat/>
    <w:rsid w:val="00FD4D2E"/>
    <w:pPr>
      <w:framePr w:hSpace="187" w:wrap="around" w:vAnchor="text" w:hAnchor="text" w:y="1"/>
      <w:spacing w:after="0"/>
      <w:suppressOverlap/>
      <w:jc w:val="right"/>
    </w:pPr>
    <w:rPr>
      <w:sz w:val="16"/>
      <w:szCs w:val="14"/>
    </w:rPr>
  </w:style>
  <w:style w:type="paragraph" w:customStyle="1" w:styleId="Copyright0">
    <w:name w:val="Copyright"/>
    <w:basedOn w:val="AbstractText"/>
    <w:qFormat/>
    <w:rsid w:val="00F47C91"/>
    <w:pPr>
      <w:framePr w:hSpace="187" w:wrap="around" w:vAnchor="text" w:hAnchor="text" w:y="1"/>
      <w:spacing w:after="0"/>
      <w:suppressOverlap/>
      <w:jc w:val="right"/>
    </w:pPr>
    <w:rPr>
      <w:rFonts w:ascii="Arial Narrow" w:hAnsi="Arial Narrow"/>
      <w:sz w:val="17"/>
      <w:szCs w:val="14"/>
    </w:rPr>
  </w:style>
  <w:style w:type="paragraph" w:customStyle="1" w:styleId="ArticlehistoryHead">
    <w:name w:val="ArticlehistoryHead"/>
    <w:basedOn w:val="Articlehistory"/>
    <w:qFormat/>
    <w:rsid w:val="00D621D9"/>
    <w:pPr>
      <w:framePr w:hSpace="187" w:wrap="around" w:vAnchor="text" w:hAnchor="text" w:y="1"/>
      <w:suppressOverlap/>
    </w:pPr>
    <w:rPr>
      <w:b/>
    </w:rPr>
  </w:style>
  <w:style w:type="table" w:styleId="TableGrid">
    <w:name w:val="Table Grid"/>
    <w:basedOn w:val="TableNormal"/>
    <w:rsid w:val="00CC1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DB7D62"/>
    <w:rPr>
      <w:color w:val="605E5C"/>
      <w:shd w:val="clear" w:color="auto" w:fill="E1DFDD"/>
    </w:rPr>
  </w:style>
  <w:style w:type="character" w:styleId="CommentReference">
    <w:name w:val="annotation reference"/>
    <w:uiPriority w:val="99"/>
    <w:semiHidden/>
    <w:unhideWhenUsed/>
    <w:rsid w:val="00B7583B"/>
    <w:rPr>
      <w:sz w:val="16"/>
      <w:szCs w:val="16"/>
    </w:rPr>
  </w:style>
  <w:style w:type="paragraph" w:styleId="CommentText">
    <w:name w:val="annotation text"/>
    <w:basedOn w:val="Normal"/>
    <w:link w:val="CommentTextChar"/>
    <w:uiPriority w:val="99"/>
    <w:semiHidden/>
    <w:unhideWhenUsed/>
    <w:rsid w:val="00B7583B"/>
    <w:rPr>
      <w:sz w:val="20"/>
      <w:szCs w:val="20"/>
    </w:rPr>
  </w:style>
  <w:style w:type="character" w:customStyle="1" w:styleId="CommentTextChar">
    <w:name w:val="Comment Text Char"/>
    <w:basedOn w:val="DefaultParagraphFont"/>
    <w:link w:val="CommentText"/>
    <w:uiPriority w:val="99"/>
    <w:semiHidden/>
    <w:rsid w:val="00B7583B"/>
  </w:style>
  <w:style w:type="paragraph" w:styleId="CommentSubject">
    <w:name w:val="annotation subject"/>
    <w:basedOn w:val="CommentText"/>
    <w:next w:val="CommentText"/>
    <w:link w:val="CommentSubjectChar"/>
    <w:uiPriority w:val="99"/>
    <w:semiHidden/>
    <w:unhideWhenUsed/>
    <w:rsid w:val="00B7583B"/>
    <w:rPr>
      <w:b/>
      <w:bCs/>
    </w:rPr>
  </w:style>
  <w:style w:type="character" w:customStyle="1" w:styleId="CommentSubjectChar">
    <w:name w:val="Comment Subject Char"/>
    <w:link w:val="CommentSubject"/>
    <w:uiPriority w:val="99"/>
    <w:semiHidden/>
    <w:rsid w:val="00B7583B"/>
    <w:rPr>
      <w:b/>
      <w:bCs/>
    </w:rPr>
  </w:style>
  <w:style w:type="paragraph" w:styleId="BalloonText">
    <w:name w:val="Balloon Text"/>
    <w:basedOn w:val="Normal"/>
    <w:link w:val="BalloonTextChar"/>
    <w:uiPriority w:val="99"/>
    <w:semiHidden/>
    <w:unhideWhenUsed/>
    <w:rsid w:val="00B7583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7583B"/>
    <w:rPr>
      <w:rFonts w:ascii="Segoe UI" w:hAnsi="Segoe UI" w:cs="Segoe UI"/>
      <w:sz w:val="18"/>
      <w:szCs w:val="18"/>
    </w:rPr>
  </w:style>
  <w:style w:type="character" w:styleId="PlaceholderText">
    <w:name w:val="Placeholder Text"/>
    <w:uiPriority w:val="99"/>
    <w:semiHidden/>
    <w:rsid w:val="008934E2"/>
    <w:rPr>
      <w:color w:val="808080"/>
    </w:rPr>
  </w:style>
  <w:style w:type="paragraph" w:customStyle="1" w:styleId="table">
    <w:name w:val="table"/>
    <w:basedOn w:val="tablehead"/>
    <w:qFormat/>
    <w:rsid w:val="00EC0CFB"/>
    <w:pPr>
      <w:ind w:left="851" w:hanging="851"/>
    </w:pPr>
    <w:rPr>
      <w:rFonts w:ascii="Cambria" w:hAnsi="Cambria" w:cs="Arial"/>
    </w:rPr>
  </w:style>
  <w:style w:type="character" w:styleId="Strong">
    <w:name w:val="Strong"/>
    <w:aliases w:val="Abstract"/>
    <w:uiPriority w:val="22"/>
    <w:qFormat/>
    <w:rsid w:val="002C41CE"/>
    <w:rPr>
      <w:b/>
      <w:sz w:val="24"/>
      <w:szCs w:val="24"/>
    </w:rPr>
  </w:style>
  <w:style w:type="character" w:styleId="IntenseEmphasis">
    <w:name w:val="Intense Emphasis"/>
    <w:aliases w:val="Abstract Text"/>
    <w:uiPriority w:val="21"/>
    <w:qFormat/>
    <w:rsid w:val="002C41CE"/>
    <w:rPr>
      <w:sz w:val="20"/>
      <w:szCs w:val="20"/>
    </w:rPr>
  </w:style>
  <w:style w:type="paragraph" w:customStyle="1" w:styleId="Dewaruci">
    <w:name w:val="Dewaruci"/>
    <w:basedOn w:val="TitleIJAIN"/>
    <w:rsid w:val="00033E8E"/>
    <w:pPr>
      <w:spacing w:after="0"/>
    </w:pPr>
  </w:style>
  <w:style w:type="paragraph" w:styleId="NoSpacing">
    <w:name w:val="No Spacing"/>
    <w:uiPriority w:val="1"/>
    <w:qFormat/>
    <w:rsid w:val="00892EB2"/>
    <w:rPr>
      <w:sz w:val="22"/>
      <w:szCs w:val="22"/>
      <w:lang w:eastAsia="en-US"/>
    </w:rPr>
  </w:style>
  <w:style w:type="paragraph" w:customStyle="1" w:styleId="DewaruciTITLE">
    <w:name w:val="Dewaruci TITLE"/>
    <w:basedOn w:val="NoSpacing"/>
    <w:qFormat/>
    <w:rsid w:val="00F47C91"/>
    <w:rPr>
      <w:rFonts w:ascii="Verdana" w:hAnsi="Verdana"/>
      <w:sz w:val="32"/>
      <w:szCs w:val="32"/>
    </w:rPr>
  </w:style>
  <w:style w:type="paragraph" w:customStyle="1" w:styleId="PendhapaTITLE">
    <w:name w:val="Pendhapa TITLE"/>
    <w:basedOn w:val="DewaruciTITLE"/>
    <w:qFormat/>
    <w:rsid w:val="00F47C91"/>
    <w:pPr>
      <w:spacing w:before="240"/>
    </w:pPr>
    <w:rPr>
      <w:sz w:val="30"/>
    </w:rPr>
  </w:style>
  <w:style w:type="paragraph" w:customStyle="1" w:styleId="History">
    <w:name w:val="History"/>
    <w:basedOn w:val="Normal"/>
    <w:qFormat/>
    <w:rsid w:val="00F47C91"/>
    <w:pPr>
      <w:widowControl w:val="0"/>
      <w:autoSpaceDE w:val="0"/>
      <w:autoSpaceDN w:val="0"/>
      <w:adjustRightInd w:val="0"/>
      <w:spacing w:line="240" w:lineRule="auto"/>
      <w:jc w:val="both"/>
    </w:pPr>
    <w:rPr>
      <w:rFonts w:ascii="Adobe Myungjo Std M" w:eastAsia="MS Mincho" w:hAnsi="Adobe Myungjo Std M"/>
      <w:sz w:val="16"/>
      <w:szCs w:val="18"/>
      <w:lang w:eastAsia="ja-JP"/>
    </w:rPr>
  </w:style>
  <w:style w:type="paragraph" w:customStyle="1" w:styleId="Namependhapa">
    <w:name w:val="Name_pendhapa"/>
    <w:basedOn w:val="Header"/>
    <w:qFormat/>
    <w:rsid w:val="00230196"/>
    <w:pPr>
      <w:ind w:left="-108"/>
    </w:pPr>
    <w:rPr>
      <w:rFonts w:ascii="Verdana" w:hAnsi="Verdana"/>
      <w:sz w:val="22"/>
      <w:szCs w:val="20"/>
    </w:rPr>
  </w:style>
  <w:style w:type="paragraph" w:styleId="HTMLPreformatted">
    <w:name w:val="HTML Preformatted"/>
    <w:basedOn w:val="Normal"/>
    <w:link w:val="HTMLPreformattedChar"/>
    <w:uiPriority w:val="99"/>
    <w:semiHidden/>
    <w:unhideWhenUsed/>
    <w:rsid w:val="00C56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C562F0"/>
    <w:rPr>
      <w:rFonts w:ascii="Courier New" w:eastAsia="Times New Roman" w:hAnsi="Courier New" w:cs="Courier New"/>
      <w:lang w:val="id-ID" w:eastAsia="id-ID"/>
    </w:rPr>
  </w:style>
  <w:style w:type="character" w:customStyle="1" w:styleId="y2iqfc">
    <w:name w:val="y2iqfc"/>
    <w:basedOn w:val="DefaultParagraphFont"/>
    <w:rsid w:val="00C562F0"/>
  </w:style>
  <w:style w:type="paragraph" w:styleId="ListParagraph">
    <w:name w:val="List Paragraph"/>
    <w:basedOn w:val="Normal"/>
    <w:uiPriority w:val="1"/>
    <w:qFormat/>
    <w:rsid w:val="00B14251"/>
    <w:pPr>
      <w:suppressAutoHyphens/>
      <w:spacing w:after="200" w:line="276" w:lineRule="auto"/>
      <w:ind w:leftChars="-1" w:left="720" w:hangingChars="1" w:hanging="1"/>
      <w:contextualSpacing/>
      <w:textDirection w:val="btLr"/>
      <w:textAlignment w:val="top"/>
      <w:outlineLvl w:val="0"/>
    </w:pPr>
    <w:rPr>
      <w:rFonts w:cs="Calibri"/>
      <w:position w:val="-1"/>
      <w:lang w:val="id-ID"/>
    </w:rPr>
  </w:style>
  <w:style w:type="paragraph" w:customStyle="1" w:styleId="AUTHORSNAMEMaJER">
    <w:name w:val="AUTHORS NAME MaJER"/>
    <w:basedOn w:val="BodyText"/>
    <w:rsid w:val="00B14251"/>
    <w:pPr>
      <w:tabs>
        <w:tab w:val="clear" w:pos="288"/>
      </w:tabs>
      <w:suppressAutoHyphens/>
      <w:spacing w:after="160" w:line="240" w:lineRule="auto"/>
      <w:ind w:leftChars="-1" w:left="-1" w:hangingChars="1" w:hanging="1"/>
      <w:jc w:val="center"/>
      <w:textDirection w:val="btLr"/>
      <w:textAlignment w:val="top"/>
      <w:outlineLvl w:val="0"/>
    </w:pPr>
    <w:rPr>
      <w:rFonts w:ascii="Calibri" w:eastAsia="Calibri" w:hAnsi="Calibri" w:cs="Calibri"/>
      <w:caps/>
      <w:snapToGrid w:val="0"/>
      <w:spacing w:val="0"/>
      <w:position w:val="-1"/>
      <w:szCs w:val="22"/>
      <w:lang w:val="en-GB" w:eastAsia="id-ID"/>
    </w:rPr>
  </w:style>
  <w:style w:type="paragraph" w:styleId="Bibliography">
    <w:name w:val="Bibliography"/>
    <w:basedOn w:val="Normal"/>
    <w:next w:val="Normal"/>
    <w:uiPriority w:val="37"/>
    <w:unhideWhenUsed/>
    <w:rsid w:val="009330A7"/>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113317">
      <w:bodyDiv w:val="1"/>
      <w:marLeft w:val="0"/>
      <w:marRight w:val="0"/>
      <w:marTop w:val="0"/>
      <w:marBottom w:val="0"/>
      <w:divBdr>
        <w:top w:val="none" w:sz="0" w:space="0" w:color="auto"/>
        <w:left w:val="none" w:sz="0" w:space="0" w:color="auto"/>
        <w:bottom w:val="none" w:sz="0" w:space="0" w:color="auto"/>
        <w:right w:val="none" w:sz="0" w:space="0" w:color="auto"/>
      </w:divBdr>
    </w:div>
    <w:div w:id="156926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https://licensebuttons.net/l/by-sa/3.0/88x31.png" TargetMode="External"/><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reativecommons.org/licenses/by-sa/4.0/"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crossmark.crossref.org/dialog/?doi=10.32585/jgse.v2i2.xxx&amp;domain=pdf" TargetMode="External"/><Relationship Id="rId14" Type="http://schemas.openxmlformats.org/officeDocument/2006/relationships/image" Target="media/image3.png"/><Relationship Id="rId22"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1" Type="http://schemas.openxmlformats.org/officeDocument/2006/relationships/hyperlink" Target="http://journal.univetbantara.ac.id/index.php/ad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AB091-379E-4682-B1D8-BF115364B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8</Pages>
  <Words>4437</Words>
  <Characters>25292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29670</CharactersWithSpaces>
  <SharedDoc>false</SharedDoc>
  <HLinks>
    <vt:vector size="24" baseType="variant">
      <vt:variant>
        <vt:i4>3801135</vt:i4>
      </vt:variant>
      <vt:variant>
        <vt:i4>0</vt:i4>
      </vt:variant>
      <vt:variant>
        <vt:i4>0</vt:i4>
      </vt:variant>
      <vt:variant>
        <vt:i4>5</vt:i4>
      </vt:variant>
      <vt:variant>
        <vt:lpwstr>http://creativecommons.org/licenses/by-sa/4.0/</vt:lpwstr>
      </vt:variant>
      <vt:variant>
        <vt:lpwstr/>
      </vt:variant>
      <vt:variant>
        <vt:i4>458835</vt:i4>
      </vt:variant>
      <vt:variant>
        <vt:i4>3</vt:i4>
      </vt:variant>
      <vt:variant>
        <vt:i4>0</vt:i4>
      </vt:variant>
      <vt:variant>
        <vt:i4>5</vt:i4>
      </vt:variant>
      <vt:variant>
        <vt:lpwstr>https://jurnal.isi-ska.ac.id/index.php/dewaruci/</vt:lpwstr>
      </vt:variant>
      <vt:variant>
        <vt:lpwstr/>
      </vt:variant>
      <vt:variant>
        <vt:i4>3801135</vt:i4>
      </vt:variant>
      <vt:variant>
        <vt:i4>-1</vt:i4>
      </vt:variant>
      <vt:variant>
        <vt:i4>1027</vt:i4>
      </vt:variant>
      <vt:variant>
        <vt:i4>4</vt:i4>
      </vt:variant>
      <vt:variant>
        <vt:lpwstr>http://creativecommons.org/licenses/by-sa/4.0/</vt:lpwstr>
      </vt:variant>
      <vt:variant>
        <vt:lpwstr/>
      </vt:variant>
      <vt:variant>
        <vt:i4>5832719</vt:i4>
      </vt:variant>
      <vt:variant>
        <vt:i4>-1</vt:i4>
      </vt:variant>
      <vt:variant>
        <vt:i4>1027</vt:i4>
      </vt:variant>
      <vt:variant>
        <vt:i4>1</vt:i4>
      </vt:variant>
      <vt:variant>
        <vt:lpwstr>https://licensebuttons.net/l/by-sa/3.0/88x31.png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 Andini</dc:creator>
  <cp:keywords/>
  <cp:lastModifiedBy>DELL</cp:lastModifiedBy>
  <cp:revision>17</cp:revision>
  <cp:lastPrinted>2020-04-26T02:38:00Z</cp:lastPrinted>
  <dcterms:created xsi:type="dcterms:W3CDTF">2021-02-22T08:21:00Z</dcterms:created>
  <dcterms:modified xsi:type="dcterms:W3CDTF">2021-11-17T01:49:00Z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http://csl.mendeley.com/styles/227348591/ieee-2-andri</vt:lpwstr>
  </property>
  <property fmtid="{D5CDD505-2E9C-101B-9397-08002B2CF9AE}" pid="13" name="Mendeley Recent Style Name 5_1">
    <vt:lpwstr>IEEE - Andri Pranolo</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c783c123-c89d-3c8e-9f88-c02ff5b9262e</vt:lpwstr>
  </property>
  <property fmtid="{D5CDD505-2E9C-101B-9397-08002B2CF9AE}" pid="24" name="Mendeley Citation Style_1">
    <vt:lpwstr>http://www.zotero.org/styles/chicago-author-date</vt:lpwstr>
  </property>
  <property fmtid="{D5CDD505-2E9C-101B-9397-08002B2CF9AE}" pid="25" name="ZOTERO_PREF_1">
    <vt:lpwstr>&lt;data data-version="3" zotero-version="5.0.96.2"&gt;&lt;session id="4m2bwNUq"/&gt;&lt;style id="http://www.zotero.org/styles/apa" locale="en-US" hasBibliography="1" bibliographyStyleHasBeenSet="1"/&gt;&lt;prefs&gt;&lt;pref name="fieldType" value="Field"/&gt;&lt;pref name="automaticJou</vt:lpwstr>
  </property>
  <property fmtid="{D5CDD505-2E9C-101B-9397-08002B2CF9AE}" pid="26" name="ZOTERO_PREF_2">
    <vt:lpwstr>rnalAbbreviations" value="true"/&gt;&lt;/prefs&gt;&lt;/data&gt;</vt:lpwstr>
  </property>
</Properties>
</file>