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81" w:rsidRDefault="00840581" w:rsidP="0084058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POTENSI TEPUNG DAUN ASHITABA </w:t>
      </w:r>
      <w:r>
        <w:rPr>
          <w:rFonts w:ascii="Times New Roman" w:hAnsi="Times New Roman" w:cs="Times New Roman"/>
          <w:b/>
          <w:i/>
          <w:sz w:val="24"/>
          <w:szCs w:val="24"/>
        </w:rPr>
        <w:t xml:space="preserve">Angelica keskei  </w:t>
      </w:r>
      <w:r>
        <w:rPr>
          <w:rFonts w:ascii="Times New Roman" w:hAnsi="Times New Roman" w:cs="Times New Roman"/>
          <w:b/>
          <w:sz w:val="24"/>
          <w:szCs w:val="24"/>
        </w:rPr>
        <w:t xml:space="preserve">SEBAGAI SUMBER FITOBIOTIK DALAM PAKAN TERHADAP PERFORMA BURUNG PUYUH JANTAN </w:t>
      </w:r>
      <w:r>
        <w:rPr>
          <w:rFonts w:ascii="Times New Roman" w:hAnsi="Times New Roman" w:cs="Times New Roman"/>
          <w:b/>
          <w:i/>
          <w:sz w:val="24"/>
          <w:szCs w:val="24"/>
        </w:rPr>
        <w:t xml:space="preserve">Coturnix coturnix japonica  </w:t>
      </w:r>
      <w:r>
        <w:rPr>
          <w:rFonts w:ascii="Times New Roman" w:hAnsi="Times New Roman" w:cs="Times New Roman"/>
          <w:b/>
          <w:sz w:val="24"/>
          <w:szCs w:val="24"/>
        </w:rPr>
        <w:t>FASE AKHIR (FINISHER)</w:t>
      </w:r>
    </w:p>
    <w:p w:rsidR="00840581" w:rsidRDefault="00840581" w:rsidP="00840581">
      <w:pPr>
        <w:spacing w:line="240" w:lineRule="auto"/>
        <w:jc w:val="center"/>
        <w:rPr>
          <w:rFonts w:ascii="Times New Roman" w:hAnsi="Times New Roman" w:cs="Times New Roman"/>
          <w:b/>
          <w:sz w:val="24"/>
          <w:szCs w:val="24"/>
        </w:rPr>
      </w:pPr>
    </w:p>
    <w:p w:rsidR="00840581" w:rsidRPr="00C11D47" w:rsidRDefault="00840581" w:rsidP="00840581">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Dina Oktaviana</w:t>
      </w:r>
      <w:r w:rsidR="00C11D47">
        <w:rPr>
          <w:rFonts w:ascii="Times New Roman" w:hAnsi="Times New Roman" w:cs="Times New Roman"/>
          <w:sz w:val="24"/>
          <w:szCs w:val="24"/>
          <w:vertAlign w:val="superscript"/>
        </w:rPr>
        <w:t>1</w:t>
      </w:r>
      <w:r>
        <w:rPr>
          <w:rFonts w:ascii="Times New Roman" w:hAnsi="Times New Roman" w:cs="Times New Roman"/>
          <w:sz w:val="24"/>
          <w:szCs w:val="24"/>
        </w:rPr>
        <w:t>, Supriadi</w:t>
      </w:r>
      <w:r w:rsidR="00C11D47">
        <w:rPr>
          <w:rFonts w:ascii="Times New Roman" w:hAnsi="Times New Roman" w:cs="Times New Roman"/>
          <w:sz w:val="24"/>
          <w:szCs w:val="24"/>
          <w:vertAlign w:val="superscript"/>
        </w:rPr>
        <w:t>2</w:t>
      </w:r>
      <w:r>
        <w:rPr>
          <w:rFonts w:ascii="Times New Roman" w:hAnsi="Times New Roman" w:cs="Times New Roman"/>
          <w:sz w:val="24"/>
          <w:szCs w:val="24"/>
        </w:rPr>
        <w:t>, dan Maratun Jannah</w:t>
      </w:r>
      <w:r w:rsidR="00C11D47">
        <w:rPr>
          <w:rFonts w:ascii="Times New Roman" w:hAnsi="Times New Roman" w:cs="Times New Roman"/>
          <w:sz w:val="24"/>
          <w:szCs w:val="24"/>
          <w:vertAlign w:val="superscript"/>
        </w:rPr>
        <w:t>3</w:t>
      </w:r>
    </w:p>
    <w:p w:rsidR="00840581" w:rsidRDefault="00840581" w:rsidP="00840581">
      <w:pPr>
        <w:spacing w:line="240" w:lineRule="auto"/>
        <w:jc w:val="center"/>
        <w:rPr>
          <w:rFonts w:ascii="Times New Roman" w:hAnsi="Times New Roman" w:cs="Times New Roman"/>
          <w:sz w:val="24"/>
          <w:szCs w:val="24"/>
        </w:rPr>
      </w:pPr>
    </w:p>
    <w:p w:rsidR="00840581" w:rsidRDefault="00C11D47" w:rsidP="00840581">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123</w:t>
      </w:r>
      <w:r w:rsidR="00840581">
        <w:rPr>
          <w:rFonts w:ascii="Times New Roman" w:hAnsi="Times New Roman" w:cs="Times New Roman"/>
          <w:sz w:val="24"/>
          <w:szCs w:val="24"/>
        </w:rPr>
        <w:t>Staf  Pengajar pada Program Studi Pendidikan Dokter Hewan</w:t>
      </w:r>
    </w:p>
    <w:p w:rsidR="00840581" w:rsidRPr="00B54F28" w:rsidRDefault="00840581" w:rsidP="00840581">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Pendidikan Mandalika, Jalan Pemuda Nomor 59A Mataran Tlp (0370 ) 632082</w:t>
      </w:r>
    </w:p>
    <w:p w:rsidR="00840581" w:rsidRPr="0081266F" w:rsidRDefault="0081266F" w:rsidP="00840581">
      <w:pPr>
        <w:spacing w:line="240" w:lineRule="auto"/>
        <w:jc w:val="center"/>
        <w:rPr>
          <w:rStyle w:val="Hyperlink"/>
          <w:rFonts w:ascii="Times New Roman" w:hAnsi="Times New Roman" w:cs="Times New Roman"/>
          <w:sz w:val="24"/>
          <w:szCs w:val="24"/>
          <w:u w:val="none"/>
        </w:rPr>
      </w:pPr>
      <w:hyperlink r:id="rId5" w:history="1">
        <w:r w:rsidR="00840581" w:rsidRPr="0081266F">
          <w:rPr>
            <w:rStyle w:val="Hyperlink"/>
            <w:rFonts w:ascii="Times New Roman" w:hAnsi="Times New Roman" w:cs="Times New Roman"/>
            <w:sz w:val="24"/>
            <w:szCs w:val="24"/>
            <w:u w:val="none"/>
          </w:rPr>
          <w:t>dinaoktaviana_2013@hayoo.com</w:t>
        </w:r>
      </w:hyperlink>
    </w:p>
    <w:p w:rsidR="0081266F" w:rsidRPr="0081266F" w:rsidRDefault="0081266F" w:rsidP="00840581">
      <w:pPr>
        <w:spacing w:line="240" w:lineRule="auto"/>
        <w:jc w:val="center"/>
        <w:rPr>
          <w:rStyle w:val="Hyperlink"/>
          <w:rFonts w:ascii="Times New Roman" w:hAnsi="Times New Roman" w:cs="Times New Roman"/>
          <w:sz w:val="24"/>
          <w:szCs w:val="24"/>
          <w:u w:val="none"/>
        </w:rPr>
      </w:pPr>
      <w:hyperlink r:id="rId6" w:history="1">
        <w:r w:rsidRPr="0081266F">
          <w:rPr>
            <w:rStyle w:val="Hyperlink"/>
            <w:rFonts w:ascii="Times New Roman" w:hAnsi="Times New Roman" w:cs="Times New Roman"/>
            <w:sz w:val="24"/>
            <w:szCs w:val="24"/>
            <w:u w:val="none"/>
          </w:rPr>
          <w:t>supriadi.pkh10@gmail.com</w:t>
        </w:r>
      </w:hyperlink>
    </w:p>
    <w:p w:rsidR="0081266F" w:rsidRPr="0081266F" w:rsidRDefault="0081266F" w:rsidP="00840581">
      <w:pPr>
        <w:spacing w:line="240" w:lineRule="auto"/>
        <w:jc w:val="center"/>
        <w:rPr>
          <w:rFonts w:ascii="Times New Roman" w:hAnsi="Times New Roman" w:cs="Times New Roman"/>
          <w:sz w:val="24"/>
          <w:szCs w:val="24"/>
        </w:rPr>
      </w:pPr>
      <w:r w:rsidRPr="0081266F">
        <w:rPr>
          <w:rStyle w:val="Hyperlink"/>
          <w:rFonts w:ascii="Times New Roman" w:hAnsi="Times New Roman" w:cs="Times New Roman"/>
          <w:sz w:val="24"/>
          <w:szCs w:val="24"/>
          <w:u w:val="none"/>
        </w:rPr>
        <w:t>maratun.janah@yahoo.com</w:t>
      </w:r>
    </w:p>
    <w:p w:rsidR="00840581" w:rsidRPr="00F92A25" w:rsidRDefault="00840581" w:rsidP="00840581">
      <w:pPr>
        <w:spacing w:line="240" w:lineRule="auto"/>
        <w:jc w:val="center"/>
        <w:rPr>
          <w:rFonts w:ascii="Times New Roman" w:hAnsi="Times New Roman" w:cs="Times New Roman"/>
          <w:sz w:val="24"/>
          <w:szCs w:val="24"/>
        </w:rPr>
      </w:pPr>
    </w:p>
    <w:p w:rsidR="00840581" w:rsidRDefault="00840581" w:rsidP="0084058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840581" w:rsidRPr="00F92A25" w:rsidRDefault="00840581" w:rsidP="00840581">
      <w:pPr>
        <w:spacing w:line="240" w:lineRule="auto"/>
        <w:jc w:val="both"/>
        <w:rPr>
          <w:rFonts w:ascii="Times New Roman" w:hAnsi="Times New Roman" w:cs="Times New Roman"/>
          <w:sz w:val="24"/>
          <w:szCs w:val="24"/>
        </w:rPr>
      </w:pPr>
    </w:p>
    <w:p w:rsidR="00840581" w:rsidRDefault="00840581" w:rsidP="008405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Peningkatan potensi produksi burung puyuh memerlukan manajemen pemeliharaan  yang baik, terutama pada pemilihan bahan pakan. Bahan pakan yang akan digunakan harus memiliki kandungan nutrient cukup untuk kebutuhan burung puyuh, dan dapat dijadikan sebagai salah satu sumber fitobiotik. </w:t>
      </w:r>
      <w:r w:rsidRPr="0062596F">
        <w:rPr>
          <w:rFonts w:ascii="Times New Roman" w:hAnsi="Times New Roman" w:cs="Times New Roman"/>
          <w:sz w:val="24"/>
          <w:szCs w:val="24"/>
        </w:rPr>
        <w:t>Salah satu sumber atau bahan</w:t>
      </w:r>
      <w:r>
        <w:rPr>
          <w:rFonts w:ascii="Times New Roman" w:hAnsi="Times New Roman" w:cs="Times New Roman"/>
          <w:sz w:val="24"/>
          <w:szCs w:val="24"/>
        </w:rPr>
        <w:t xml:space="preserve"> pakan</w:t>
      </w:r>
      <w:r w:rsidRPr="0062596F">
        <w:rPr>
          <w:rFonts w:ascii="Times New Roman" w:hAnsi="Times New Roman" w:cs="Times New Roman"/>
          <w:sz w:val="24"/>
          <w:szCs w:val="24"/>
        </w:rPr>
        <w:t xml:space="preserve"> yang dapat digunakan sebagai sumber fitobiotik adalah daun Ashitaba. Sebagai sumber fitobiotik Ashitaba (</w:t>
      </w:r>
      <w:r w:rsidRPr="0062596F">
        <w:rPr>
          <w:rFonts w:ascii="Times New Roman" w:hAnsi="Times New Roman" w:cs="Times New Roman"/>
          <w:i/>
          <w:sz w:val="24"/>
          <w:szCs w:val="24"/>
        </w:rPr>
        <w:t xml:space="preserve">Angelica keiskei) </w:t>
      </w:r>
      <w:r w:rsidRPr="0062596F">
        <w:rPr>
          <w:rFonts w:ascii="Times New Roman" w:hAnsi="Times New Roman" w:cs="Times New Roman"/>
          <w:sz w:val="24"/>
          <w:szCs w:val="24"/>
        </w:rPr>
        <w:t>merupakan tanaman multi fungsi karena kaya akan vitamin, mineral, asam amino, unsur mineral maupun zat aktif.</w:t>
      </w:r>
      <w:r w:rsidRPr="00DB0107">
        <w:rPr>
          <w:rFonts w:ascii="Times New Roman" w:hAnsi="Times New Roman" w:cs="Times New Roman"/>
          <w:sz w:val="24"/>
          <w:szCs w:val="24"/>
        </w:rPr>
        <w:t xml:space="preserve"> </w:t>
      </w:r>
      <w:r>
        <w:rPr>
          <w:rFonts w:ascii="Times New Roman" w:hAnsi="Times New Roman" w:cs="Times New Roman"/>
          <w:sz w:val="24"/>
          <w:szCs w:val="24"/>
        </w:rPr>
        <w:t xml:space="preserve">Tujuan penelitian ini adalah untuk mengetahui performa </w:t>
      </w:r>
      <w:r w:rsidRPr="0062596F">
        <w:rPr>
          <w:rFonts w:ascii="Times New Roman" w:hAnsi="Times New Roman" w:cs="Times New Roman"/>
          <w:sz w:val="24"/>
          <w:szCs w:val="24"/>
        </w:rPr>
        <w:t xml:space="preserve">burung puyuh jantan </w:t>
      </w:r>
      <w:r w:rsidRPr="0062596F">
        <w:rPr>
          <w:rFonts w:ascii="Times New Roman" w:hAnsi="Times New Roman" w:cs="Times New Roman"/>
          <w:i/>
          <w:sz w:val="24"/>
          <w:szCs w:val="24"/>
        </w:rPr>
        <w:t xml:space="preserve">Coturnix coturnix japonica </w:t>
      </w:r>
      <w:r w:rsidRPr="0062596F">
        <w:rPr>
          <w:rFonts w:ascii="Times New Roman" w:hAnsi="Times New Roman" w:cs="Times New Roman"/>
          <w:sz w:val="24"/>
          <w:szCs w:val="24"/>
        </w:rPr>
        <w:t xml:space="preserve">fase akhir (finisher) yang mendapatkan bahan pakan tambahan dalam susun ransumnya berupa tepung daun Ashitaba </w:t>
      </w:r>
      <w:r w:rsidRPr="0062596F">
        <w:rPr>
          <w:rFonts w:ascii="Times New Roman" w:hAnsi="Times New Roman" w:cs="Times New Roman"/>
          <w:i/>
          <w:sz w:val="24"/>
          <w:szCs w:val="24"/>
        </w:rPr>
        <w:t>Angelica keskei.</w:t>
      </w:r>
      <w:r>
        <w:rPr>
          <w:rFonts w:ascii="Times New Roman" w:hAnsi="Times New Roman" w:cs="Times New Roman"/>
          <w:sz w:val="24"/>
          <w:szCs w:val="24"/>
        </w:rPr>
        <w:t xml:space="preserve"> Penelitian ini menggunakan 5 macam perlakuan pakan yang berbeda dengan 4 kali ulangan sehingga 20 ekor burung puyuh jantan tersebar dalam 20 kandang unit percobaan. Lima macam perlakuan adalah P0 = 98% pakan basal, 2% filler, 0% tepung daun Ashitaba, P1 = 98% pakan basal, 1,5% filler, 0,5% tepung daun Ashitaba, P2 = 98% pakan basal, 1% filler, 1% tepung daun Ashitaba, P3 = 98% pakan basal, 0,5% filler, 1,5% tepung daun Ashitaba, P4 = 98% pakan basal, 0% filler, 2% tepung daun Ashitaba. Parameter yang diuji dalam penelitian ini adalah: jumlah konsumsi pakan, pertambahan bobot badan, bobot potong serta konversi pakan (FCR)</w:t>
      </w:r>
      <w:r w:rsidRPr="00662239">
        <w:rPr>
          <w:rFonts w:ascii="Times New Roman" w:hAnsi="Times New Roman" w:cs="Times New Roman"/>
          <w:sz w:val="24"/>
          <w:szCs w:val="24"/>
        </w:rPr>
        <w:t xml:space="preserve"> </w:t>
      </w:r>
      <w:r>
        <w:rPr>
          <w:rFonts w:ascii="Times New Roman" w:hAnsi="Times New Roman" w:cs="Times New Roman"/>
          <w:sz w:val="24"/>
          <w:szCs w:val="24"/>
        </w:rPr>
        <w:t>Semua data yang didapat dianalisis statistik dengan uji rancangan acak lengkap pola searah serta ragam annova melalui spss dan jika terdapat perbedaan diuji lanjut degan uji Duncan’s. Berdasarkan analisis statistik menunjukkan bahawa pemberian tepung Ashitaba dalam ransum puyuh jantan tidak berpengaruh nyata terhadap jumlah konsumsi pakan dan pertambahan bobot badan, akan tetapi mampu meningkatkan bobot potong P&gt;0,05 dan menurunkan angka konversi pakan P&gt;0.05.</w:t>
      </w:r>
    </w:p>
    <w:p w:rsidR="00840581" w:rsidRDefault="00840581" w:rsidP="00840581">
      <w:pPr>
        <w:spacing w:line="240" w:lineRule="auto"/>
        <w:ind w:firstLine="851"/>
        <w:jc w:val="both"/>
        <w:rPr>
          <w:rFonts w:ascii="Times New Roman" w:hAnsi="Times New Roman" w:cs="Times New Roman"/>
          <w:b/>
          <w:sz w:val="24"/>
          <w:szCs w:val="24"/>
        </w:rPr>
      </w:pPr>
      <w:r>
        <w:rPr>
          <w:rFonts w:ascii="Times New Roman" w:hAnsi="Times New Roman" w:cs="Times New Roman"/>
          <w:sz w:val="24"/>
          <w:szCs w:val="24"/>
        </w:rPr>
        <w:t>Kata Kunci: Burung Puyuh Jantan, Tepung Ashitaba, Jumlah Konsumsi Pakan, Pertambahan Bobot Badan, Bobot Potong dan Konversi Pakan.</w:t>
      </w:r>
    </w:p>
    <w:p w:rsidR="00840581" w:rsidRDefault="00840581" w:rsidP="00840581">
      <w:pPr>
        <w:spacing w:line="240" w:lineRule="auto"/>
        <w:ind w:firstLine="851"/>
        <w:jc w:val="both"/>
        <w:rPr>
          <w:rFonts w:ascii="Times New Roman" w:hAnsi="Times New Roman" w:cs="Times New Roman"/>
          <w:b/>
          <w:sz w:val="24"/>
          <w:szCs w:val="24"/>
        </w:rPr>
      </w:pPr>
    </w:p>
    <w:p w:rsidR="00C11D47" w:rsidRDefault="00C11D47" w:rsidP="00C11D47">
      <w:pPr>
        <w:jc w:val="center"/>
        <w:rPr>
          <w:rFonts w:ascii="Times New Roman" w:hAnsi="Times New Roman" w:cs="Times New Roman"/>
          <w:sz w:val="28"/>
          <w:szCs w:val="28"/>
          <w:lang w:val="en-US"/>
        </w:rPr>
      </w:pPr>
    </w:p>
    <w:p w:rsidR="00C11D47" w:rsidRPr="0081266F" w:rsidRDefault="00C11D47" w:rsidP="00C11D47">
      <w:pPr>
        <w:jc w:val="center"/>
        <w:rPr>
          <w:rFonts w:ascii="Times New Roman" w:hAnsi="Times New Roman" w:cs="Times New Roman"/>
          <w:b/>
          <w:sz w:val="28"/>
          <w:szCs w:val="28"/>
        </w:rPr>
      </w:pPr>
      <w:r w:rsidRPr="0081266F">
        <w:rPr>
          <w:rFonts w:ascii="Times New Roman" w:hAnsi="Times New Roman" w:cs="Times New Roman"/>
          <w:b/>
          <w:sz w:val="28"/>
          <w:szCs w:val="28"/>
          <w:lang w:val="en-US"/>
        </w:rPr>
        <w:lastRenderedPageBreak/>
        <w:t>POTENSTIAL OF ASHITABA LEAVES FLOUR (</w:t>
      </w:r>
      <w:r w:rsidRPr="0081266F">
        <w:rPr>
          <w:rFonts w:ascii="Times New Roman" w:hAnsi="Times New Roman" w:cs="Times New Roman"/>
          <w:b/>
          <w:i/>
          <w:sz w:val="28"/>
          <w:szCs w:val="28"/>
          <w:lang w:val="en-US"/>
        </w:rPr>
        <w:t xml:space="preserve">Angelica </w:t>
      </w:r>
      <w:proofErr w:type="spellStart"/>
      <w:r w:rsidRPr="0081266F">
        <w:rPr>
          <w:rFonts w:ascii="Times New Roman" w:hAnsi="Times New Roman" w:cs="Times New Roman"/>
          <w:b/>
          <w:i/>
          <w:sz w:val="28"/>
          <w:szCs w:val="28"/>
          <w:lang w:val="en-US"/>
        </w:rPr>
        <w:t>keskesi</w:t>
      </w:r>
      <w:proofErr w:type="spellEnd"/>
      <w:r w:rsidRPr="0081266F">
        <w:rPr>
          <w:rFonts w:ascii="Times New Roman" w:hAnsi="Times New Roman" w:cs="Times New Roman"/>
          <w:b/>
          <w:sz w:val="28"/>
          <w:szCs w:val="28"/>
          <w:lang w:val="en-US"/>
        </w:rPr>
        <w:t>) AS A PHYTHOBIOTIC SOURCE FEED ON END STAGE PERFORMANCE OF MALE LAYING QUIL (</w:t>
      </w:r>
      <w:proofErr w:type="spellStart"/>
      <w:r w:rsidR="00660468" w:rsidRPr="0081266F">
        <w:rPr>
          <w:rFonts w:ascii="Times New Roman" w:hAnsi="Times New Roman" w:cs="Times New Roman"/>
          <w:b/>
          <w:i/>
          <w:sz w:val="28"/>
          <w:szCs w:val="28"/>
          <w:lang w:val="en-US"/>
        </w:rPr>
        <w:t>Coturnix</w:t>
      </w:r>
      <w:proofErr w:type="spellEnd"/>
      <w:r w:rsidR="00660468" w:rsidRPr="0081266F">
        <w:rPr>
          <w:rFonts w:ascii="Times New Roman" w:hAnsi="Times New Roman" w:cs="Times New Roman"/>
          <w:b/>
          <w:i/>
          <w:sz w:val="28"/>
          <w:szCs w:val="28"/>
          <w:lang w:val="en-US"/>
        </w:rPr>
        <w:t xml:space="preserve"> </w:t>
      </w:r>
      <w:proofErr w:type="spellStart"/>
      <w:r w:rsidR="00660468" w:rsidRPr="0081266F">
        <w:rPr>
          <w:rFonts w:ascii="Times New Roman" w:hAnsi="Times New Roman" w:cs="Times New Roman"/>
          <w:b/>
          <w:i/>
          <w:sz w:val="28"/>
          <w:szCs w:val="28"/>
          <w:lang w:val="en-US"/>
        </w:rPr>
        <w:t>coturnix</w:t>
      </w:r>
      <w:proofErr w:type="spellEnd"/>
      <w:r w:rsidR="00660468" w:rsidRPr="0081266F">
        <w:rPr>
          <w:rFonts w:ascii="Times New Roman" w:hAnsi="Times New Roman" w:cs="Times New Roman"/>
          <w:b/>
          <w:i/>
          <w:sz w:val="28"/>
          <w:szCs w:val="28"/>
          <w:lang w:val="en-US"/>
        </w:rPr>
        <w:t xml:space="preserve"> jap</w:t>
      </w:r>
      <w:r w:rsidRPr="0081266F">
        <w:rPr>
          <w:rFonts w:ascii="Times New Roman" w:hAnsi="Times New Roman" w:cs="Times New Roman"/>
          <w:b/>
          <w:i/>
          <w:sz w:val="28"/>
          <w:szCs w:val="28"/>
          <w:lang w:val="en-US"/>
        </w:rPr>
        <w:t>onica</w:t>
      </w:r>
      <w:r w:rsidRPr="0081266F">
        <w:rPr>
          <w:rFonts w:ascii="Times New Roman" w:hAnsi="Times New Roman" w:cs="Times New Roman"/>
          <w:b/>
          <w:sz w:val="28"/>
          <w:szCs w:val="28"/>
          <w:lang w:val="en-US"/>
        </w:rPr>
        <w:t>)</w:t>
      </w:r>
      <w:r w:rsidRPr="0081266F">
        <w:rPr>
          <w:rFonts w:ascii="Times New Roman" w:hAnsi="Times New Roman" w:cs="Times New Roman"/>
          <w:b/>
          <w:sz w:val="28"/>
          <w:szCs w:val="28"/>
        </w:rPr>
        <w:t xml:space="preserve"> FINAL PHASE (FINISHER)</w:t>
      </w:r>
    </w:p>
    <w:p w:rsidR="00C11D47" w:rsidRDefault="00C11D47" w:rsidP="00C11D47">
      <w:pPr>
        <w:rPr>
          <w:lang w:val="en-US"/>
        </w:rPr>
      </w:pPr>
    </w:p>
    <w:p w:rsidR="00C11D47" w:rsidRDefault="00C11D47" w:rsidP="00C11D47">
      <w:pPr>
        <w:spacing w:line="240" w:lineRule="auto"/>
        <w:jc w:val="center"/>
        <w:rPr>
          <w:rFonts w:ascii="Times New Roman" w:hAnsi="Times New Roman" w:cs="Times New Roman"/>
          <w:sz w:val="24"/>
          <w:szCs w:val="20"/>
          <w:vertAlign w:val="superscript"/>
          <w:lang w:val="en-US"/>
        </w:rPr>
      </w:pPr>
      <w:r>
        <w:rPr>
          <w:rFonts w:ascii="Times New Roman" w:hAnsi="Times New Roman" w:cs="Times New Roman"/>
          <w:sz w:val="24"/>
          <w:szCs w:val="20"/>
          <w:lang w:val="en-US"/>
        </w:rPr>
        <w:t>Dina Oktaviana</w:t>
      </w:r>
      <w:r>
        <w:rPr>
          <w:rFonts w:ascii="Times New Roman" w:hAnsi="Times New Roman" w:cs="Times New Roman"/>
          <w:sz w:val="24"/>
          <w:szCs w:val="20"/>
          <w:vertAlign w:val="superscript"/>
          <w:lang w:val="en-US"/>
        </w:rPr>
        <w:t>3</w:t>
      </w:r>
      <w:r>
        <w:rPr>
          <w:rFonts w:ascii="Times New Roman" w:hAnsi="Times New Roman" w:cs="Times New Roman"/>
          <w:sz w:val="24"/>
          <w:szCs w:val="20"/>
          <w:lang w:val="en-US"/>
        </w:rPr>
        <w:t>*, Supriadi</w:t>
      </w:r>
      <w:r>
        <w:rPr>
          <w:rFonts w:ascii="Times New Roman" w:hAnsi="Times New Roman" w:cs="Times New Roman"/>
          <w:sz w:val="24"/>
          <w:szCs w:val="20"/>
          <w:vertAlign w:val="superscript"/>
          <w:lang w:val="en-US"/>
        </w:rPr>
        <w:t xml:space="preserve">2 </w:t>
      </w:r>
      <w:r>
        <w:rPr>
          <w:rFonts w:ascii="Times New Roman" w:hAnsi="Times New Roman" w:cs="Times New Roman"/>
          <w:sz w:val="24"/>
          <w:szCs w:val="20"/>
          <w:lang w:val="en-US"/>
        </w:rPr>
        <w:t xml:space="preserve">and </w:t>
      </w:r>
      <w:proofErr w:type="spellStart"/>
      <w:r>
        <w:rPr>
          <w:rFonts w:ascii="Times New Roman" w:hAnsi="Times New Roman" w:cs="Times New Roman"/>
          <w:sz w:val="24"/>
          <w:szCs w:val="20"/>
          <w:lang w:val="en-US"/>
        </w:rPr>
        <w:t>Maratun</w:t>
      </w:r>
      <w:proofErr w:type="spellEnd"/>
      <w:r>
        <w:rPr>
          <w:rFonts w:ascii="Times New Roman" w:hAnsi="Times New Roman" w:cs="Times New Roman"/>
          <w:sz w:val="24"/>
          <w:szCs w:val="20"/>
          <w:lang w:val="en-US"/>
        </w:rPr>
        <w:t xml:space="preserve"> Janah</w:t>
      </w:r>
      <w:r>
        <w:rPr>
          <w:rFonts w:ascii="Times New Roman" w:hAnsi="Times New Roman" w:cs="Times New Roman"/>
          <w:sz w:val="24"/>
          <w:szCs w:val="20"/>
          <w:vertAlign w:val="superscript"/>
          <w:lang w:val="en-US"/>
        </w:rPr>
        <w:t>3</w:t>
      </w:r>
    </w:p>
    <w:p w:rsidR="00C11D47" w:rsidRDefault="00C11D47" w:rsidP="00C11D4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1</w:t>
      </w:r>
      <w:proofErr w:type="gramStart"/>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Veterinary</w:t>
      </w:r>
      <w:proofErr w:type="gramEnd"/>
      <w:r>
        <w:rPr>
          <w:rFonts w:ascii="Times New Roman" w:hAnsi="Times New Roman" w:cs="Times New Roman"/>
          <w:sz w:val="20"/>
          <w:szCs w:val="20"/>
          <w:lang w:val="en-US"/>
        </w:rPr>
        <w:t xml:space="preserve"> Education Study Program Faculty of Veterinary Medicine</w:t>
      </w:r>
    </w:p>
    <w:p w:rsidR="00C11D47" w:rsidRDefault="00C11D47" w:rsidP="00C11D47">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Mandalika</w:t>
      </w:r>
      <w:proofErr w:type="spellEnd"/>
      <w:r>
        <w:rPr>
          <w:rFonts w:ascii="Times New Roman" w:hAnsi="Times New Roman" w:cs="Times New Roman"/>
          <w:sz w:val="20"/>
          <w:szCs w:val="20"/>
          <w:lang w:val="en-US"/>
        </w:rPr>
        <w:t xml:space="preserve"> University of Education</w:t>
      </w:r>
    </w:p>
    <w:p w:rsidR="00C11D47" w:rsidRDefault="00C11D47" w:rsidP="00C11D47">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Pemuda</w:t>
      </w:r>
      <w:proofErr w:type="spellEnd"/>
      <w:r>
        <w:rPr>
          <w:rFonts w:ascii="Times New Roman" w:hAnsi="Times New Roman" w:cs="Times New Roman"/>
          <w:sz w:val="20"/>
          <w:szCs w:val="20"/>
          <w:lang w:val="en-US"/>
        </w:rPr>
        <w:t xml:space="preserve"> Street No.54A </w:t>
      </w:r>
      <w:proofErr w:type="spellStart"/>
      <w:r>
        <w:rPr>
          <w:rFonts w:ascii="Times New Roman" w:hAnsi="Times New Roman" w:cs="Times New Roman"/>
          <w:sz w:val="20"/>
          <w:szCs w:val="20"/>
          <w:lang w:val="en-US"/>
        </w:rPr>
        <w:t>Mataran</w:t>
      </w:r>
      <w:proofErr w:type="spellEnd"/>
      <w:r>
        <w:rPr>
          <w:rFonts w:ascii="Times New Roman" w:hAnsi="Times New Roman" w:cs="Times New Roman"/>
          <w:sz w:val="20"/>
          <w:szCs w:val="20"/>
          <w:lang w:val="en-US"/>
        </w:rPr>
        <w:t xml:space="preserve"> Phone: (</w:t>
      </w:r>
      <w:proofErr w:type="gramStart"/>
      <w:r>
        <w:rPr>
          <w:rFonts w:ascii="Times New Roman" w:hAnsi="Times New Roman" w:cs="Times New Roman"/>
          <w:sz w:val="20"/>
          <w:szCs w:val="20"/>
          <w:lang w:val="en-US"/>
        </w:rPr>
        <w:t>0370 )</w:t>
      </w:r>
      <w:proofErr w:type="gramEnd"/>
      <w:r>
        <w:rPr>
          <w:rFonts w:ascii="Times New Roman" w:hAnsi="Times New Roman" w:cs="Times New Roman"/>
          <w:sz w:val="20"/>
          <w:szCs w:val="20"/>
          <w:lang w:val="en-US"/>
        </w:rPr>
        <w:t xml:space="preserve"> 632082</w:t>
      </w:r>
    </w:p>
    <w:p w:rsidR="0081266F" w:rsidRDefault="0081266F" w:rsidP="00C11D47">
      <w:pPr>
        <w:spacing w:after="0" w:line="240" w:lineRule="auto"/>
        <w:jc w:val="center"/>
        <w:rPr>
          <w:rFonts w:ascii="Times New Roman" w:hAnsi="Times New Roman" w:cs="Times New Roman"/>
          <w:sz w:val="20"/>
          <w:szCs w:val="20"/>
          <w:lang w:val="en-US"/>
        </w:rPr>
      </w:pPr>
    </w:p>
    <w:p w:rsidR="0081266F" w:rsidRPr="0081266F" w:rsidRDefault="0081266F" w:rsidP="0081266F">
      <w:pPr>
        <w:spacing w:line="240" w:lineRule="auto"/>
        <w:jc w:val="center"/>
        <w:rPr>
          <w:rStyle w:val="Hyperlink"/>
          <w:rFonts w:ascii="Times New Roman" w:hAnsi="Times New Roman" w:cs="Times New Roman"/>
          <w:sz w:val="24"/>
          <w:szCs w:val="24"/>
          <w:u w:val="none"/>
        </w:rPr>
      </w:pPr>
      <w:hyperlink r:id="rId7" w:history="1">
        <w:r w:rsidRPr="0081266F">
          <w:rPr>
            <w:rStyle w:val="Hyperlink"/>
            <w:rFonts w:ascii="Times New Roman" w:hAnsi="Times New Roman" w:cs="Times New Roman"/>
            <w:sz w:val="24"/>
            <w:szCs w:val="24"/>
            <w:u w:val="none"/>
          </w:rPr>
          <w:t>dinaoktaviana_2013@hayoo.com</w:t>
        </w:r>
      </w:hyperlink>
    </w:p>
    <w:p w:rsidR="0081266F" w:rsidRPr="0081266F" w:rsidRDefault="0081266F" w:rsidP="0081266F">
      <w:pPr>
        <w:spacing w:line="240" w:lineRule="auto"/>
        <w:jc w:val="center"/>
        <w:rPr>
          <w:rStyle w:val="Hyperlink"/>
          <w:rFonts w:ascii="Times New Roman" w:hAnsi="Times New Roman" w:cs="Times New Roman"/>
          <w:sz w:val="24"/>
          <w:szCs w:val="24"/>
          <w:u w:val="none"/>
        </w:rPr>
      </w:pPr>
      <w:hyperlink r:id="rId8" w:history="1">
        <w:r w:rsidRPr="0081266F">
          <w:rPr>
            <w:rStyle w:val="Hyperlink"/>
            <w:rFonts w:ascii="Times New Roman" w:hAnsi="Times New Roman" w:cs="Times New Roman"/>
            <w:sz w:val="24"/>
            <w:szCs w:val="24"/>
            <w:u w:val="none"/>
          </w:rPr>
          <w:t>supriadi.pkh10@gmail.com</w:t>
        </w:r>
      </w:hyperlink>
    </w:p>
    <w:p w:rsidR="00C11D47" w:rsidRDefault="0081266F" w:rsidP="0081266F">
      <w:pPr>
        <w:jc w:val="center"/>
        <w:rPr>
          <w:lang w:val="en-US"/>
        </w:rPr>
      </w:pPr>
      <w:r w:rsidRPr="0081266F">
        <w:rPr>
          <w:rStyle w:val="Hyperlink"/>
          <w:rFonts w:ascii="Times New Roman" w:hAnsi="Times New Roman" w:cs="Times New Roman"/>
          <w:sz w:val="24"/>
          <w:szCs w:val="24"/>
          <w:u w:val="none"/>
        </w:rPr>
        <w:t>maratun.janah@yahoo.com</w:t>
      </w:r>
    </w:p>
    <w:p w:rsidR="00C11D47" w:rsidRDefault="00C11D47" w:rsidP="00C11D47">
      <w:pPr>
        <w:rPr>
          <w:lang w:val="en-US"/>
        </w:rPr>
      </w:pPr>
    </w:p>
    <w:p w:rsidR="00C11D47" w:rsidRDefault="00C11D47" w:rsidP="00C11D47">
      <w:pPr>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Increasing </w:t>
      </w:r>
      <w:proofErr w:type="spellStart"/>
      <w:r>
        <w:rPr>
          <w:rFonts w:ascii="Times New Roman" w:hAnsi="Times New Roman" w:cs="Times New Roman"/>
          <w:sz w:val="24"/>
          <w:szCs w:val="24"/>
          <w:lang w:val="en-US"/>
        </w:rPr>
        <w:t>potenstian</w:t>
      </w:r>
      <w:proofErr w:type="spellEnd"/>
      <w:r>
        <w:rPr>
          <w:rFonts w:ascii="Times New Roman" w:hAnsi="Times New Roman" w:cs="Times New Roman"/>
          <w:sz w:val="24"/>
          <w:szCs w:val="24"/>
          <w:lang w:val="en-US"/>
        </w:rPr>
        <w:t xml:space="preserve"> for laying </w:t>
      </w:r>
      <w:proofErr w:type="spellStart"/>
      <w:r>
        <w:rPr>
          <w:rFonts w:ascii="Times New Roman" w:hAnsi="Times New Roman" w:cs="Times New Roman"/>
          <w:sz w:val="24"/>
          <w:szCs w:val="24"/>
          <w:lang w:val="en-US"/>
        </w:rPr>
        <w:t>quil</w:t>
      </w:r>
      <w:proofErr w:type="spellEnd"/>
      <w:r>
        <w:rPr>
          <w:rFonts w:ascii="Times New Roman" w:hAnsi="Times New Roman" w:cs="Times New Roman"/>
          <w:sz w:val="24"/>
          <w:szCs w:val="24"/>
          <w:lang w:val="en-US"/>
        </w:rPr>
        <w:t xml:space="preserve"> production requires good maintenance management, particularly in the selection of feeding ingredients.  The feed ingredients should be containing sufficient nutrients for the requirements of the laying </w:t>
      </w:r>
      <w:proofErr w:type="spellStart"/>
      <w:r>
        <w:rPr>
          <w:rFonts w:ascii="Times New Roman" w:hAnsi="Times New Roman" w:cs="Times New Roman"/>
          <w:sz w:val="24"/>
          <w:szCs w:val="24"/>
          <w:lang w:val="en-US"/>
        </w:rPr>
        <w:t>quil</w:t>
      </w:r>
      <w:proofErr w:type="spellEnd"/>
      <w:r>
        <w:rPr>
          <w:rFonts w:ascii="Times New Roman" w:hAnsi="Times New Roman" w:cs="Times New Roman"/>
          <w:sz w:val="24"/>
          <w:szCs w:val="24"/>
          <w:lang w:val="en-US"/>
        </w:rPr>
        <w:t xml:space="preserve"> and can be utilized as a source of </w:t>
      </w:r>
      <w:proofErr w:type="spellStart"/>
      <w:r>
        <w:rPr>
          <w:rFonts w:ascii="Times New Roman" w:hAnsi="Times New Roman" w:cs="Times New Roman"/>
          <w:sz w:val="24"/>
          <w:szCs w:val="24"/>
          <w:lang w:val="en-US"/>
        </w:rPr>
        <w:t>phytobiotics</w:t>
      </w:r>
      <w:proofErr w:type="spellEnd"/>
      <w:r>
        <w:rPr>
          <w:rFonts w:ascii="Times New Roman" w:hAnsi="Times New Roman" w:cs="Times New Roman"/>
          <w:sz w:val="24"/>
          <w:szCs w:val="24"/>
          <w:lang w:val="en-US"/>
        </w:rPr>
        <w:t xml:space="preserve">.  One of the source of feeding ingredient that can be used as a source of </w:t>
      </w:r>
      <w:proofErr w:type="spellStart"/>
      <w:r>
        <w:rPr>
          <w:rFonts w:ascii="Times New Roman" w:hAnsi="Times New Roman" w:cs="Times New Roman"/>
          <w:sz w:val="24"/>
          <w:szCs w:val="24"/>
          <w:lang w:val="en-US"/>
        </w:rPr>
        <w:t>phytobiotics</w:t>
      </w:r>
      <w:proofErr w:type="spellEnd"/>
      <w:r>
        <w:rPr>
          <w:rFonts w:ascii="Times New Roman" w:hAnsi="Times New Roman" w:cs="Times New Roman"/>
          <w:sz w:val="24"/>
          <w:szCs w:val="24"/>
          <w:lang w:val="en-US"/>
        </w:rPr>
        <w:t xml:space="preserve"> is </w:t>
      </w:r>
      <w:proofErr w:type="spellStart"/>
      <w:r>
        <w:rPr>
          <w:rFonts w:ascii="Times New Roman" w:hAnsi="Times New Roman" w:cs="Times New Roman"/>
          <w:sz w:val="24"/>
          <w:szCs w:val="24"/>
          <w:lang w:val="en-US"/>
        </w:rPr>
        <w:t>Ashitaba</w:t>
      </w:r>
      <w:proofErr w:type="spellEnd"/>
      <w:r>
        <w:rPr>
          <w:rFonts w:ascii="Times New Roman" w:hAnsi="Times New Roman" w:cs="Times New Roman"/>
          <w:sz w:val="24"/>
          <w:szCs w:val="24"/>
          <w:lang w:val="en-US"/>
        </w:rPr>
        <w:t xml:space="preserve"> leaves.  As a source of </w:t>
      </w:r>
      <w:proofErr w:type="spellStart"/>
      <w:r>
        <w:rPr>
          <w:rFonts w:ascii="Times New Roman" w:hAnsi="Times New Roman" w:cs="Times New Roman"/>
          <w:sz w:val="24"/>
          <w:szCs w:val="24"/>
          <w:lang w:val="en-US"/>
        </w:rPr>
        <w:t>phytobiotics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Ashitaba</w:t>
      </w:r>
      <w:proofErr w:type="spellEnd"/>
      <w:r>
        <w:rPr>
          <w:rFonts w:ascii="Times New Roman" w:hAnsi="Times New Roman" w:cs="Times New Roman"/>
          <w:sz w:val="24"/>
          <w:szCs w:val="24"/>
          <w:lang w:val="en-US"/>
        </w:rPr>
        <w:t xml:space="preserve"> (Angelica </w:t>
      </w:r>
      <w:proofErr w:type="spellStart"/>
      <w:r>
        <w:rPr>
          <w:rFonts w:ascii="Times New Roman" w:hAnsi="Times New Roman" w:cs="Times New Roman"/>
          <w:sz w:val="24"/>
          <w:szCs w:val="24"/>
          <w:lang w:val="en-US"/>
        </w:rPr>
        <w:t>keskei</w:t>
      </w:r>
      <w:proofErr w:type="spellEnd"/>
      <w:r>
        <w:rPr>
          <w:rFonts w:ascii="Times New Roman" w:hAnsi="Times New Roman" w:cs="Times New Roman"/>
          <w:sz w:val="24"/>
          <w:szCs w:val="24"/>
          <w:lang w:val="en-US"/>
        </w:rPr>
        <w:t>) is multi-</w:t>
      </w:r>
      <w:proofErr w:type="spellStart"/>
      <w:r>
        <w:rPr>
          <w:rFonts w:ascii="Times New Roman" w:hAnsi="Times New Roman" w:cs="Times New Roman"/>
          <w:sz w:val="24"/>
          <w:szCs w:val="24"/>
          <w:lang w:val="en-US"/>
        </w:rPr>
        <w:t>fucntional</w:t>
      </w:r>
      <w:proofErr w:type="spellEnd"/>
      <w:r>
        <w:rPr>
          <w:rFonts w:ascii="Times New Roman" w:hAnsi="Times New Roman" w:cs="Times New Roman"/>
          <w:sz w:val="24"/>
          <w:szCs w:val="24"/>
          <w:lang w:val="en-US"/>
        </w:rPr>
        <w:t xml:space="preserve"> plant because it is rich in vitamins, minerals, amino acid, mineral elements and active substances.  The aims of this research was to determine the performance of  male la</w:t>
      </w:r>
      <w:r w:rsidR="00660468">
        <w:rPr>
          <w:rFonts w:ascii="Times New Roman" w:hAnsi="Times New Roman" w:cs="Times New Roman"/>
          <w:sz w:val="24"/>
          <w:szCs w:val="24"/>
          <w:lang w:val="en-US"/>
        </w:rPr>
        <w:t xml:space="preserve">ying </w:t>
      </w:r>
      <w:proofErr w:type="spellStart"/>
      <w:r w:rsidR="00660468">
        <w:rPr>
          <w:rFonts w:ascii="Times New Roman" w:hAnsi="Times New Roman" w:cs="Times New Roman"/>
          <w:sz w:val="24"/>
          <w:szCs w:val="24"/>
          <w:lang w:val="en-US"/>
        </w:rPr>
        <w:t>quil</w:t>
      </w:r>
      <w:proofErr w:type="spellEnd"/>
      <w:r w:rsidR="00660468">
        <w:rPr>
          <w:rFonts w:ascii="Times New Roman" w:hAnsi="Times New Roman" w:cs="Times New Roman"/>
          <w:sz w:val="24"/>
          <w:szCs w:val="24"/>
          <w:lang w:val="en-US"/>
        </w:rPr>
        <w:t xml:space="preserve"> (</w:t>
      </w:r>
      <w:proofErr w:type="spellStart"/>
      <w:r w:rsidR="00660468">
        <w:rPr>
          <w:rFonts w:ascii="Times New Roman" w:hAnsi="Times New Roman" w:cs="Times New Roman"/>
          <w:sz w:val="24"/>
          <w:szCs w:val="24"/>
          <w:lang w:val="en-US"/>
        </w:rPr>
        <w:t>Coturnix</w:t>
      </w:r>
      <w:proofErr w:type="spellEnd"/>
      <w:r w:rsidR="00660468">
        <w:rPr>
          <w:rFonts w:ascii="Times New Roman" w:hAnsi="Times New Roman" w:cs="Times New Roman"/>
          <w:sz w:val="24"/>
          <w:szCs w:val="24"/>
          <w:lang w:val="en-US"/>
        </w:rPr>
        <w:t xml:space="preserve"> </w:t>
      </w:r>
      <w:proofErr w:type="spellStart"/>
      <w:r w:rsidR="00660468">
        <w:rPr>
          <w:rFonts w:ascii="Times New Roman" w:hAnsi="Times New Roman" w:cs="Times New Roman"/>
          <w:sz w:val="24"/>
          <w:szCs w:val="24"/>
          <w:lang w:val="en-US"/>
        </w:rPr>
        <w:t>coturnix</w:t>
      </w:r>
      <w:proofErr w:type="spellEnd"/>
      <w:r w:rsidR="00660468">
        <w:rPr>
          <w:rFonts w:ascii="Times New Roman" w:hAnsi="Times New Roman" w:cs="Times New Roman"/>
          <w:sz w:val="24"/>
          <w:szCs w:val="24"/>
          <w:lang w:val="en-US"/>
        </w:rPr>
        <w:t xml:space="preserve"> jap</w:t>
      </w:r>
      <w:r>
        <w:rPr>
          <w:rFonts w:ascii="Times New Roman" w:hAnsi="Times New Roman" w:cs="Times New Roman"/>
          <w:sz w:val="24"/>
          <w:szCs w:val="24"/>
          <w:lang w:val="en-US"/>
        </w:rPr>
        <w:t xml:space="preserve">onica) in the final phase (finisher) which obtained additional feed ingredients from the </w:t>
      </w:r>
      <w:proofErr w:type="spellStart"/>
      <w:r>
        <w:rPr>
          <w:rFonts w:ascii="Times New Roman" w:hAnsi="Times New Roman" w:cs="Times New Roman"/>
          <w:sz w:val="24"/>
          <w:szCs w:val="24"/>
          <w:lang w:val="en-US"/>
        </w:rPr>
        <w:t>Ashitaba</w:t>
      </w:r>
      <w:proofErr w:type="spellEnd"/>
      <w:r>
        <w:rPr>
          <w:rFonts w:ascii="Times New Roman" w:hAnsi="Times New Roman" w:cs="Times New Roman"/>
          <w:sz w:val="24"/>
          <w:szCs w:val="24"/>
          <w:lang w:val="en-US"/>
        </w:rPr>
        <w:t xml:space="preserve"> leaves flour. The Study have been utilized 5 </w:t>
      </w:r>
      <w:r>
        <w:rPr>
          <w:rFonts w:ascii="Times New Roman" w:hAnsi="Times New Roman" w:cs="Times New Roman"/>
          <w:color w:val="222222"/>
          <w:sz w:val="24"/>
          <w:szCs w:val="24"/>
          <w:lang w:val="en"/>
        </w:rPr>
        <w:t xml:space="preserve">different feed treatments with 4 replications so that 20 male laying quails were spread over 20 cages in the experimental unit. Five kinds of treatment were P0 = 98% basal feed, 2% filler, 0% </w:t>
      </w:r>
      <w:proofErr w:type="spellStart"/>
      <w:r>
        <w:rPr>
          <w:rFonts w:ascii="Times New Roman" w:hAnsi="Times New Roman" w:cs="Times New Roman"/>
          <w:color w:val="222222"/>
          <w:sz w:val="24"/>
          <w:szCs w:val="24"/>
          <w:lang w:val="en"/>
        </w:rPr>
        <w:t>Ashitaba</w:t>
      </w:r>
      <w:proofErr w:type="spellEnd"/>
      <w:r>
        <w:rPr>
          <w:rFonts w:ascii="Times New Roman" w:hAnsi="Times New Roman" w:cs="Times New Roman"/>
          <w:color w:val="222222"/>
          <w:sz w:val="24"/>
          <w:szCs w:val="24"/>
          <w:lang w:val="en"/>
        </w:rPr>
        <w:t xml:space="preserve"> leaf meal, P1 = 98% basal feed, 1.5% filler, 0.5% </w:t>
      </w:r>
      <w:proofErr w:type="spellStart"/>
      <w:r>
        <w:rPr>
          <w:rFonts w:ascii="Times New Roman" w:hAnsi="Times New Roman" w:cs="Times New Roman"/>
          <w:color w:val="222222"/>
          <w:sz w:val="24"/>
          <w:szCs w:val="24"/>
          <w:lang w:val="en"/>
        </w:rPr>
        <w:t>Ashitaba</w:t>
      </w:r>
      <w:proofErr w:type="spellEnd"/>
      <w:r>
        <w:rPr>
          <w:rFonts w:ascii="Times New Roman" w:hAnsi="Times New Roman" w:cs="Times New Roman"/>
          <w:color w:val="222222"/>
          <w:sz w:val="24"/>
          <w:szCs w:val="24"/>
          <w:lang w:val="en"/>
        </w:rPr>
        <w:t xml:space="preserve"> leaf meal, P2 = 98% basal feed, 1 % filler, 1% </w:t>
      </w:r>
      <w:proofErr w:type="spellStart"/>
      <w:r>
        <w:rPr>
          <w:rFonts w:ascii="Times New Roman" w:hAnsi="Times New Roman" w:cs="Times New Roman"/>
          <w:color w:val="222222"/>
          <w:sz w:val="24"/>
          <w:szCs w:val="24"/>
          <w:lang w:val="en"/>
        </w:rPr>
        <w:t>Ashitaba</w:t>
      </w:r>
      <w:proofErr w:type="spellEnd"/>
      <w:r>
        <w:rPr>
          <w:rFonts w:ascii="Times New Roman" w:hAnsi="Times New Roman" w:cs="Times New Roman"/>
          <w:color w:val="222222"/>
          <w:sz w:val="24"/>
          <w:szCs w:val="24"/>
          <w:lang w:val="en"/>
        </w:rPr>
        <w:t xml:space="preserve"> leaf meal, P3 = 98% basal feed, 0.5% filler, 1.5% </w:t>
      </w:r>
      <w:proofErr w:type="spellStart"/>
      <w:r>
        <w:rPr>
          <w:rFonts w:ascii="Times New Roman" w:hAnsi="Times New Roman" w:cs="Times New Roman"/>
          <w:color w:val="222222"/>
          <w:sz w:val="24"/>
          <w:szCs w:val="24"/>
          <w:lang w:val="en"/>
        </w:rPr>
        <w:t>Ashitaba</w:t>
      </w:r>
      <w:proofErr w:type="spellEnd"/>
      <w:r>
        <w:rPr>
          <w:rFonts w:ascii="Times New Roman" w:hAnsi="Times New Roman" w:cs="Times New Roman"/>
          <w:color w:val="222222"/>
          <w:sz w:val="24"/>
          <w:szCs w:val="24"/>
          <w:lang w:val="en"/>
        </w:rPr>
        <w:t xml:space="preserve"> leaf meal, P4 = 98% basal feed, 0% filler, 2% </w:t>
      </w:r>
      <w:proofErr w:type="spellStart"/>
      <w:r>
        <w:rPr>
          <w:rFonts w:ascii="Times New Roman" w:hAnsi="Times New Roman" w:cs="Times New Roman"/>
          <w:color w:val="222222"/>
          <w:sz w:val="24"/>
          <w:szCs w:val="24"/>
          <w:lang w:val="en"/>
        </w:rPr>
        <w:t>Ashitaba</w:t>
      </w:r>
      <w:proofErr w:type="spellEnd"/>
      <w:r>
        <w:rPr>
          <w:rFonts w:ascii="Times New Roman" w:hAnsi="Times New Roman" w:cs="Times New Roman"/>
          <w:color w:val="222222"/>
          <w:sz w:val="24"/>
          <w:szCs w:val="24"/>
          <w:lang w:val="en"/>
        </w:rPr>
        <w:t xml:space="preserve"> leaf flour. The parameters tested in this study were: total feed consumption, body weight gain, cut weight and feed conversion rates (FCR) </w:t>
      </w:r>
      <w:proofErr w:type="gramStart"/>
      <w:r>
        <w:rPr>
          <w:rFonts w:ascii="Times New Roman" w:hAnsi="Times New Roman" w:cs="Times New Roman"/>
          <w:color w:val="222222"/>
          <w:sz w:val="24"/>
          <w:szCs w:val="24"/>
          <w:lang w:val="en"/>
        </w:rPr>
        <w:t>All</w:t>
      </w:r>
      <w:proofErr w:type="gramEnd"/>
      <w:r>
        <w:rPr>
          <w:rFonts w:ascii="Times New Roman" w:hAnsi="Times New Roman" w:cs="Times New Roman"/>
          <w:color w:val="222222"/>
          <w:sz w:val="24"/>
          <w:szCs w:val="24"/>
          <w:lang w:val="en"/>
        </w:rPr>
        <w:t xml:space="preserve"> data obtained were analyzed statistically by means of a completely randomized design test with one-way pattern and variance of </w:t>
      </w:r>
      <w:proofErr w:type="spellStart"/>
      <w:r>
        <w:rPr>
          <w:rFonts w:ascii="Times New Roman" w:hAnsi="Times New Roman" w:cs="Times New Roman"/>
          <w:color w:val="222222"/>
          <w:sz w:val="24"/>
          <w:szCs w:val="24"/>
          <w:lang w:val="en"/>
        </w:rPr>
        <w:t>annova</w:t>
      </w:r>
      <w:proofErr w:type="spellEnd"/>
      <w:r>
        <w:rPr>
          <w:rFonts w:ascii="Times New Roman" w:hAnsi="Times New Roman" w:cs="Times New Roman"/>
          <w:color w:val="222222"/>
          <w:sz w:val="24"/>
          <w:szCs w:val="24"/>
          <w:lang w:val="en"/>
        </w:rPr>
        <w:t xml:space="preserve"> through SPSS and if there were differences, then tested further with the test. Duncan's. Based on statistical analysis, it shows that giving </w:t>
      </w:r>
      <w:proofErr w:type="spellStart"/>
      <w:r>
        <w:rPr>
          <w:rFonts w:ascii="Times New Roman" w:hAnsi="Times New Roman" w:cs="Times New Roman"/>
          <w:color w:val="222222"/>
          <w:sz w:val="24"/>
          <w:szCs w:val="24"/>
          <w:lang w:val="en"/>
        </w:rPr>
        <w:t>Ashitaba</w:t>
      </w:r>
      <w:proofErr w:type="spellEnd"/>
      <w:r>
        <w:rPr>
          <w:rFonts w:ascii="Times New Roman" w:hAnsi="Times New Roman" w:cs="Times New Roman"/>
          <w:color w:val="222222"/>
          <w:sz w:val="24"/>
          <w:szCs w:val="24"/>
          <w:lang w:val="en"/>
        </w:rPr>
        <w:t xml:space="preserve"> flour in male quail rations </w:t>
      </w:r>
      <w:proofErr w:type="gramStart"/>
      <w:r>
        <w:rPr>
          <w:rFonts w:ascii="Times New Roman" w:hAnsi="Times New Roman" w:cs="Times New Roman"/>
          <w:color w:val="222222"/>
          <w:sz w:val="24"/>
          <w:szCs w:val="24"/>
          <w:lang w:val="en"/>
        </w:rPr>
        <w:t>has  no</w:t>
      </w:r>
      <w:proofErr w:type="gramEnd"/>
      <w:r>
        <w:rPr>
          <w:rFonts w:ascii="Times New Roman" w:hAnsi="Times New Roman" w:cs="Times New Roman"/>
          <w:color w:val="222222"/>
          <w:sz w:val="24"/>
          <w:szCs w:val="24"/>
          <w:lang w:val="en"/>
        </w:rPr>
        <w:t xml:space="preserve"> significant effect on the amount of feed consumption and body weight gain, but is able to increase cut weight P&gt; 0.05 and reduce the feed conversion rate P&gt; 0.05</w:t>
      </w:r>
    </w:p>
    <w:p w:rsidR="001273F9" w:rsidRDefault="001273F9" w:rsidP="00C11D47">
      <w:pPr>
        <w:spacing w:line="240" w:lineRule="auto"/>
        <w:jc w:val="both"/>
        <w:rPr>
          <w:rFonts w:ascii="Times New Roman" w:hAnsi="Times New Roman" w:cs="Times New Roman"/>
          <w:sz w:val="24"/>
          <w:szCs w:val="24"/>
        </w:rPr>
      </w:pPr>
    </w:p>
    <w:p w:rsidR="00C11D47" w:rsidRDefault="001273F9" w:rsidP="00C11D47">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Key words </w:t>
      </w:r>
      <w:r w:rsidR="00C11D47">
        <w:rPr>
          <w:rFonts w:ascii="Times New Roman" w:hAnsi="Times New Roman" w:cs="Times New Roman"/>
          <w:sz w:val="24"/>
          <w:szCs w:val="24"/>
        </w:rPr>
        <w:t xml:space="preserve">: </w:t>
      </w:r>
      <w:r w:rsidR="00C11D47">
        <w:rPr>
          <w:rFonts w:ascii="Times New Roman" w:hAnsi="Times New Roman" w:cs="Times New Roman"/>
          <w:sz w:val="24"/>
          <w:szCs w:val="24"/>
          <w:lang w:val="en-US"/>
        </w:rPr>
        <w:t xml:space="preserve">Male Laying </w:t>
      </w:r>
      <w:proofErr w:type="spellStart"/>
      <w:r w:rsidR="00C11D47">
        <w:rPr>
          <w:rFonts w:ascii="Times New Roman" w:hAnsi="Times New Roman" w:cs="Times New Roman"/>
          <w:sz w:val="24"/>
          <w:szCs w:val="24"/>
          <w:lang w:val="en-US"/>
        </w:rPr>
        <w:t>Quil</w:t>
      </w:r>
      <w:proofErr w:type="spellEnd"/>
      <w:r w:rsidR="00C11D47">
        <w:rPr>
          <w:rFonts w:ascii="Times New Roman" w:hAnsi="Times New Roman" w:cs="Times New Roman"/>
          <w:sz w:val="24"/>
          <w:szCs w:val="24"/>
          <w:lang w:val="en-US"/>
        </w:rPr>
        <w:t xml:space="preserve">, </w:t>
      </w:r>
      <w:proofErr w:type="spellStart"/>
      <w:r w:rsidR="00C11D47">
        <w:rPr>
          <w:rFonts w:ascii="Times New Roman" w:hAnsi="Times New Roman" w:cs="Times New Roman"/>
          <w:sz w:val="24"/>
          <w:szCs w:val="24"/>
          <w:lang w:val="en-US"/>
        </w:rPr>
        <w:t>Ashitaba</w:t>
      </w:r>
      <w:proofErr w:type="spellEnd"/>
      <w:r w:rsidR="00C11D47">
        <w:rPr>
          <w:rFonts w:ascii="Times New Roman" w:hAnsi="Times New Roman" w:cs="Times New Roman"/>
          <w:sz w:val="24"/>
          <w:szCs w:val="24"/>
          <w:lang w:val="en-US"/>
        </w:rPr>
        <w:t xml:space="preserve"> leaves flour, </w:t>
      </w:r>
      <w:proofErr w:type="spellStart"/>
      <w:r w:rsidR="00C11D47">
        <w:rPr>
          <w:rFonts w:ascii="Times New Roman" w:hAnsi="Times New Roman" w:cs="Times New Roman"/>
          <w:sz w:val="24"/>
          <w:szCs w:val="24"/>
          <w:lang w:val="en-US"/>
        </w:rPr>
        <w:t>Phytobiotics</w:t>
      </w:r>
      <w:proofErr w:type="spellEnd"/>
      <w:r w:rsidR="00C11D47">
        <w:rPr>
          <w:rFonts w:ascii="Times New Roman" w:hAnsi="Times New Roman" w:cs="Times New Roman"/>
          <w:sz w:val="24"/>
          <w:szCs w:val="24"/>
          <w:lang w:val="en-US"/>
        </w:rPr>
        <w:t xml:space="preserve"> and performance</w:t>
      </w:r>
      <w:r w:rsidR="00C11D47">
        <w:rPr>
          <w:rFonts w:ascii="Times New Roman" w:hAnsi="Times New Roman" w:cs="Times New Roman"/>
          <w:sz w:val="24"/>
          <w:szCs w:val="24"/>
        </w:rPr>
        <w:t>.</w:t>
      </w:r>
    </w:p>
    <w:p w:rsidR="00C11D47" w:rsidRDefault="00C11D47" w:rsidP="00C11D47">
      <w:pPr>
        <w:rPr>
          <w:lang w:val="en-US"/>
        </w:rPr>
      </w:pPr>
    </w:p>
    <w:p w:rsidR="00840581" w:rsidRDefault="00840581" w:rsidP="00840581">
      <w:pPr>
        <w:spacing w:line="240" w:lineRule="auto"/>
        <w:ind w:firstLine="851"/>
        <w:jc w:val="both"/>
        <w:rPr>
          <w:rFonts w:ascii="Times New Roman" w:hAnsi="Times New Roman" w:cs="Times New Roman"/>
          <w:b/>
          <w:sz w:val="24"/>
          <w:szCs w:val="24"/>
        </w:rPr>
      </w:pPr>
    </w:p>
    <w:p w:rsidR="00840581" w:rsidRDefault="00840581" w:rsidP="00840581">
      <w:pPr>
        <w:spacing w:line="240" w:lineRule="auto"/>
        <w:ind w:firstLine="851"/>
        <w:jc w:val="both"/>
        <w:rPr>
          <w:rFonts w:ascii="Times New Roman" w:hAnsi="Times New Roman" w:cs="Times New Roman"/>
          <w:b/>
          <w:sz w:val="24"/>
          <w:szCs w:val="24"/>
        </w:rPr>
      </w:pPr>
    </w:p>
    <w:p w:rsidR="00840581" w:rsidRDefault="00840581" w:rsidP="00840581">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PENDAHULUAN</w:t>
      </w:r>
    </w:p>
    <w:p w:rsidR="00840581" w:rsidRDefault="00840581" w:rsidP="00840581">
      <w:pPr>
        <w:spacing w:line="240" w:lineRule="auto"/>
        <w:jc w:val="center"/>
        <w:rPr>
          <w:rFonts w:ascii="Times New Roman" w:hAnsi="Times New Roman" w:cs="Times New Roman"/>
          <w:b/>
          <w:sz w:val="24"/>
          <w:szCs w:val="24"/>
        </w:rPr>
      </w:pPr>
    </w:p>
    <w:p w:rsidR="00840581" w:rsidRDefault="00840581" w:rsidP="00840581">
      <w:pPr>
        <w:spacing w:line="360" w:lineRule="auto"/>
        <w:ind w:firstLine="851"/>
        <w:jc w:val="both"/>
        <w:rPr>
          <w:rFonts w:ascii="Times New Roman" w:hAnsi="Times New Roman" w:cs="Times New Roman"/>
          <w:sz w:val="24"/>
          <w:szCs w:val="24"/>
        </w:rPr>
      </w:pPr>
      <w:r w:rsidRPr="0031620F">
        <w:rPr>
          <w:rFonts w:ascii="Times New Roman" w:hAnsi="Times New Roman" w:cs="Times New Roman"/>
          <w:sz w:val="24"/>
          <w:szCs w:val="24"/>
        </w:rPr>
        <w:t>Puyuh (</w:t>
      </w:r>
      <w:r w:rsidRPr="002C0A77">
        <w:rPr>
          <w:rFonts w:ascii="Times New Roman" w:hAnsi="Times New Roman" w:cs="Times New Roman"/>
          <w:i/>
          <w:sz w:val="24"/>
          <w:szCs w:val="24"/>
        </w:rPr>
        <w:t>Coturnix coturnix japonica</w:t>
      </w:r>
      <w:r w:rsidRPr="0031620F">
        <w:rPr>
          <w:rFonts w:ascii="Times New Roman" w:hAnsi="Times New Roman" w:cs="Times New Roman"/>
          <w:sz w:val="24"/>
          <w:szCs w:val="24"/>
        </w:rPr>
        <w:t>) merupakan jenis burung yang tidak dapat terbang tinggi, ukuran relatif kecil dan berkaki pendek. Puyuh merupakan burung liar yang pertama kali diternakan di Amerika Serikat pada tahun 1870. Beberapa negara Eropa telah mengkonsumsi telur dan dagingnya karena puyuh bersifat dwiguna</w:t>
      </w:r>
      <w:r>
        <w:rPr>
          <w:rFonts w:ascii="Times New Roman" w:hAnsi="Times New Roman" w:cs="Times New Roman"/>
          <w:sz w:val="24"/>
          <w:szCs w:val="24"/>
        </w:rPr>
        <w:t xml:space="preserve"> (Geofrin dkk, 2016)</w:t>
      </w:r>
      <w:r w:rsidRPr="0031620F">
        <w:rPr>
          <w:rFonts w:ascii="Times New Roman" w:hAnsi="Times New Roman" w:cs="Times New Roman"/>
          <w:sz w:val="24"/>
          <w:szCs w:val="24"/>
        </w:rPr>
        <w:t>.</w:t>
      </w:r>
      <w:r>
        <w:rPr>
          <w:rFonts w:ascii="Times New Roman" w:hAnsi="Times New Roman" w:cs="Times New Roman"/>
          <w:sz w:val="24"/>
          <w:szCs w:val="24"/>
        </w:rPr>
        <w:t xml:space="preserve"> Selain sebagai ternak penghasil telur, burung puyuh juga dapat digunakan sebagai salah satu alternatif ternak pengahsil daging. </w:t>
      </w:r>
    </w:p>
    <w:p w:rsidR="00840581" w:rsidRDefault="00840581" w:rsidP="008405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Keunggulan burung puyuh adalah cara pemeliharaan yang tidak sulit, cepat berproduksi, dan memiliki daya tahan tubuh yang tinggi terhadap penyakit. Selain diambil telurnya, daging puyuh merupakan makanan yang lezat dan bernilai gizi tinggi, kandungan gizi daging puyuh dalam 100 gram adalah lemak 14 gram, kolesterol 86 mg, natrium 52 mg, kalium 216 mg, dan protein 25 gram serta mengandung kalsium vitamin A, D dan B12 (Maknun dkk, 2015)</w:t>
      </w:r>
    </w:p>
    <w:p w:rsidR="00840581" w:rsidRPr="00A3243C" w:rsidRDefault="00840581" w:rsidP="00840581">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Peningkatan potensi produksi burung puyuh memerlukan manajemen pemeliharaan  yang lebih baik, terutama pada pemilihan bahan pakan. Bahan pakan yang akan digunakan harus memiliki kandungan nutrient cukup untuk kebutuhan burung puyuh, dan dapat dijadikan sebagai salah satu sumber fitobiotik. </w:t>
      </w:r>
      <w:r w:rsidRPr="00A3243C">
        <w:rPr>
          <w:rFonts w:ascii="Times New Roman" w:hAnsi="Times New Roman" w:cs="Times New Roman"/>
          <w:sz w:val="24"/>
          <w:szCs w:val="24"/>
        </w:rPr>
        <w:t>Fitobiotik (phytobiotic) adalah salah satu jenis fitokimia (phytochemicals) yang murni berasal dari tanaman (tumbuh-tumbuhan). Sebagai aditif, bahan ini dilaporkan mampu menstimulasi pertumbuhan dan sekaligus dapat dipergunakan untuk memelihara kesehatan unggas (Zuprizal, 2004</w:t>
      </w:r>
      <w:r>
        <w:rPr>
          <w:rFonts w:ascii="Times New Roman" w:hAnsi="Times New Roman" w:cs="Times New Roman"/>
          <w:sz w:val="24"/>
          <w:szCs w:val="24"/>
        </w:rPr>
        <w:t>)</w:t>
      </w:r>
      <w:r w:rsidRPr="00A3243C">
        <w:rPr>
          <w:rFonts w:ascii="Times New Roman" w:hAnsi="Times New Roman" w:cs="Times New Roman"/>
          <w:sz w:val="24"/>
          <w:szCs w:val="24"/>
        </w:rPr>
        <w:t xml:space="preserve">. Pemanfaatan fitobiotik sebagai </w:t>
      </w:r>
      <w:r w:rsidRPr="00A3243C">
        <w:rPr>
          <w:rFonts w:ascii="Times New Roman" w:hAnsi="Times New Roman" w:cs="Times New Roman"/>
          <w:i/>
          <w:iCs/>
          <w:sz w:val="24"/>
          <w:szCs w:val="24"/>
        </w:rPr>
        <w:t xml:space="preserve">Natural Growth Promotor </w:t>
      </w:r>
      <w:r w:rsidRPr="00A3243C">
        <w:rPr>
          <w:rFonts w:ascii="Times New Roman" w:hAnsi="Times New Roman" w:cs="Times New Roman"/>
          <w:sz w:val="24"/>
          <w:szCs w:val="24"/>
        </w:rPr>
        <w:t xml:space="preserve">atau NGPs telah diidentifikasi sebagai alternatif yang efektif untuk antibiotik. Fitobiotik sebagai NGPs berkembang sebagai </w:t>
      </w:r>
      <w:r w:rsidRPr="00A3243C">
        <w:rPr>
          <w:rFonts w:ascii="Times New Roman" w:hAnsi="Times New Roman" w:cs="Times New Roman"/>
          <w:i/>
          <w:iCs/>
          <w:sz w:val="24"/>
          <w:szCs w:val="24"/>
        </w:rPr>
        <w:t>feed additive</w:t>
      </w:r>
      <w:r w:rsidRPr="00A3243C">
        <w:rPr>
          <w:rFonts w:ascii="Times New Roman" w:hAnsi="Times New Roman" w:cs="Times New Roman"/>
          <w:sz w:val="24"/>
          <w:szCs w:val="24"/>
        </w:rPr>
        <w:t xml:space="preserve">, immunitas, meningkatkan performa dan sangat efektif dalam meningkatkan kesehatan saluran pencernaan (Panda </w:t>
      </w:r>
      <w:r w:rsidRPr="00A3243C">
        <w:rPr>
          <w:rFonts w:ascii="Times New Roman" w:hAnsi="Times New Roman" w:cs="Times New Roman"/>
          <w:i/>
          <w:iCs/>
          <w:sz w:val="24"/>
          <w:szCs w:val="24"/>
        </w:rPr>
        <w:t xml:space="preserve">et al., </w:t>
      </w:r>
      <w:r w:rsidRPr="00A3243C">
        <w:rPr>
          <w:rFonts w:ascii="Times New Roman" w:hAnsi="Times New Roman" w:cs="Times New Roman"/>
          <w:sz w:val="24"/>
          <w:szCs w:val="24"/>
        </w:rPr>
        <w:t>2009).</w:t>
      </w:r>
    </w:p>
    <w:p w:rsidR="00840581" w:rsidRPr="00A3243C" w:rsidRDefault="00840581" w:rsidP="00840581">
      <w:pPr>
        <w:autoSpaceDE w:val="0"/>
        <w:autoSpaceDN w:val="0"/>
        <w:adjustRightInd w:val="0"/>
        <w:spacing w:after="0" w:line="360" w:lineRule="auto"/>
        <w:ind w:firstLine="851"/>
        <w:jc w:val="both"/>
        <w:rPr>
          <w:rFonts w:ascii="Times New Roman" w:hAnsi="Times New Roman" w:cs="Times New Roman"/>
          <w:sz w:val="24"/>
          <w:szCs w:val="24"/>
        </w:rPr>
      </w:pPr>
      <w:r w:rsidRPr="00A3243C">
        <w:rPr>
          <w:rFonts w:ascii="Times New Roman" w:hAnsi="Times New Roman" w:cs="Times New Roman"/>
          <w:sz w:val="24"/>
          <w:szCs w:val="24"/>
        </w:rPr>
        <w:t xml:space="preserve"> Salah satu sumber atau bahan yang dapat digunakan sebagai</w:t>
      </w:r>
      <w:r>
        <w:rPr>
          <w:rFonts w:ascii="Times New Roman" w:hAnsi="Times New Roman" w:cs="Times New Roman"/>
          <w:sz w:val="24"/>
          <w:szCs w:val="24"/>
        </w:rPr>
        <w:t xml:space="preserve"> sumber fitobiotik adalah daun A</w:t>
      </w:r>
      <w:r w:rsidRPr="00A3243C">
        <w:rPr>
          <w:rFonts w:ascii="Times New Roman" w:hAnsi="Times New Roman" w:cs="Times New Roman"/>
          <w:sz w:val="24"/>
          <w:szCs w:val="24"/>
        </w:rPr>
        <w:t>shitaba</w:t>
      </w:r>
      <w:r>
        <w:rPr>
          <w:rFonts w:ascii="Times New Roman" w:hAnsi="Times New Roman" w:cs="Times New Roman"/>
          <w:sz w:val="24"/>
          <w:szCs w:val="24"/>
        </w:rPr>
        <w:t>.</w:t>
      </w:r>
      <w:r w:rsidRPr="00A3243C">
        <w:rPr>
          <w:rFonts w:ascii="Times New Roman" w:hAnsi="Times New Roman" w:cs="Times New Roman"/>
          <w:sz w:val="24"/>
          <w:szCs w:val="24"/>
        </w:rPr>
        <w:t xml:space="preserve"> Sebagai sumber fitobiotik</w:t>
      </w:r>
      <w:r>
        <w:rPr>
          <w:rFonts w:ascii="Times New Roman" w:hAnsi="Times New Roman" w:cs="Times New Roman"/>
          <w:sz w:val="24"/>
          <w:szCs w:val="24"/>
        </w:rPr>
        <w:t xml:space="preserve"> A</w:t>
      </w:r>
      <w:r w:rsidRPr="00A3243C">
        <w:rPr>
          <w:rFonts w:ascii="Times New Roman" w:hAnsi="Times New Roman" w:cs="Times New Roman"/>
          <w:sz w:val="24"/>
          <w:szCs w:val="24"/>
        </w:rPr>
        <w:t>shitaba (</w:t>
      </w:r>
      <w:r w:rsidRPr="00A3243C">
        <w:rPr>
          <w:rFonts w:ascii="Times New Roman" w:hAnsi="Times New Roman" w:cs="Times New Roman"/>
          <w:i/>
          <w:sz w:val="24"/>
          <w:szCs w:val="24"/>
        </w:rPr>
        <w:t xml:space="preserve">Angelica keiskei) </w:t>
      </w:r>
      <w:r w:rsidRPr="00A3243C">
        <w:rPr>
          <w:rFonts w:ascii="Times New Roman" w:hAnsi="Times New Roman" w:cs="Times New Roman"/>
          <w:sz w:val="24"/>
          <w:szCs w:val="24"/>
        </w:rPr>
        <w:t>merupakan tanaman multi fungsi karena kaya akan vitamin, mineral, asam amino, unsur min</w:t>
      </w:r>
      <w:r>
        <w:rPr>
          <w:rFonts w:ascii="Times New Roman" w:hAnsi="Times New Roman" w:cs="Times New Roman"/>
          <w:sz w:val="24"/>
          <w:szCs w:val="24"/>
        </w:rPr>
        <w:t>eral maupun zat aktif. Tanaman A</w:t>
      </w:r>
      <w:r w:rsidRPr="00A3243C">
        <w:rPr>
          <w:rFonts w:ascii="Times New Roman" w:hAnsi="Times New Roman" w:cs="Times New Roman"/>
          <w:sz w:val="24"/>
          <w:szCs w:val="24"/>
        </w:rPr>
        <w:t xml:space="preserve">shitaba dapat digunakan sebagai sumber antioksidan terutama bagian daun karena mengandung senyawa kimia golongan alkoloid, saponin, glikosida, triterfenoid dan chalcone. Dalam chalcone terdapat dua senyawa flavonoid yaitu xantoangeol dan 4-hidrooxyricine. </w:t>
      </w:r>
      <w:r>
        <w:rPr>
          <w:rFonts w:ascii="Times New Roman" w:hAnsi="Times New Roman" w:cs="Times New Roman"/>
          <w:sz w:val="24"/>
          <w:szCs w:val="24"/>
        </w:rPr>
        <w:t>Senyawa inilah yang membedakan A</w:t>
      </w:r>
      <w:r w:rsidRPr="00A3243C">
        <w:rPr>
          <w:rFonts w:ascii="Times New Roman" w:hAnsi="Times New Roman" w:cs="Times New Roman"/>
          <w:sz w:val="24"/>
          <w:szCs w:val="24"/>
        </w:rPr>
        <w:t xml:space="preserve">shitaba dengan tanaman sejenisnya (Baba, 2009) senyawa ini memiliki struktur molekul yang aktif dan merupakan antioksidan yang sangat potensial </w:t>
      </w:r>
      <w:r w:rsidRPr="00A3243C">
        <w:rPr>
          <w:rFonts w:ascii="Times New Roman" w:hAnsi="Times New Roman" w:cs="Times New Roman"/>
          <w:sz w:val="24"/>
          <w:szCs w:val="24"/>
        </w:rPr>
        <w:lastRenderedPageBreak/>
        <w:t>dalam menangkap radikal bebas lebih tinggi. Senyawa chalcone ini mampu membersihkan darah, menekan sekresi asam, mencegah terbentuknya thrombus, antibakteri</w:t>
      </w:r>
      <w:r>
        <w:rPr>
          <w:rFonts w:ascii="Times New Roman" w:hAnsi="Times New Roman" w:cs="Times New Roman"/>
          <w:sz w:val="24"/>
          <w:szCs w:val="24"/>
        </w:rPr>
        <w:t>,</w:t>
      </w:r>
      <w:r w:rsidRPr="00A3243C">
        <w:rPr>
          <w:rFonts w:ascii="Times New Roman" w:hAnsi="Times New Roman" w:cs="Times New Roman"/>
          <w:sz w:val="24"/>
          <w:szCs w:val="24"/>
        </w:rPr>
        <w:t xml:space="preserve"> mencegah kanker  dan meningkatkan fungsi ginjal dalam membuang racun dari dalam darah secara efisien (Inamori, </w:t>
      </w:r>
      <w:r w:rsidRPr="00A3243C">
        <w:rPr>
          <w:rFonts w:ascii="Times New Roman" w:hAnsi="Times New Roman" w:cs="Times New Roman"/>
          <w:i/>
          <w:sz w:val="24"/>
          <w:szCs w:val="24"/>
        </w:rPr>
        <w:t>et al</w:t>
      </w:r>
      <w:r w:rsidRPr="00A3243C">
        <w:rPr>
          <w:rFonts w:ascii="Times New Roman" w:hAnsi="Times New Roman" w:cs="Times New Roman"/>
          <w:sz w:val="24"/>
          <w:szCs w:val="24"/>
        </w:rPr>
        <w:t xml:space="preserve"> 1991)</w:t>
      </w:r>
    </w:p>
    <w:p w:rsidR="00840581" w:rsidRDefault="00840581" w:rsidP="00840581">
      <w:pPr>
        <w:autoSpaceDE w:val="0"/>
        <w:autoSpaceDN w:val="0"/>
        <w:adjustRightInd w:val="0"/>
        <w:spacing w:after="0" w:line="360" w:lineRule="auto"/>
        <w:ind w:firstLine="851"/>
        <w:jc w:val="both"/>
        <w:rPr>
          <w:rFonts w:ascii="Times New Roman" w:hAnsi="Times New Roman" w:cs="Times New Roman"/>
          <w:sz w:val="24"/>
          <w:szCs w:val="24"/>
        </w:rPr>
      </w:pPr>
      <w:r w:rsidRPr="00A3243C">
        <w:rPr>
          <w:rFonts w:ascii="Times New Roman" w:hAnsi="Times New Roman" w:cs="Times New Roman"/>
          <w:sz w:val="24"/>
          <w:szCs w:val="24"/>
        </w:rPr>
        <w:t>Dilihat dari potensi</w:t>
      </w:r>
      <w:r>
        <w:rPr>
          <w:rFonts w:ascii="Times New Roman" w:hAnsi="Times New Roman" w:cs="Times New Roman"/>
          <w:sz w:val="24"/>
          <w:szCs w:val="24"/>
        </w:rPr>
        <w:t xml:space="preserve"> daun A</w:t>
      </w:r>
      <w:r w:rsidRPr="00A3243C">
        <w:rPr>
          <w:rFonts w:ascii="Times New Roman" w:hAnsi="Times New Roman" w:cs="Times New Roman"/>
          <w:sz w:val="24"/>
          <w:szCs w:val="24"/>
        </w:rPr>
        <w:t>shitaba sebagai sumber fito</w:t>
      </w:r>
      <w:r>
        <w:rPr>
          <w:rFonts w:ascii="Times New Roman" w:hAnsi="Times New Roman" w:cs="Times New Roman"/>
          <w:sz w:val="24"/>
          <w:szCs w:val="24"/>
        </w:rPr>
        <w:t xml:space="preserve">biotik dalam pakan maka sangat baik untuk dilakukan sebuah penelitian guna </w:t>
      </w:r>
      <w:r w:rsidRPr="00A3243C">
        <w:rPr>
          <w:rFonts w:ascii="Times New Roman" w:hAnsi="Times New Roman" w:cs="Times New Roman"/>
          <w:sz w:val="24"/>
          <w:szCs w:val="24"/>
        </w:rPr>
        <w:t>meningk</w:t>
      </w:r>
      <w:r>
        <w:rPr>
          <w:rFonts w:ascii="Times New Roman" w:hAnsi="Times New Roman" w:cs="Times New Roman"/>
          <w:sz w:val="24"/>
          <w:szCs w:val="24"/>
        </w:rPr>
        <w:t>atkan produktivitas burung puyuh jantan sebagai salah satu alternatif ternak penghasil daging, sehingga salah satu produk pemenuhan kebutuhan protein hewani bagi masyarakat</w:t>
      </w:r>
      <w:r w:rsidRPr="00A3243C">
        <w:rPr>
          <w:rFonts w:ascii="Times New Roman" w:hAnsi="Times New Roman" w:cs="Times New Roman"/>
          <w:sz w:val="24"/>
          <w:szCs w:val="24"/>
        </w:rPr>
        <w:t>.</w:t>
      </w:r>
    </w:p>
    <w:p w:rsidR="00840581" w:rsidRDefault="00840581" w:rsidP="00840581">
      <w:pPr>
        <w:autoSpaceDE w:val="0"/>
        <w:autoSpaceDN w:val="0"/>
        <w:adjustRightInd w:val="0"/>
        <w:spacing w:after="0" w:line="360" w:lineRule="auto"/>
        <w:ind w:firstLine="851"/>
        <w:jc w:val="center"/>
        <w:rPr>
          <w:rFonts w:ascii="Times New Roman" w:hAnsi="Times New Roman" w:cs="Times New Roman"/>
          <w:b/>
          <w:sz w:val="24"/>
          <w:szCs w:val="24"/>
        </w:rPr>
      </w:pPr>
    </w:p>
    <w:p w:rsidR="00840581" w:rsidRDefault="00840581" w:rsidP="00840581">
      <w:pPr>
        <w:autoSpaceDE w:val="0"/>
        <w:autoSpaceDN w:val="0"/>
        <w:adjustRightInd w:val="0"/>
        <w:spacing w:after="0" w:line="36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Tujuan Penelitian </w:t>
      </w:r>
    </w:p>
    <w:p w:rsidR="00840581" w:rsidRPr="00A81772" w:rsidRDefault="00840581" w:rsidP="00840581">
      <w:pPr>
        <w:autoSpaceDE w:val="0"/>
        <w:autoSpaceDN w:val="0"/>
        <w:adjustRightInd w:val="0"/>
        <w:spacing w:after="0" w:line="360" w:lineRule="auto"/>
        <w:ind w:firstLine="851"/>
        <w:jc w:val="both"/>
        <w:rPr>
          <w:rFonts w:ascii="Times New Roman" w:hAnsi="Times New Roman" w:cs="Times New Roman"/>
          <w:i/>
          <w:sz w:val="24"/>
          <w:szCs w:val="24"/>
        </w:rPr>
      </w:pPr>
      <w:r>
        <w:rPr>
          <w:rFonts w:ascii="Times New Roman" w:hAnsi="Times New Roman" w:cs="Times New Roman"/>
          <w:sz w:val="24"/>
          <w:szCs w:val="24"/>
        </w:rPr>
        <w:t xml:space="preserve">Untuk mengetahui performa burung puyuh jantan </w:t>
      </w:r>
      <w:r>
        <w:rPr>
          <w:rFonts w:ascii="Times New Roman" w:hAnsi="Times New Roman" w:cs="Times New Roman"/>
          <w:i/>
          <w:sz w:val="24"/>
          <w:szCs w:val="24"/>
        </w:rPr>
        <w:t xml:space="preserve">Coturnix coturnix japonica </w:t>
      </w:r>
      <w:r>
        <w:rPr>
          <w:rFonts w:ascii="Times New Roman" w:hAnsi="Times New Roman" w:cs="Times New Roman"/>
          <w:sz w:val="24"/>
          <w:szCs w:val="24"/>
        </w:rPr>
        <w:t xml:space="preserve">fase akhir (finisher) yang mendapatkan bahan pakan tambahan di dalam susun ransumnya berupa tepung daun Ashitaba </w:t>
      </w:r>
      <w:r>
        <w:rPr>
          <w:rFonts w:ascii="Times New Roman" w:hAnsi="Times New Roman" w:cs="Times New Roman"/>
          <w:i/>
          <w:sz w:val="24"/>
          <w:szCs w:val="24"/>
        </w:rPr>
        <w:t>Angelica keskei.</w:t>
      </w:r>
    </w:p>
    <w:p w:rsidR="00840581" w:rsidRDefault="00840581" w:rsidP="00840581">
      <w:pPr>
        <w:autoSpaceDE w:val="0"/>
        <w:autoSpaceDN w:val="0"/>
        <w:adjustRightInd w:val="0"/>
        <w:spacing w:after="0" w:line="360" w:lineRule="auto"/>
        <w:ind w:firstLine="851"/>
        <w:jc w:val="both"/>
        <w:rPr>
          <w:rFonts w:ascii="Times New Roman" w:hAnsi="Times New Roman" w:cs="Times New Roman"/>
          <w:sz w:val="24"/>
          <w:szCs w:val="24"/>
        </w:rPr>
      </w:pPr>
    </w:p>
    <w:p w:rsidR="00840581" w:rsidRDefault="00840581" w:rsidP="00840581">
      <w:pPr>
        <w:autoSpaceDE w:val="0"/>
        <w:autoSpaceDN w:val="0"/>
        <w:adjustRightInd w:val="0"/>
        <w:spacing w:after="0" w:line="360" w:lineRule="auto"/>
        <w:ind w:firstLine="851"/>
        <w:jc w:val="both"/>
        <w:rPr>
          <w:rFonts w:ascii="Times New Roman" w:hAnsi="Times New Roman" w:cs="Times New Roman"/>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2C0A77" w:rsidRDefault="002C0A77"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840581" w:rsidRDefault="00840581"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MATERI DAN METODE</w:t>
      </w:r>
    </w:p>
    <w:p w:rsidR="00840581" w:rsidRPr="00C025DE" w:rsidRDefault="00840581" w:rsidP="00840581">
      <w:pPr>
        <w:autoSpaceDE w:val="0"/>
        <w:autoSpaceDN w:val="0"/>
        <w:adjustRightInd w:val="0"/>
        <w:spacing w:after="0" w:line="360" w:lineRule="auto"/>
        <w:contextualSpacing/>
        <w:rPr>
          <w:rFonts w:ascii="Times New Roman" w:hAnsi="Times New Roman" w:cs="Times New Roman"/>
          <w:b/>
          <w:sz w:val="24"/>
          <w:szCs w:val="24"/>
          <w:lang w:val="en-US"/>
        </w:rPr>
      </w:pPr>
      <w:r w:rsidRPr="00C025DE">
        <w:rPr>
          <w:rFonts w:ascii="Times New Roman" w:hAnsi="Times New Roman" w:cs="Times New Roman"/>
          <w:b/>
          <w:sz w:val="24"/>
          <w:szCs w:val="24"/>
        </w:rPr>
        <w:t>Materi Penelitian</w:t>
      </w:r>
    </w:p>
    <w:p w:rsidR="00840581" w:rsidRPr="00C025DE" w:rsidRDefault="00840581" w:rsidP="00840581">
      <w:pPr>
        <w:tabs>
          <w:tab w:val="left" w:pos="851"/>
          <w:tab w:val="center" w:pos="3968"/>
          <w:tab w:val="left" w:pos="5310"/>
        </w:tabs>
        <w:spacing w:after="20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Penelitian </w:t>
      </w:r>
      <w:r w:rsidRPr="00C025DE">
        <w:rPr>
          <w:rFonts w:ascii="Times New Roman" w:hAnsi="Times New Roman" w:cs="Times New Roman"/>
          <w:sz w:val="24"/>
          <w:szCs w:val="24"/>
        </w:rPr>
        <w:t xml:space="preserve">dilaksanakan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Bulan Juni Tanggal 7 sampai degan tanggal 21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r>
        <w:rPr>
          <w:rFonts w:ascii="Times New Roman" w:hAnsi="Times New Roman" w:cs="Times New Roman"/>
          <w:sz w:val="24"/>
          <w:szCs w:val="24"/>
        </w:rPr>
        <w:t xml:space="preserve">dikandang batrai </w:t>
      </w:r>
      <w:r w:rsidRPr="00C025DE">
        <w:rPr>
          <w:rFonts w:ascii="Times New Roman" w:hAnsi="Times New Roman" w:cs="Times New Roman"/>
          <w:sz w:val="24"/>
          <w:szCs w:val="24"/>
          <w:lang w:val="en-US"/>
        </w:rPr>
        <w:t xml:space="preserve">yang </w:t>
      </w:r>
      <w:proofErr w:type="spellStart"/>
      <w:r w:rsidRPr="00C025DE">
        <w:rPr>
          <w:rFonts w:ascii="Times New Roman" w:hAnsi="Times New Roman" w:cs="Times New Roman"/>
          <w:sz w:val="24"/>
          <w:szCs w:val="24"/>
          <w:lang w:val="en-US"/>
        </w:rPr>
        <w:t>berada</w:t>
      </w:r>
      <w:proofErr w:type="spellEnd"/>
      <w:r w:rsidRPr="00C025DE">
        <w:rPr>
          <w:rFonts w:ascii="Times New Roman" w:hAnsi="Times New Roman" w:cs="Times New Roman"/>
          <w:sz w:val="24"/>
          <w:szCs w:val="24"/>
        </w:rPr>
        <w:t xml:space="preserve"> di</w:t>
      </w:r>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Kelurahan</w:t>
      </w:r>
      <w:proofErr w:type="spellEnd"/>
      <w:r w:rsidRPr="00C025DE">
        <w:rPr>
          <w:rFonts w:ascii="Times New Roman" w:hAnsi="Times New Roman" w:cs="Times New Roman"/>
          <w:sz w:val="24"/>
          <w:szCs w:val="24"/>
        </w:rPr>
        <w:t xml:space="preserve"> </w:t>
      </w:r>
      <w:proofErr w:type="spellStart"/>
      <w:r w:rsidRPr="00C025DE">
        <w:rPr>
          <w:rFonts w:ascii="Times New Roman" w:hAnsi="Times New Roman" w:cs="Times New Roman"/>
          <w:sz w:val="24"/>
          <w:szCs w:val="24"/>
          <w:lang w:val="en-US"/>
        </w:rPr>
        <w:t>Praya</w:t>
      </w:r>
      <w:proofErr w:type="spellEnd"/>
      <w:r w:rsidRPr="00C025DE">
        <w:rPr>
          <w:rFonts w:ascii="Times New Roman" w:hAnsi="Times New Roman" w:cs="Times New Roman"/>
          <w:sz w:val="24"/>
          <w:szCs w:val="24"/>
          <w:lang w:val="en-US"/>
        </w:rPr>
        <w:t xml:space="preserve"> </w:t>
      </w:r>
      <w:r w:rsidRPr="00C025DE">
        <w:rPr>
          <w:rFonts w:ascii="Times New Roman" w:hAnsi="Times New Roman" w:cs="Times New Roman"/>
          <w:sz w:val="24"/>
          <w:szCs w:val="24"/>
        </w:rPr>
        <w:t xml:space="preserve">Kecamatan Praya Kabupaten Lombok Tengah  </w:t>
      </w:r>
      <w:proofErr w:type="spellStart"/>
      <w:r w:rsidRPr="00C025DE">
        <w:rPr>
          <w:rFonts w:ascii="Times New Roman" w:hAnsi="Times New Roman" w:cs="Times New Roman"/>
          <w:sz w:val="24"/>
          <w:szCs w:val="24"/>
          <w:lang w:val="en-US"/>
        </w:rPr>
        <w:t>Provinsi</w:t>
      </w:r>
      <w:proofErr w:type="spellEnd"/>
      <w:r w:rsidRPr="00C025DE">
        <w:rPr>
          <w:rFonts w:ascii="Times New Roman" w:hAnsi="Times New Roman" w:cs="Times New Roman"/>
          <w:sz w:val="24"/>
          <w:szCs w:val="24"/>
          <w:lang w:val="en-US"/>
        </w:rPr>
        <w:t xml:space="preserve"> </w:t>
      </w:r>
      <w:r w:rsidRPr="00C025DE">
        <w:rPr>
          <w:rFonts w:ascii="Times New Roman" w:hAnsi="Times New Roman" w:cs="Times New Roman"/>
          <w:sz w:val="24"/>
          <w:szCs w:val="24"/>
        </w:rPr>
        <w:t>Nusa Tenggara Barat.</w:t>
      </w:r>
    </w:p>
    <w:p w:rsidR="00840581" w:rsidRPr="00C025DE" w:rsidRDefault="00840581" w:rsidP="00840581">
      <w:pPr>
        <w:tabs>
          <w:tab w:val="left" w:pos="0"/>
          <w:tab w:val="left" w:pos="851"/>
          <w:tab w:val="center" w:pos="3968"/>
          <w:tab w:val="left" w:pos="5310"/>
        </w:tabs>
        <w:spacing w:after="200" w:line="360" w:lineRule="auto"/>
        <w:rPr>
          <w:rFonts w:ascii="Times New Roman" w:hAnsi="Times New Roman" w:cs="Times New Roman"/>
          <w:b/>
          <w:sz w:val="24"/>
          <w:szCs w:val="24"/>
        </w:rPr>
      </w:pPr>
      <w:r w:rsidRPr="00C025DE">
        <w:rPr>
          <w:rFonts w:ascii="Times New Roman" w:hAnsi="Times New Roman" w:cs="Times New Roman"/>
          <w:b/>
          <w:sz w:val="24"/>
          <w:szCs w:val="24"/>
        </w:rPr>
        <w:t>Ternak</w:t>
      </w:r>
    </w:p>
    <w:p w:rsidR="00840581" w:rsidRDefault="00840581" w:rsidP="00840581">
      <w:pPr>
        <w:tabs>
          <w:tab w:val="left" w:pos="0"/>
          <w:tab w:val="left" w:pos="851"/>
          <w:tab w:val="center" w:pos="3968"/>
          <w:tab w:val="left" w:pos="5310"/>
        </w:tabs>
        <w:spacing w:after="200" w:line="360" w:lineRule="auto"/>
        <w:ind w:firstLine="851"/>
        <w:rPr>
          <w:rFonts w:ascii="Times New Roman" w:hAnsi="Times New Roman" w:cs="Times New Roman"/>
          <w:sz w:val="24"/>
          <w:szCs w:val="24"/>
        </w:rPr>
      </w:pPr>
      <w:r w:rsidRPr="00C025DE">
        <w:rPr>
          <w:rFonts w:ascii="Times New Roman" w:hAnsi="Times New Roman" w:cs="Times New Roman"/>
          <w:sz w:val="24"/>
          <w:szCs w:val="24"/>
        </w:rPr>
        <w:t>Ternak yang digunakan dalam penelitian</w:t>
      </w:r>
      <w:r>
        <w:rPr>
          <w:rFonts w:ascii="Times New Roman" w:hAnsi="Times New Roman" w:cs="Times New Roman"/>
          <w:sz w:val="24"/>
          <w:szCs w:val="24"/>
        </w:rPr>
        <w:t xml:space="preserve"> ini adalah burung puyuh jantan tipe petelur umur 4 minggu</w:t>
      </w:r>
      <w:r w:rsidRPr="00C025DE">
        <w:rPr>
          <w:rFonts w:ascii="Times New Roman" w:hAnsi="Times New Roman" w:cs="Times New Roman"/>
          <w:sz w:val="24"/>
          <w:szCs w:val="24"/>
        </w:rPr>
        <w:t xml:space="preserve"> </w:t>
      </w:r>
      <w:r>
        <w:rPr>
          <w:rFonts w:ascii="Times New Roman" w:hAnsi="Times New Roman" w:cs="Times New Roman"/>
          <w:sz w:val="24"/>
          <w:szCs w:val="24"/>
        </w:rPr>
        <w:t xml:space="preserve"> sebanyak 20</w:t>
      </w:r>
      <w:r w:rsidRPr="00C025DE">
        <w:rPr>
          <w:rFonts w:ascii="Times New Roman" w:hAnsi="Times New Roman" w:cs="Times New Roman"/>
          <w:sz w:val="24"/>
          <w:szCs w:val="24"/>
        </w:rPr>
        <w:t xml:space="preserve"> ekor.</w:t>
      </w:r>
    </w:p>
    <w:p w:rsidR="00840581" w:rsidRPr="00EA7596" w:rsidRDefault="00840581" w:rsidP="00840581">
      <w:pPr>
        <w:spacing w:line="480" w:lineRule="auto"/>
        <w:ind w:firstLine="720"/>
        <w:jc w:val="both"/>
        <w:rPr>
          <w:rFonts w:ascii="Times New Roman" w:hAnsi="Times New Roman" w:cs="Times New Roman"/>
          <w:sz w:val="24"/>
          <w:szCs w:val="24"/>
        </w:rPr>
      </w:pPr>
      <w:r w:rsidRPr="00EA7596">
        <w:rPr>
          <w:rFonts w:ascii="Times New Roman" w:hAnsi="Times New Roman" w:cs="Times New Roman"/>
          <w:sz w:val="24"/>
          <w:szCs w:val="24"/>
        </w:rPr>
        <w:t>Penelitiaan ini menggunakan rancangan acak lengkap (RAL) (Mattjik dan Sumertajaya, 2000)</w:t>
      </w:r>
      <w:r w:rsidRPr="00EA7596">
        <w:rPr>
          <w:rFonts w:ascii="Times New Roman" w:hAnsi="Times New Roman" w:cs="Times New Roman"/>
          <w:iCs/>
          <w:spacing w:val="-1"/>
          <w:sz w:val="24"/>
          <w:szCs w:val="24"/>
        </w:rPr>
        <w:t>,</w:t>
      </w:r>
      <w:r w:rsidRPr="00EA7596">
        <w:rPr>
          <w:rFonts w:ascii="Times New Roman" w:hAnsi="Times New Roman" w:cs="Times New Roman"/>
          <w:sz w:val="24"/>
          <w:szCs w:val="24"/>
        </w:rPr>
        <w:t xml:space="preserve"> yang terdiri dari 5 perlakuan dan 4 ulangan, setiap ulangan terdiri dari 4 Burung Puyuh dengan rumus :</w:t>
      </w:r>
    </w:p>
    <w:p w:rsidR="00840581" w:rsidRPr="00EA7596" w:rsidRDefault="00840581" w:rsidP="00840581">
      <w:pPr>
        <w:spacing w:line="360" w:lineRule="auto"/>
        <w:jc w:val="both"/>
        <w:rPr>
          <w:rFonts w:ascii="Times New Roman" w:hAnsi="Times New Roman" w:cs="Times New Roman"/>
          <w:sz w:val="24"/>
          <w:szCs w:val="24"/>
        </w:rPr>
      </w:pPr>
      <w:r w:rsidRPr="00EA7596">
        <w:rPr>
          <w:rFonts w:ascii="Times New Roman" w:hAnsi="Times New Roman" w:cs="Times New Roman"/>
          <w:sz w:val="24"/>
          <w:szCs w:val="24"/>
        </w:rPr>
        <w:tab/>
        <w:t>t (n-1) ≥ 15</w:t>
      </w:r>
      <w:r w:rsidRPr="00EA7596">
        <w:rPr>
          <w:rFonts w:ascii="Times New Roman" w:hAnsi="Times New Roman" w:cs="Times New Roman"/>
          <w:sz w:val="24"/>
          <w:szCs w:val="24"/>
        </w:rPr>
        <w:tab/>
      </w:r>
      <w:r w:rsidRPr="00EA7596">
        <w:rPr>
          <w:rFonts w:ascii="Times New Roman" w:hAnsi="Times New Roman" w:cs="Times New Roman"/>
          <w:sz w:val="24"/>
          <w:szCs w:val="24"/>
        </w:rPr>
        <w:tab/>
      </w:r>
      <w:r w:rsidRPr="00EA7596">
        <w:rPr>
          <w:rFonts w:ascii="Times New Roman" w:hAnsi="Times New Roman" w:cs="Times New Roman"/>
          <w:sz w:val="24"/>
          <w:szCs w:val="24"/>
        </w:rPr>
        <w:tab/>
        <w:t>keterangan :</w:t>
      </w:r>
    </w:p>
    <w:p w:rsidR="00840581" w:rsidRPr="00EA7596" w:rsidRDefault="00840581" w:rsidP="00840581">
      <w:pPr>
        <w:spacing w:line="360" w:lineRule="auto"/>
        <w:jc w:val="both"/>
        <w:rPr>
          <w:rFonts w:ascii="Times New Roman" w:hAnsi="Times New Roman" w:cs="Times New Roman"/>
          <w:sz w:val="24"/>
          <w:szCs w:val="24"/>
        </w:rPr>
      </w:pPr>
      <w:r w:rsidRPr="00EA7596">
        <w:rPr>
          <w:rFonts w:ascii="Times New Roman" w:hAnsi="Times New Roman" w:cs="Times New Roman"/>
          <w:sz w:val="24"/>
          <w:szCs w:val="24"/>
        </w:rPr>
        <w:t xml:space="preserve">           5 n-1 ≥ 15</w:t>
      </w:r>
      <w:r w:rsidRPr="00EA7596">
        <w:rPr>
          <w:rFonts w:ascii="Times New Roman" w:hAnsi="Times New Roman" w:cs="Times New Roman"/>
          <w:sz w:val="24"/>
          <w:szCs w:val="24"/>
        </w:rPr>
        <w:tab/>
      </w:r>
      <w:r w:rsidRPr="00EA7596">
        <w:rPr>
          <w:rFonts w:ascii="Times New Roman" w:hAnsi="Times New Roman" w:cs="Times New Roman"/>
          <w:sz w:val="24"/>
          <w:szCs w:val="24"/>
        </w:rPr>
        <w:tab/>
      </w:r>
      <w:r w:rsidRPr="00EA7596">
        <w:rPr>
          <w:rFonts w:ascii="Times New Roman" w:hAnsi="Times New Roman" w:cs="Times New Roman"/>
          <w:sz w:val="24"/>
          <w:szCs w:val="24"/>
        </w:rPr>
        <w:tab/>
        <w:t>t = perlakuan</w:t>
      </w:r>
    </w:p>
    <w:p w:rsidR="00840581" w:rsidRPr="00EA7596" w:rsidRDefault="00840581" w:rsidP="00840581">
      <w:pPr>
        <w:spacing w:line="360" w:lineRule="auto"/>
        <w:jc w:val="both"/>
        <w:rPr>
          <w:rFonts w:ascii="Times New Roman" w:hAnsi="Times New Roman" w:cs="Times New Roman"/>
          <w:sz w:val="24"/>
          <w:szCs w:val="24"/>
        </w:rPr>
      </w:pPr>
      <w:r w:rsidRPr="00EA7596">
        <w:rPr>
          <w:rFonts w:ascii="Times New Roman" w:hAnsi="Times New Roman" w:cs="Times New Roman"/>
          <w:sz w:val="24"/>
          <w:szCs w:val="24"/>
        </w:rPr>
        <w:t xml:space="preserve">             5n  ≥ 20</w:t>
      </w:r>
      <w:r w:rsidRPr="00EA7596">
        <w:rPr>
          <w:rFonts w:ascii="Times New Roman" w:hAnsi="Times New Roman" w:cs="Times New Roman"/>
          <w:sz w:val="24"/>
          <w:szCs w:val="24"/>
        </w:rPr>
        <w:tab/>
      </w:r>
      <w:r w:rsidRPr="00EA7596">
        <w:rPr>
          <w:rFonts w:ascii="Times New Roman" w:hAnsi="Times New Roman" w:cs="Times New Roman"/>
          <w:sz w:val="24"/>
          <w:szCs w:val="24"/>
        </w:rPr>
        <w:tab/>
      </w:r>
      <w:r w:rsidRPr="00EA7596">
        <w:rPr>
          <w:rFonts w:ascii="Times New Roman" w:hAnsi="Times New Roman" w:cs="Times New Roman"/>
          <w:sz w:val="24"/>
          <w:szCs w:val="24"/>
        </w:rPr>
        <w:tab/>
        <w:t>n = ulangan</w:t>
      </w:r>
    </w:p>
    <w:p w:rsidR="00840581" w:rsidRPr="00EA7596" w:rsidRDefault="00840581" w:rsidP="00840581">
      <w:pPr>
        <w:spacing w:line="360" w:lineRule="auto"/>
        <w:jc w:val="both"/>
        <w:rPr>
          <w:rFonts w:ascii="Times New Roman" w:hAnsi="Times New Roman" w:cs="Times New Roman"/>
          <w:sz w:val="24"/>
          <w:szCs w:val="24"/>
        </w:rPr>
      </w:pPr>
      <w:r w:rsidRPr="00EA7596">
        <w:rPr>
          <w:rFonts w:ascii="Times New Roman" w:hAnsi="Times New Roman" w:cs="Times New Roman"/>
          <w:sz w:val="24"/>
          <w:szCs w:val="24"/>
        </w:rPr>
        <w:tab/>
        <w:t xml:space="preserve">      n = 4 </w:t>
      </w:r>
      <w:r w:rsidRPr="00EA7596">
        <w:rPr>
          <w:rFonts w:ascii="Times New Roman" w:hAnsi="Times New Roman" w:cs="Times New Roman"/>
          <w:sz w:val="24"/>
          <w:szCs w:val="24"/>
        </w:rPr>
        <w:tab/>
        <w:t xml:space="preserve"> </w:t>
      </w:r>
    </w:p>
    <w:p w:rsidR="00840581" w:rsidRPr="00EA7596" w:rsidRDefault="00840581" w:rsidP="00840581">
      <w:pPr>
        <w:tabs>
          <w:tab w:val="left" w:pos="720"/>
          <w:tab w:val="left" w:pos="1440"/>
          <w:tab w:val="left" w:pos="2160"/>
          <w:tab w:val="left" w:pos="2880"/>
          <w:tab w:val="left" w:pos="3600"/>
          <w:tab w:val="left" w:pos="5540"/>
        </w:tabs>
        <w:spacing w:line="360" w:lineRule="auto"/>
        <w:jc w:val="both"/>
        <w:rPr>
          <w:rFonts w:ascii="Times New Roman" w:hAnsi="Times New Roman" w:cs="Times New Roman"/>
          <w:sz w:val="24"/>
          <w:szCs w:val="24"/>
        </w:rPr>
      </w:pPr>
      <w:r w:rsidRPr="00EA7596">
        <w:rPr>
          <w:rFonts w:ascii="Times New Roman" w:hAnsi="Times New Roman" w:cs="Times New Roman"/>
          <w:sz w:val="24"/>
          <w:szCs w:val="24"/>
        </w:rPr>
        <w:tab/>
      </w:r>
      <w:r w:rsidRPr="00EA7596">
        <w:rPr>
          <w:rFonts w:ascii="Times New Roman" w:hAnsi="Times New Roman" w:cs="Times New Roman"/>
          <w:sz w:val="24"/>
          <w:szCs w:val="24"/>
        </w:rPr>
        <w:tab/>
        <w:t>Jumlah  sampel = 20 ekor      (Sumber: Kusnaningrum, 2008)</w:t>
      </w:r>
    </w:p>
    <w:p w:rsidR="00840581" w:rsidRPr="00C025DE" w:rsidRDefault="00840581" w:rsidP="00840581">
      <w:pPr>
        <w:tabs>
          <w:tab w:val="left" w:pos="0"/>
          <w:tab w:val="left" w:pos="851"/>
          <w:tab w:val="center" w:pos="3968"/>
          <w:tab w:val="left" w:pos="5310"/>
        </w:tabs>
        <w:spacing w:after="200" w:line="360" w:lineRule="auto"/>
        <w:rPr>
          <w:rFonts w:ascii="Times New Roman" w:hAnsi="Times New Roman" w:cs="Times New Roman"/>
          <w:b/>
          <w:sz w:val="24"/>
          <w:szCs w:val="24"/>
        </w:rPr>
      </w:pPr>
      <w:r w:rsidRPr="00C025DE">
        <w:rPr>
          <w:rFonts w:ascii="Times New Roman" w:hAnsi="Times New Roman" w:cs="Times New Roman"/>
          <w:b/>
          <w:sz w:val="24"/>
          <w:szCs w:val="24"/>
        </w:rPr>
        <w:t>Alat  Penelitian</w:t>
      </w:r>
    </w:p>
    <w:p w:rsidR="00840581" w:rsidRDefault="00840581" w:rsidP="00840581">
      <w:pPr>
        <w:tabs>
          <w:tab w:val="left" w:pos="0"/>
          <w:tab w:val="left" w:pos="851"/>
          <w:tab w:val="center" w:pos="3968"/>
          <w:tab w:val="left" w:pos="5310"/>
        </w:tabs>
        <w:spacing w:after="20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Selama pemeliharaan burung puyuh mengguakan</w:t>
      </w:r>
      <w:r w:rsidRPr="00C025DE">
        <w:rPr>
          <w:rFonts w:ascii="Times New Roman" w:hAnsi="Times New Roman" w:cs="Times New Roman"/>
          <w:sz w:val="24"/>
          <w:szCs w:val="24"/>
        </w:rPr>
        <w:t xml:space="preserve"> kandang </w:t>
      </w:r>
      <w:proofErr w:type="spellStart"/>
      <w:r w:rsidRPr="00C025DE">
        <w:rPr>
          <w:rFonts w:ascii="Times New Roman" w:hAnsi="Times New Roman" w:cs="Times New Roman"/>
          <w:sz w:val="24"/>
          <w:szCs w:val="24"/>
          <w:lang w:val="en-US"/>
        </w:rPr>
        <w:t>individu</w:t>
      </w:r>
      <w:proofErr w:type="spellEnd"/>
      <w:r w:rsidRPr="00C025DE">
        <w:rPr>
          <w:rFonts w:ascii="Times New Roman" w:hAnsi="Times New Roman" w:cs="Times New Roman"/>
          <w:sz w:val="24"/>
          <w:szCs w:val="24"/>
        </w:rPr>
        <w:t xml:space="preserve"> ukuran (</w:t>
      </w:r>
      <w:r w:rsidRPr="00C025DE">
        <w:rPr>
          <w:rFonts w:ascii="Times New Roman" w:hAnsi="Times New Roman" w:cs="Times New Roman"/>
          <w:sz w:val="24"/>
          <w:szCs w:val="24"/>
          <w:lang w:val="en-US"/>
        </w:rPr>
        <w:t>40</w:t>
      </w:r>
      <w:r w:rsidRPr="00C025DE">
        <w:rPr>
          <w:rFonts w:ascii="Times New Roman" w:hAnsi="Times New Roman" w:cs="Times New Roman"/>
          <w:sz w:val="24"/>
          <w:szCs w:val="24"/>
        </w:rPr>
        <w:t xml:space="preserve"> x </w:t>
      </w:r>
      <w:r w:rsidRPr="00C025DE">
        <w:rPr>
          <w:rFonts w:ascii="Times New Roman" w:hAnsi="Times New Roman" w:cs="Times New Roman"/>
          <w:sz w:val="24"/>
          <w:szCs w:val="24"/>
          <w:lang w:val="en-US"/>
        </w:rPr>
        <w:t>40</w:t>
      </w:r>
      <w:r w:rsidRPr="00C025DE">
        <w:rPr>
          <w:rFonts w:ascii="Times New Roman" w:hAnsi="Times New Roman" w:cs="Times New Roman"/>
          <w:sz w:val="24"/>
          <w:szCs w:val="24"/>
        </w:rPr>
        <w:t xml:space="preserve">) </w:t>
      </w:r>
      <w:r w:rsidRPr="00C025DE">
        <w:rPr>
          <w:rFonts w:ascii="Times New Roman" w:hAnsi="Times New Roman" w:cs="Times New Roman"/>
          <w:sz w:val="24"/>
          <w:szCs w:val="24"/>
          <w:lang w:val="en-US"/>
        </w:rPr>
        <w:t>c</w:t>
      </w:r>
      <w:r w:rsidRPr="00C025DE">
        <w:rPr>
          <w:rFonts w:ascii="Times New Roman" w:hAnsi="Times New Roman" w:cs="Times New Roman"/>
          <w:sz w:val="24"/>
          <w:szCs w:val="24"/>
        </w:rPr>
        <w:t>m</w:t>
      </w:r>
      <w:r w:rsidRPr="00C025DE">
        <w:rPr>
          <w:rFonts w:ascii="Times New Roman" w:hAnsi="Times New Roman" w:cs="Times New Roman"/>
          <w:sz w:val="24"/>
          <w:szCs w:val="24"/>
          <w:vertAlign w:val="superscript"/>
        </w:rPr>
        <w:t>2</w:t>
      </w:r>
      <w:r>
        <w:rPr>
          <w:rFonts w:ascii="Times New Roman" w:hAnsi="Times New Roman" w:cs="Times New Roman"/>
          <w:sz w:val="24"/>
          <w:szCs w:val="24"/>
        </w:rPr>
        <w:t xml:space="preserve"> sebanyak 20</w:t>
      </w:r>
      <w:r w:rsidRPr="00C025DE">
        <w:rPr>
          <w:rFonts w:ascii="Times New Roman" w:hAnsi="Times New Roman" w:cs="Times New Roman"/>
          <w:sz w:val="24"/>
          <w:szCs w:val="24"/>
        </w:rPr>
        <w:t xml:space="preserve"> unit, tempat pakan berbentuk nampan, tempat minum berukuran </w:t>
      </w:r>
      <w:r w:rsidRPr="00C025DE">
        <w:rPr>
          <w:rFonts w:ascii="Times New Roman" w:hAnsi="Times New Roman" w:cs="Times New Roman"/>
          <w:sz w:val="24"/>
          <w:szCs w:val="24"/>
          <w:lang w:val="en-US"/>
        </w:rPr>
        <w:t>0,25</w:t>
      </w:r>
      <w:r>
        <w:rPr>
          <w:rFonts w:ascii="Times New Roman" w:hAnsi="Times New Roman" w:cs="Times New Roman"/>
          <w:sz w:val="24"/>
          <w:szCs w:val="24"/>
        </w:rPr>
        <w:t xml:space="preserve"> liter</w:t>
      </w:r>
      <w:r w:rsidRPr="00C025DE">
        <w:rPr>
          <w:rFonts w:ascii="Times New Roman" w:hAnsi="Times New Roman" w:cs="Times New Roman"/>
          <w:sz w:val="24"/>
          <w:szCs w:val="24"/>
        </w:rPr>
        <w:t>, termometer untuk mengukur temperatur, alat-alat sanitasi kandang, serta disinfektan. Timbangan yan</w:t>
      </w:r>
      <w:r>
        <w:rPr>
          <w:rFonts w:ascii="Times New Roman" w:hAnsi="Times New Roman" w:cs="Times New Roman"/>
          <w:sz w:val="24"/>
          <w:szCs w:val="24"/>
        </w:rPr>
        <w:t>g digunakan adalah timbangan digital</w:t>
      </w:r>
      <w:r w:rsidRPr="00C025DE">
        <w:rPr>
          <w:rFonts w:ascii="Times New Roman" w:hAnsi="Times New Roman" w:cs="Times New Roman"/>
          <w:sz w:val="24"/>
          <w:szCs w:val="24"/>
        </w:rPr>
        <w:t xml:space="preserve">, berkapasitas </w:t>
      </w:r>
      <w:r>
        <w:rPr>
          <w:rFonts w:ascii="Times New Roman" w:hAnsi="Times New Roman" w:cs="Times New Roman"/>
          <w:sz w:val="24"/>
          <w:szCs w:val="24"/>
        </w:rPr>
        <w:t>5 kg dengan kepekaan 20</w:t>
      </w:r>
      <w:r w:rsidRPr="00C025DE">
        <w:rPr>
          <w:rFonts w:ascii="Times New Roman" w:hAnsi="Times New Roman" w:cs="Times New Roman"/>
          <w:sz w:val="24"/>
          <w:szCs w:val="24"/>
        </w:rPr>
        <w:t xml:space="preserve"> </w:t>
      </w:r>
      <w:r>
        <w:rPr>
          <w:rFonts w:ascii="Times New Roman" w:hAnsi="Times New Roman" w:cs="Times New Roman"/>
          <w:sz w:val="24"/>
          <w:szCs w:val="24"/>
        </w:rPr>
        <w:t>gram, timbangan duduk kapasitas 1 kg dengan kepekaan 1</w:t>
      </w:r>
      <w:r w:rsidRPr="00C025DE">
        <w:rPr>
          <w:rFonts w:ascii="Times New Roman" w:hAnsi="Times New Roman" w:cs="Times New Roman"/>
          <w:sz w:val="24"/>
          <w:szCs w:val="24"/>
        </w:rPr>
        <w:t xml:space="preserve"> g</w:t>
      </w:r>
      <w:r>
        <w:rPr>
          <w:rFonts w:ascii="Times New Roman" w:hAnsi="Times New Roman" w:cs="Times New Roman"/>
          <w:sz w:val="24"/>
          <w:szCs w:val="24"/>
        </w:rPr>
        <w:t>ram</w:t>
      </w:r>
      <w:r w:rsidRPr="00C025DE">
        <w:rPr>
          <w:rFonts w:ascii="Times New Roman" w:hAnsi="Times New Roman" w:cs="Times New Roman"/>
          <w:sz w:val="24"/>
          <w:szCs w:val="24"/>
        </w:rPr>
        <w:t>.</w:t>
      </w:r>
    </w:p>
    <w:p w:rsidR="002C0A77" w:rsidRDefault="002C0A77" w:rsidP="00840581">
      <w:pPr>
        <w:tabs>
          <w:tab w:val="left" w:pos="0"/>
          <w:tab w:val="left" w:pos="851"/>
          <w:tab w:val="center" w:pos="3968"/>
          <w:tab w:val="left" w:pos="5310"/>
        </w:tabs>
        <w:spacing w:after="200" w:line="360" w:lineRule="auto"/>
        <w:ind w:firstLine="567"/>
        <w:contextualSpacing/>
        <w:jc w:val="both"/>
        <w:rPr>
          <w:rFonts w:ascii="Times New Roman" w:hAnsi="Times New Roman" w:cs="Times New Roman"/>
          <w:sz w:val="24"/>
          <w:szCs w:val="24"/>
        </w:rPr>
      </w:pPr>
    </w:p>
    <w:p w:rsidR="002C0A77" w:rsidRDefault="002C0A77" w:rsidP="00840581">
      <w:pPr>
        <w:tabs>
          <w:tab w:val="left" w:pos="0"/>
          <w:tab w:val="left" w:pos="851"/>
          <w:tab w:val="center" w:pos="3968"/>
          <w:tab w:val="left" w:pos="5310"/>
        </w:tabs>
        <w:spacing w:after="200" w:line="360" w:lineRule="auto"/>
        <w:ind w:firstLine="567"/>
        <w:contextualSpacing/>
        <w:jc w:val="both"/>
        <w:rPr>
          <w:rFonts w:ascii="Times New Roman" w:hAnsi="Times New Roman" w:cs="Times New Roman"/>
          <w:sz w:val="24"/>
          <w:szCs w:val="24"/>
        </w:rPr>
      </w:pPr>
    </w:p>
    <w:p w:rsidR="002C0A77" w:rsidRDefault="002C0A77" w:rsidP="00840581">
      <w:pPr>
        <w:tabs>
          <w:tab w:val="left" w:pos="0"/>
          <w:tab w:val="left" w:pos="851"/>
          <w:tab w:val="center" w:pos="3968"/>
          <w:tab w:val="left" w:pos="5310"/>
        </w:tabs>
        <w:spacing w:after="200" w:line="360" w:lineRule="auto"/>
        <w:ind w:firstLine="567"/>
        <w:contextualSpacing/>
        <w:jc w:val="both"/>
        <w:rPr>
          <w:rFonts w:ascii="Times New Roman" w:hAnsi="Times New Roman" w:cs="Times New Roman"/>
          <w:sz w:val="24"/>
          <w:szCs w:val="24"/>
        </w:rPr>
      </w:pPr>
    </w:p>
    <w:p w:rsidR="002C0A77" w:rsidRDefault="002C0A77" w:rsidP="00840581">
      <w:pPr>
        <w:tabs>
          <w:tab w:val="left" w:pos="0"/>
          <w:tab w:val="left" w:pos="851"/>
          <w:tab w:val="center" w:pos="3968"/>
          <w:tab w:val="left" w:pos="5310"/>
        </w:tabs>
        <w:spacing w:after="200" w:line="360" w:lineRule="auto"/>
        <w:ind w:firstLine="567"/>
        <w:contextualSpacing/>
        <w:jc w:val="both"/>
        <w:rPr>
          <w:rFonts w:ascii="Times New Roman" w:hAnsi="Times New Roman" w:cs="Times New Roman"/>
          <w:sz w:val="24"/>
          <w:szCs w:val="24"/>
        </w:rPr>
      </w:pPr>
    </w:p>
    <w:p w:rsidR="002C0A77" w:rsidRDefault="002C0A77" w:rsidP="00840581">
      <w:pPr>
        <w:tabs>
          <w:tab w:val="left" w:pos="0"/>
          <w:tab w:val="left" w:pos="851"/>
          <w:tab w:val="center" w:pos="3968"/>
          <w:tab w:val="left" w:pos="5310"/>
        </w:tabs>
        <w:spacing w:after="200" w:line="360" w:lineRule="auto"/>
        <w:ind w:firstLine="567"/>
        <w:contextualSpacing/>
        <w:jc w:val="both"/>
        <w:rPr>
          <w:rFonts w:ascii="Times New Roman" w:hAnsi="Times New Roman" w:cs="Times New Roman"/>
          <w:sz w:val="24"/>
          <w:szCs w:val="24"/>
        </w:rPr>
      </w:pPr>
    </w:p>
    <w:p w:rsidR="002C0A77" w:rsidRPr="00C025DE" w:rsidRDefault="002C0A77" w:rsidP="00840581">
      <w:pPr>
        <w:tabs>
          <w:tab w:val="left" w:pos="0"/>
          <w:tab w:val="left" w:pos="851"/>
          <w:tab w:val="center" w:pos="3968"/>
          <w:tab w:val="left" w:pos="5310"/>
        </w:tabs>
        <w:spacing w:after="200" w:line="360" w:lineRule="auto"/>
        <w:ind w:firstLine="567"/>
        <w:contextualSpacing/>
        <w:jc w:val="both"/>
        <w:rPr>
          <w:rFonts w:ascii="Times New Roman" w:hAnsi="Times New Roman" w:cs="Times New Roman"/>
          <w:sz w:val="24"/>
          <w:szCs w:val="24"/>
        </w:rPr>
      </w:pPr>
    </w:p>
    <w:p w:rsidR="00840581" w:rsidRPr="00C025DE" w:rsidRDefault="00840581" w:rsidP="00840581">
      <w:pPr>
        <w:tabs>
          <w:tab w:val="left" w:pos="0"/>
          <w:tab w:val="left" w:pos="851"/>
          <w:tab w:val="center" w:pos="3968"/>
          <w:tab w:val="left" w:pos="5310"/>
        </w:tabs>
        <w:spacing w:after="200" w:line="360" w:lineRule="auto"/>
        <w:jc w:val="both"/>
        <w:rPr>
          <w:rFonts w:ascii="Times New Roman" w:hAnsi="Times New Roman" w:cs="Times New Roman"/>
          <w:b/>
          <w:sz w:val="24"/>
          <w:szCs w:val="24"/>
        </w:rPr>
      </w:pPr>
      <w:r w:rsidRPr="00C025DE">
        <w:rPr>
          <w:rFonts w:ascii="Times New Roman" w:hAnsi="Times New Roman" w:cs="Times New Roman"/>
          <w:b/>
          <w:sz w:val="24"/>
          <w:szCs w:val="24"/>
        </w:rPr>
        <w:lastRenderedPageBreak/>
        <w:t>Susunan Ransum</w:t>
      </w:r>
    </w:p>
    <w:p w:rsidR="00840581" w:rsidRPr="00C025DE" w:rsidRDefault="00840581" w:rsidP="00840581">
      <w:pPr>
        <w:tabs>
          <w:tab w:val="left" w:pos="0"/>
          <w:tab w:val="left" w:pos="851"/>
          <w:tab w:val="center" w:pos="3968"/>
          <w:tab w:val="left" w:pos="5310"/>
        </w:tabs>
        <w:spacing w:after="200" w:line="360" w:lineRule="auto"/>
        <w:ind w:firstLine="720"/>
        <w:jc w:val="both"/>
        <w:rPr>
          <w:rFonts w:ascii="Times New Roman" w:hAnsi="Times New Roman" w:cs="Times New Roman"/>
          <w:sz w:val="24"/>
          <w:szCs w:val="24"/>
          <w:lang w:val="en-US"/>
        </w:rPr>
      </w:pPr>
      <w:r w:rsidRPr="00C025DE">
        <w:rPr>
          <w:rFonts w:ascii="Times New Roman" w:hAnsi="Times New Roman" w:cs="Times New Roman"/>
          <w:sz w:val="24"/>
          <w:szCs w:val="24"/>
        </w:rPr>
        <w:t>Pakan</w:t>
      </w:r>
      <w:r w:rsidRPr="00C025DE">
        <w:rPr>
          <w:rFonts w:ascii="Times New Roman" w:hAnsi="Times New Roman" w:cs="Times New Roman"/>
          <w:sz w:val="24"/>
          <w:szCs w:val="24"/>
          <w:lang w:val="en-US"/>
        </w:rPr>
        <w:t xml:space="preserve"> basal</w:t>
      </w:r>
      <w:r w:rsidRPr="00C025DE">
        <w:rPr>
          <w:rFonts w:ascii="Times New Roman" w:hAnsi="Times New Roman" w:cs="Times New Roman"/>
          <w:sz w:val="24"/>
          <w:szCs w:val="24"/>
        </w:rPr>
        <w:t xml:space="preserve"> yang digunakan dalam </w:t>
      </w:r>
      <w:proofErr w:type="spellStart"/>
      <w:r w:rsidRPr="00C025DE">
        <w:rPr>
          <w:rFonts w:ascii="Times New Roman" w:hAnsi="Times New Roman" w:cs="Times New Roman"/>
          <w:sz w:val="24"/>
          <w:szCs w:val="24"/>
          <w:lang w:val="en-US"/>
        </w:rPr>
        <w:t>penelitian</w:t>
      </w:r>
      <w:proofErr w:type="spellEnd"/>
      <w:r w:rsidRPr="00C025DE">
        <w:rPr>
          <w:rFonts w:ascii="Times New Roman" w:hAnsi="Times New Roman" w:cs="Times New Roman"/>
          <w:sz w:val="24"/>
          <w:szCs w:val="24"/>
        </w:rPr>
        <w:t xml:space="preserve"> ini adalah pakan komplit</w:t>
      </w:r>
      <w:r w:rsidRPr="00C025DE">
        <w:rPr>
          <w:rFonts w:ascii="Times New Roman" w:hAnsi="Times New Roman" w:cs="Times New Roman"/>
          <w:sz w:val="24"/>
          <w:szCs w:val="24"/>
          <w:lang w:val="en-US"/>
        </w:rPr>
        <w:t xml:space="preserve"> BR1 </w:t>
      </w:r>
      <w:proofErr w:type="spellStart"/>
      <w:r w:rsidRPr="00C025DE">
        <w:rPr>
          <w:rFonts w:ascii="Times New Roman" w:hAnsi="Times New Roman" w:cs="Times New Roman"/>
          <w:sz w:val="24"/>
          <w:szCs w:val="24"/>
          <w:lang w:val="en-US"/>
        </w:rPr>
        <w:t>dari</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umur</w:t>
      </w:r>
      <w:proofErr w:type="spellEnd"/>
      <w:r w:rsidRPr="00C025DE">
        <w:rPr>
          <w:rFonts w:ascii="Times New Roman" w:hAnsi="Times New Roman" w:cs="Times New Roman"/>
          <w:sz w:val="24"/>
          <w:szCs w:val="24"/>
          <w:lang w:val="en-US"/>
        </w:rPr>
        <w:t xml:space="preserve"> 1-3 </w:t>
      </w:r>
      <w:proofErr w:type="spellStart"/>
      <w:r w:rsidRPr="00C025DE">
        <w:rPr>
          <w:rFonts w:ascii="Times New Roman" w:hAnsi="Times New Roman" w:cs="Times New Roman"/>
          <w:sz w:val="24"/>
          <w:szCs w:val="24"/>
          <w:lang w:val="en-US"/>
        </w:rPr>
        <w:t>minggu</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dan</w:t>
      </w:r>
      <w:proofErr w:type="spellEnd"/>
      <w:r w:rsidRPr="00C025DE">
        <w:rPr>
          <w:rFonts w:ascii="Times New Roman" w:hAnsi="Times New Roman" w:cs="Times New Roman"/>
          <w:sz w:val="24"/>
          <w:szCs w:val="24"/>
          <w:lang w:val="en-US"/>
        </w:rPr>
        <w:t xml:space="preserve"> BR2 </w:t>
      </w:r>
      <w:r w:rsidRPr="00C025DE">
        <w:rPr>
          <w:rFonts w:ascii="Times New Roman" w:hAnsi="Times New Roman" w:cs="Times New Roman"/>
          <w:sz w:val="24"/>
          <w:szCs w:val="24"/>
        </w:rPr>
        <w:t xml:space="preserve"> </w:t>
      </w:r>
      <w:proofErr w:type="spellStart"/>
      <w:r w:rsidRPr="00C025DE">
        <w:rPr>
          <w:rFonts w:ascii="Times New Roman" w:hAnsi="Times New Roman" w:cs="Times New Roman"/>
          <w:sz w:val="24"/>
          <w:szCs w:val="24"/>
          <w:lang w:val="en-US"/>
        </w:rPr>
        <w:t>untuk</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minggu</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ke</w:t>
      </w:r>
      <w:proofErr w:type="spellEnd"/>
      <w:r w:rsidRPr="00C025DE">
        <w:rPr>
          <w:rFonts w:ascii="Times New Roman" w:hAnsi="Times New Roman" w:cs="Times New Roman"/>
          <w:sz w:val="24"/>
          <w:szCs w:val="24"/>
          <w:lang w:val="en-US"/>
        </w:rPr>
        <w:t xml:space="preserve">  4  </w:t>
      </w:r>
      <w:proofErr w:type="spellStart"/>
      <w:r w:rsidRPr="00C025DE">
        <w:rPr>
          <w:rFonts w:ascii="Times New Roman" w:hAnsi="Times New Roman" w:cs="Times New Roman"/>
          <w:sz w:val="24"/>
          <w:szCs w:val="24"/>
          <w:lang w:val="en-US"/>
        </w:rPr>
        <w:t>dan</w:t>
      </w:r>
      <w:proofErr w:type="spellEnd"/>
      <w:r w:rsidRPr="00C025DE">
        <w:rPr>
          <w:rFonts w:ascii="Times New Roman" w:hAnsi="Times New Roman" w:cs="Times New Roman"/>
          <w:sz w:val="24"/>
          <w:szCs w:val="24"/>
          <w:lang w:val="en-US"/>
        </w:rPr>
        <w:t xml:space="preserve"> 5 </w:t>
      </w:r>
      <w:r w:rsidRPr="00C025DE">
        <w:rPr>
          <w:rFonts w:ascii="Times New Roman" w:hAnsi="Times New Roman" w:cs="Times New Roman"/>
          <w:sz w:val="24"/>
          <w:szCs w:val="24"/>
        </w:rPr>
        <w:t xml:space="preserve">dengan kandungan nutrien sebagai berikut: </w:t>
      </w:r>
    </w:p>
    <w:p w:rsidR="00840581" w:rsidRPr="00C025DE" w:rsidRDefault="00840581" w:rsidP="00840581">
      <w:pPr>
        <w:tabs>
          <w:tab w:val="left" w:pos="0"/>
          <w:tab w:val="left" w:pos="851"/>
          <w:tab w:val="center" w:pos="3968"/>
          <w:tab w:val="left" w:pos="5310"/>
        </w:tabs>
        <w:spacing w:after="200" w:line="240" w:lineRule="auto"/>
        <w:jc w:val="center"/>
        <w:rPr>
          <w:rFonts w:ascii="Times New Roman" w:eastAsia="Calibri" w:hAnsi="Times New Roman" w:cs="Times New Roman"/>
          <w:sz w:val="24"/>
          <w:szCs w:val="24"/>
          <w:lang w:val="en-US"/>
        </w:rPr>
      </w:pPr>
      <w:r w:rsidRPr="00C025DE">
        <w:rPr>
          <w:rFonts w:ascii="Times New Roman" w:eastAsia="Calibri" w:hAnsi="Times New Roman" w:cs="Times New Roman"/>
          <w:sz w:val="24"/>
          <w:szCs w:val="24"/>
        </w:rPr>
        <w:t xml:space="preserve">Tabel </w:t>
      </w:r>
      <w:r>
        <w:rPr>
          <w:rFonts w:ascii="Times New Roman" w:eastAsia="Calibri" w:hAnsi="Times New Roman" w:cs="Times New Roman"/>
          <w:sz w:val="24"/>
          <w:szCs w:val="24"/>
          <w:lang w:val="en-US"/>
        </w:rPr>
        <w:t>2</w:t>
      </w:r>
      <w:r w:rsidRPr="00C025DE">
        <w:rPr>
          <w:rFonts w:ascii="Times New Roman" w:eastAsia="Calibri" w:hAnsi="Times New Roman" w:cs="Times New Roman"/>
          <w:sz w:val="24"/>
          <w:szCs w:val="24"/>
        </w:rPr>
        <w:t xml:space="preserve">. Kandungan nutrien </w:t>
      </w:r>
      <w:proofErr w:type="spellStart"/>
      <w:r w:rsidRPr="00C025DE">
        <w:rPr>
          <w:rFonts w:ascii="Times New Roman" w:eastAsia="Calibri" w:hAnsi="Times New Roman" w:cs="Times New Roman"/>
          <w:sz w:val="24"/>
          <w:szCs w:val="24"/>
          <w:lang w:val="en-US"/>
        </w:rPr>
        <w:t>bahan</w:t>
      </w:r>
      <w:proofErr w:type="spellEnd"/>
      <w:r w:rsidRPr="00C025DE">
        <w:rPr>
          <w:rFonts w:ascii="Times New Roman" w:eastAsia="Calibri" w:hAnsi="Times New Roman" w:cs="Times New Roman"/>
          <w:sz w:val="24"/>
          <w:szCs w:val="24"/>
          <w:lang w:val="en-US"/>
        </w:rPr>
        <w:t xml:space="preserve"> </w:t>
      </w:r>
      <w:proofErr w:type="spellStart"/>
      <w:r w:rsidRPr="00C025DE">
        <w:rPr>
          <w:rFonts w:ascii="Times New Roman" w:eastAsia="Calibri" w:hAnsi="Times New Roman" w:cs="Times New Roman"/>
          <w:sz w:val="24"/>
          <w:szCs w:val="24"/>
          <w:lang w:val="en-US"/>
        </w:rPr>
        <w:t>pakan</w:t>
      </w:r>
      <w:proofErr w:type="spellEnd"/>
      <w:r w:rsidRPr="00C025DE">
        <w:rPr>
          <w:rFonts w:ascii="Times New Roman" w:eastAsia="Calibri" w:hAnsi="Times New Roman" w:cs="Times New Roman"/>
          <w:sz w:val="24"/>
          <w:szCs w:val="24"/>
          <w:lang w:val="en-US"/>
        </w:rPr>
        <w:t xml:space="preserve"> </w:t>
      </w:r>
    </w:p>
    <w:tbl>
      <w:tblPr>
        <w:tblW w:w="11430" w:type="dxa"/>
        <w:tblInd w:w="-72" w:type="dxa"/>
        <w:tblLook w:val="04A0" w:firstRow="1" w:lastRow="0" w:firstColumn="1" w:lastColumn="0" w:noHBand="0" w:noVBand="1"/>
      </w:tblPr>
      <w:tblGrid>
        <w:gridCol w:w="2700"/>
        <w:gridCol w:w="1710"/>
        <w:gridCol w:w="1170"/>
        <w:gridCol w:w="990"/>
        <w:gridCol w:w="1080"/>
        <w:gridCol w:w="900"/>
        <w:gridCol w:w="810"/>
        <w:gridCol w:w="1080"/>
        <w:gridCol w:w="990"/>
      </w:tblGrid>
      <w:tr w:rsidR="00840581" w:rsidRPr="00C025DE" w:rsidTr="004B1DA3">
        <w:trPr>
          <w:trHeight w:val="300"/>
        </w:trPr>
        <w:tc>
          <w:tcPr>
            <w:tcW w:w="270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jc w:val="both"/>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Bahan Pakan</w:t>
            </w:r>
          </w:p>
        </w:tc>
        <w:tc>
          <w:tcPr>
            <w:tcW w:w="171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ME (Kcal/kg)</w:t>
            </w:r>
          </w:p>
        </w:tc>
        <w:tc>
          <w:tcPr>
            <w:tcW w:w="117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PK (%)</w:t>
            </w:r>
          </w:p>
        </w:tc>
        <w:tc>
          <w:tcPr>
            <w:tcW w:w="99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SK (%)</w:t>
            </w:r>
          </w:p>
        </w:tc>
        <w:tc>
          <w:tcPr>
            <w:tcW w:w="108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LK(%)</w:t>
            </w:r>
          </w:p>
        </w:tc>
        <w:tc>
          <w:tcPr>
            <w:tcW w:w="90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Ca(%)</w:t>
            </w:r>
          </w:p>
        </w:tc>
        <w:tc>
          <w:tcPr>
            <w:tcW w:w="81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P (%)</w:t>
            </w:r>
          </w:p>
        </w:tc>
        <w:tc>
          <w:tcPr>
            <w:tcW w:w="1080" w:type="dxa"/>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p>
        </w:tc>
        <w:tc>
          <w:tcPr>
            <w:tcW w:w="990" w:type="dxa"/>
            <w:shd w:val="clear" w:color="auto" w:fill="auto"/>
            <w:noWrap/>
            <w:vAlign w:val="bottom"/>
            <w:hideMark/>
          </w:tcPr>
          <w:p w:rsidR="00840581" w:rsidRPr="00C025DE" w:rsidRDefault="00840581" w:rsidP="004B1DA3">
            <w:pPr>
              <w:spacing w:after="0" w:line="240" w:lineRule="auto"/>
              <w:rPr>
                <w:rFonts w:ascii="Times New Roman" w:eastAsia="Times New Roman" w:hAnsi="Times New Roman" w:cs="Times New Roman"/>
                <w:color w:val="000000"/>
                <w:sz w:val="24"/>
                <w:szCs w:val="24"/>
              </w:rPr>
            </w:pPr>
          </w:p>
        </w:tc>
      </w:tr>
      <w:tr w:rsidR="00840581" w:rsidRPr="00C025DE" w:rsidTr="004B1DA3">
        <w:trPr>
          <w:trHeight w:val="375"/>
        </w:trPr>
        <w:tc>
          <w:tcPr>
            <w:tcW w:w="2700" w:type="dxa"/>
            <w:tcBorders>
              <w:top w:val="single" w:sz="4" w:space="0" w:color="auto"/>
            </w:tcBorders>
            <w:shd w:val="clear" w:color="auto" w:fill="auto"/>
            <w:noWrap/>
            <w:vAlign w:val="bottom"/>
            <w:hideMark/>
          </w:tcPr>
          <w:p w:rsidR="00840581" w:rsidRPr="00C025DE" w:rsidRDefault="00840581" w:rsidP="004B1DA3">
            <w:pPr>
              <w:spacing w:after="0" w:line="240" w:lineRule="auto"/>
              <w:jc w:val="both"/>
              <w:rPr>
                <w:rFonts w:ascii="Times New Roman" w:eastAsia="Times New Roman" w:hAnsi="Times New Roman" w:cs="Times New Roman"/>
                <w:color w:val="000000"/>
                <w:sz w:val="24"/>
                <w:szCs w:val="24"/>
                <w:vertAlign w:val="superscript"/>
                <w:lang w:val="en-US"/>
              </w:rPr>
            </w:pPr>
            <w:proofErr w:type="spellStart"/>
            <w:r w:rsidRPr="00C025DE">
              <w:rPr>
                <w:rFonts w:ascii="Times New Roman" w:eastAsia="Times New Roman" w:hAnsi="Times New Roman" w:cs="Times New Roman"/>
                <w:color w:val="000000"/>
                <w:sz w:val="24"/>
                <w:szCs w:val="24"/>
                <w:lang w:val="en-US"/>
              </w:rPr>
              <w:t>Tepung</w:t>
            </w:r>
            <w:proofErr w:type="spellEnd"/>
            <w:r w:rsidRPr="00C025DE">
              <w:rPr>
                <w:rFonts w:ascii="Times New Roman" w:eastAsia="Times New Roman" w:hAnsi="Times New Roman" w:cs="Times New Roman"/>
                <w:color w:val="000000"/>
                <w:sz w:val="24"/>
                <w:szCs w:val="24"/>
                <w:lang w:val="en-US"/>
              </w:rPr>
              <w:t xml:space="preserve"> </w:t>
            </w:r>
            <w:proofErr w:type="spellStart"/>
            <w:r w:rsidRPr="00C025DE">
              <w:rPr>
                <w:rFonts w:ascii="Times New Roman" w:eastAsia="Times New Roman" w:hAnsi="Times New Roman" w:cs="Times New Roman"/>
                <w:color w:val="000000"/>
                <w:sz w:val="24"/>
                <w:szCs w:val="24"/>
                <w:lang w:val="en-US"/>
              </w:rPr>
              <w:t>Daun</w:t>
            </w:r>
            <w:proofErr w:type="spellEnd"/>
            <w:r w:rsidRPr="00C025DE">
              <w:rPr>
                <w:rFonts w:ascii="Times New Roman" w:eastAsia="Times New Roman" w:hAnsi="Times New Roman" w:cs="Times New Roman"/>
                <w:color w:val="000000"/>
                <w:sz w:val="24"/>
                <w:szCs w:val="24"/>
                <w:lang w:val="en-US"/>
              </w:rPr>
              <w:t xml:space="preserve"> Ashitaba</w:t>
            </w:r>
            <w:r w:rsidRPr="00C025DE">
              <w:rPr>
                <w:rFonts w:ascii="Times New Roman" w:eastAsia="Times New Roman" w:hAnsi="Times New Roman" w:cs="Times New Roman"/>
                <w:color w:val="000000"/>
                <w:sz w:val="24"/>
                <w:szCs w:val="24"/>
                <w:vertAlign w:val="superscript"/>
                <w:lang w:val="en-US"/>
              </w:rPr>
              <w:t>1</w:t>
            </w:r>
          </w:p>
        </w:tc>
        <w:tc>
          <w:tcPr>
            <w:tcW w:w="171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r w:rsidRPr="00C025DE">
              <w:rPr>
                <w:rFonts w:ascii="Times New Roman" w:eastAsia="Times New Roman" w:hAnsi="Times New Roman" w:cs="Times New Roman"/>
                <w:color w:val="000000"/>
                <w:sz w:val="24"/>
                <w:szCs w:val="24"/>
                <w:lang w:val="en-US"/>
              </w:rPr>
              <w:t>1452,58</w:t>
            </w:r>
          </w:p>
        </w:tc>
        <w:tc>
          <w:tcPr>
            <w:tcW w:w="117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r w:rsidRPr="00C025DE">
              <w:rPr>
                <w:rFonts w:ascii="Times New Roman" w:eastAsia="Times New Roman" w:hAnsi="Times New Roman" w:cs="Times New Roman"/>
                <w:color w:val="000000"/>
                <w:sz w:val="24"/>
                <w:szCs w:val="24"/>
                <w:lang w:val="en-US"/>
              </w:rPr>
              <w:t>25,43</w:t>
            </w:r>
          </w:p>
        </w:tc>
        <w:tc>
          <w:tcPr>
            <w:tcW w:w="99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r w:rsidRPr="00C025DE">
              <w:rPr>
                <w:rFonts w:ascii="Times New Roman" w:eastAsia="Times New Roman" w:hAnsi="Times New Roman" w:cs="Times New Roman"/>
                <w:color w:val="000000"/>
                <w:sz w:val="24"/>
                <w:szCs w:val="24"/>
                <w:lang w:val="en-US"/>
              </w:rPr>
              <w:t>14,74</w:t>
            </w:r>
          </w:p>
        </w:tc>
        <w:tc>
          <w:tcPr>
            <w:tcW w:w="108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r w:rsidRPr="00C025DE">
              <w:rPr>
                <w:rFonts w:ascii="Times New Roman" w:eastAsia="Times New Roman" w:hAnsi="Times New Roman" w:cs="Times New Roman"/>
                <w:color w:val="000000"/>
                <w:sz w:val="24"/>
                <w:szCs w:val="24"/>
                <w:lang w:val="en-US"/>
              </w:rPr>
              <w:t>4,03</w:t>
            </w:r>
          </w:p>
        </w:tc>
        <w:tc>
          <w:tcPr>
            <w:tcW w:w="90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r w:rsidRPr="00C025DE">
              <w:rPr>
                <w:rFonts w:ascii="Times New Roman" w:eastAsia="Times New Roman" w:hAnsi="Times New Roman" w:cs="Times New Roman"/>
                <w:color w:val="000000"/>
                <w:sz w:val="24"/>
                <w:szCs w:val="24"/>
                <w:lang w:val="en-US"/>
              </w:rPr>
              <w:t>2,07</w:t>
            </w:r>
          </w:p>
        </w:tc>
        <w:tc>
          <w:tcPr>
            <w:tcW w:w="81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r w:rsidRPr="00C025DE">
              <w:rPr>
                <w:rFonts w:ascii="Times New Roman" w:eastAsia="Times New Roman" w:hAnsi="Times New Roman" w:cs="Times New Roman"/>
                <w:color w:val="000000"/>
                <w:sz w:val="24"/>
                <w:szCs w:val="24"/>
                <w:lang w:val="en-US"/>
              </w:rPr>
              <w:t>0,344</w:t>
            </w:r>
          </w:p>
        </w:tc>
        <w:tc>
          <w:tcPr>
            <w:tcW w:w="108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p>
        </w:tc>
        <w:tc>
          <w:tcPr>
            <w:tcW w:w="99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p>
        </w:tc>
      </w:tr>
      <w:tr w:rsidR="00840581" w:rsidRPr="00C025DE" w:rsidTr="004B1DA3">
        <w:trPr>
          <w:trHeight w:val="375"/>
        </w:trPr>
        <w:tc>
          <w:tcPr>
            <w:tcW w:w="2700" w:type="dxa"/>
            <w:shd w:val="clear" w:color="auto" w:fill="auto"/>
            <w:noWrap/>
            <w:vAlign w:val="bottom"/>
            <w:hideMark/>
          </w:tcPr>
          <w:p w:rsidR="00840581" w:rsidRPr="00C025DE" w:rsidRDefault="00840581" w:rsidP="004B1DA3">
            <w:pPr>
              <w:spacing w:after="0" w:line="240" w:lineRule="auto"/>
              <w:jc w:val="both"/>
              <w:rPr>
                <w:rFonts w:ascii="Times New Roman" w:eastAsia="Times New Roman" w:hAnsi="Times New Roman" w:cs="Times New Roman"/>
                <w:color w:val="000000"/>
                <w:sz w:val="24"/>
                <w:szCs w:val="24"/>
                <w:vertAlign w:val="superscript"/>
                <w:lang w:val="en-US"/>
              </w:rPr>
            </w:pPr>
            <w:r w:rsidRPr="00C025DE">
              <w:rPr>
                <w:rFonts w:ascii="Times New Roman" w:eastAsia="Times New Roman" w:hAnsi="Times New Roman" w:cs="Times New Roman"/>
                <w:color w:val="000000"/>
                <w:sz w:val="24"/>
                <w:szCs w:val="24"/>
              </w:rPr>
              <w:t>Pakan Basal</w:t>
            </w:r>
            <w:r w:rsidRPr="00C025DE">
              <w:rPr>
                <w:rFonts w:ascii="Times New Roman" w:eastAsia="Times New Roman" w:hAnsi="Times New Roman" w:cs="Times New Roman"/>
                <w:color w:val="000000"/>
                <w:sz w:val="24"/>
                <w:szCs w:val="24"/>
                <w:vertAlign w:val="superscript"/>
                <w:lang w:val="en-US"/>
              </w:rPr>
              <w:t>2</w:t>
            </w:r>
          </w:p>
        </w:tc>
        <w:tc>
          <w:tcPr>
            <w:tcW w:w="171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Pr="00C025DE">
              <w:rPr>
                <w:rFonts w:ascii="Times New Roman" w:eastAsia="Times New Roman" w:hAnsi="Times New Roman" w:cs="Times New Roman"/>
                <w:color w:val="000000"/>
                <w:sz w:val="24"/>
                <w:szCs w:val="24"/>
              </w:rPr>
              <w:t>00,00</w:t>
            </w:r>
          </w:p>
        </w:tc>
        <w:tc>
          <w:tcPr>
            <w:tcW w:w="117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Pr="00C025DE">
              <w:rPr>
                <w:rFonts w:ascii="Times New Roman" w:eastAsia="Times New Roman" w:hAnsi="Times New Roman" w:cs="Times New Roman"/>
                <w:color w:val="000000"/>
                <w:sz w:val="24"/>
                <w:szCs w:val="24"/>
              </w:rPr>
              <w:t>,00</w:t>
            </w:r>
          </w:p>
        </w:tc>
        <w:tc>
          <w:tcPr>
            <w:tcW w:w="99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C025DE">
              <w:rPr>
                <w:rFonts w:ascii="Times New Roman" w:eastAsia="Times New Roman" w:hAnsi="Times New Roman" w:cs="Times New Roman"/>
                <w:color w:val="000000"/>
                <w:sz w:val="24"/>
                <w:szCs w:val="24"/>
              </w:rPr>
              <w:t>,00</w:t>
            </w:r>
          </w:p>
        </w:tc>
        <w:tc>
          <w:tcPr>
            <w:tcW w:w="108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C025DE">
              <w:rPr>
                <w:rFonts w:ascii="Times New Roman" w:eastAsia="Times New Roman" w:hAnsi="Times New Roman" w:cs="Times New Roman"/>
                <w:color w:val="000000"/>
                <w:sz w:val="24"/>
                <w:szCs w:val="24"/>
              </w:rPr>
              <w:t>,00</w:t>
            </w:r>
          </w:p>
        </w:tc>
        <w:tc>
          <w:tcPr>
            <w:tcW w:w="90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Pr="00C025DE">
              <w:rPr>
                <w:rFonts w:ascii="Times New Roman" w:eastAsia="Times New Roman" w:hAnsi="Times New Roman" w:cs="Times New Roman"/>
                <w:color w:val="000000"/>
                <w:sz w:val="24"/>
                <w:szCs w:val="24"/>
              </w:rPr>
              <w:t>0</w:t>
            </w:r>
          </w:p>
        </w:tc>
        <w:tc>
          <w:tcPr>
            <w:tcW w:w="81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w:t>
            </w:r>
          </w:p>
        </w:tc>
        <w:tc>
          <w:tcPr>
            <w:tcW w:w="108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p>
        </w:tc>
        <w:tc>
          <w:tcPr>
            <w:tcW w:w="99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p>
        </w:tc>
      </w:tr>
      <w:tr w:rsidR="00840581" w:rsidRPr="00C025DE" w:rsidTr="004B1DA3">
        <w:trPr>
          <w:trHeight w:val="300"/>
        </w:trPr>
        <w:tc>
          <w:tcPr>
            <w:tcW w:w="270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both"/>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Filler</w:t>
            </w:r>
          </w:p>
        </w:tc>
        <w:tc>
          <w:tcPr>
            <w:tcW w:w="171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w:t>
            </w:r>
          </w:p>
        </w:tc>
        <w:tc>
          <w:tcPr>
            <w:tcW w:w="117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w:t>
            </w:r>
          </w:p>
        </w:tc>
        <w:tc>
          <w:tcPr>
            <w:tcW w:w="99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w:t>
            </w:r>
          </w:p>
        </w:tc>
        <w:tc>
          <w:tcPr>
            <w:tcW w:w="108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w:t>
            </w:r>
          </w:p>
        </w:tc>
        <w:tc>
          <w:tcPr>
            <w:tcW w:w="90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w:t>
            </w:r>
          </w:p>
        </w:tc>
        <w:tc>
          <w:tcPr>
            <w:tcW w:w="81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r w:rsidRPr="00C025DE">
              <w:rPr>
                <w:rFonts w:ascii="Times New Roman" w:eastAsia="Times New Roman" w:hAnsi="Times New Roman" w:cs="Times New Roman"/>
                <w:color w:val="000000"/>
                <w:sz w:val="24"/>
                <w:szCs w:val="24"/>
              </w:rPr>
              <w:t>0</w:t>
            </w:r>
          </w:p>
        </w:tc>
        <w:tc>
          <w:tcPr>
            <w:tcW w:w="108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p>
        </w:tc>
        <w:tc>
          <w:tcPr>
            <w:tcW w:w="99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p>
        </w:tc>
      </w:tr>
    </w:tbl>
    <w:p w:rsidR="00840581" w:rsidRPr="00C025DE" w:rsidRDefault="00840581" w:rsidP="00840581">
      <w:pPr>
        <w:tabs>
          <w:tab w:val="left" w:pos="900"/>
          <w:tab w:val="left" w:pos="1800"/>
        </w:tabs>
        <w:spacing w:after="200" w:line="240" w:lineRule="auto"/>
        <w:rPr>
          <w:rFonts w:ascii="Times New Roman" w:eastAsia="Calibri" w:hAnsi="Times New Roman" w:cs="Times New Roman"/>
          <w:sz w:val="24"/>
          <w:szCs w:val="24"/>
          <w:lang w:val="en-US"/>
        </w:rPr>
      </w:pPr>
      <w:r w:rsidRPr="00C025DE">
        <w:rPr>
          <w:rFonts w:ascii="Times New Roman" w:eastAsia="Calibri" w:hAnsi="Times New Roman" w:cs="Times New Roman"/>
          <w:sz w:val="24"/>
          <w:szCs w:val="24"/>
          <w:vertAlign w:val="superscript"/>
          <w:lang w:val="en-US"/>
        </w:rPr>
        <w:t>1</w:t>
      </w:r>
      <w:r w:rsidRPr="00C025DE">
        <w:rPr>
          <w:rFonts w:ascii="Times New Roman" w:eastAsia="Calibri" w:hAnsi="Times New Roman" w:cs="Times New Roman"/>
          <w:sz w:val="24"/>
          <w:szCs w:val="24"/>
          <w:lang w:val="en-US"/>
        </w:rPr>
        <w:t xml:space="preserve">Berdasarkan </w:t>
      </w:r>
      <w:proofErr w:type="spellStart"/>
      <w:r w:rsidRPr="00C025DE">
        <w:rPr>
          <w:rFonts w:ascii="Times New Roman" w:eastAsia="Calibri" w:hAnsi="Times New Roman" w:cs="Times New Roman"/>
          <w:sz w:val="24"/>
          <w:szCs w:val="24"/>
          <w:lang w:val="en-US"/>
        </w:rPr>
        <w:t>analisis</w:t>
      </w:r>
      <w:proofErr w:type="spellEnd"/>
      <w:r w:rsidRPr="00C025DE">
        <w:rPr>
          <w:rFonts w:ascii="Times New Roman" w:eastAsia="Calibri" w:hAnsi="Times New Roman" w:cs="Times New Roman"/>
          <w:sz w:val="24"/>
          <w:szCs w:val="24"/>
          <w:lang w:val="en-US"/>
        </w:rPr>
        <w:t xml:space="preserve"> di </w:t>
      </w:r>
      <w:proofErr w:type="spellStart"/>
      <w:r w:rsidRPr="00C025DE">
        <w:rPr>
          <w:rFonts w:ascii="Times New Roman" w:eastAsia="Calibri" w:hAnsi="Times New Roman" w:cs="Times New Roman"/>
          <w:sz w:val="24"/>
          <w:szCs w:val="24"/>
          <w:lang w:val="en-US"/>
        </w:rPr>
        <w:t>Laboratorium</w:t>
      </w:r>
      <w:proofErr w:type="spellEnd"/>
      <w:r w:rsidRPr="00C025DE">
        <w:rPr>
          <w:rFonts w:ascii="Times New Roman" w:eastAsia="Calibri" w:hAnsi="Times New Roman" w:cs="Times New Roman"/>
          <w:sz w:val="24"/>
          <w:szCs w:val="24"/>
          <w:lang w:val="en-US"/>
        </w:rPr>
        <w:t xml:space="preserve"> </w:t>
      </w:r>
      <w:proofErr w:type="spellStart"/>
      <w:r w:rsidRPr="00C025DE">
        <w:rPr>
          <w:rFonts w:ascii="Times New Roman" w:eastAsia="Calibri" w:hAnsi="Times New Roman" w:cs="Times New Roman"/>
          <w:sz w:val="24"/>
          <w:szCs w:val="24"/>
          <w:lang w:val="en-US"/>
        </w:rPr>
        <w:t>Biokimia</w:t>
      </w:r>
      <w:proofErr w:type="spellEnd"/>
      <w:r w:rsidRPr="00C025DE">
        <w:rPr>
          <w:rFonts w:ascii="Times New Roman" w:eastAsia="Calibri" w:hAnsi="Times New Roman" w:cs="Times New Roman"/>
          <w:sz w:val="24"/>
          <w:szCs w:val="24"/>
          <w:lang w:val="en-US"/>
        </w:rPr>
        <w:t xml:space="preserve"> </w:t>
      </w:r>
      <w:proofErr w:type="spellStart"/>
      <w:r w:rsidRPr="00C025DE">
        <w:rPr>
          <w:rFonts w:ascii="Times New Roman" w:eastAsia="Calibri" w:hAnsi="Times New Roman" w:cs="Times New Roman"/>
          <w:sz w:val="24"/>
          <w:szCs w:val="24"/>
          <w:lang w:val="en-US"/>
        </w:rPr>
        <w:t>Nutrisi</w:t>
      </w:r>
      <w:proofErr w:type="spellEnd"/>
      <w:r w:rsidRPr="00C025DE">
        <w:rPr>
          <w:rFonts w:ascii="Times New Roman" w:eastAsia="Calibri" w:hAnsi="Times New Roman" w:cs="Times New Roman"/>
          <w:sz w:val="24"/>
          <w:szCs w:val="24"/>
          <w:lang w:val="en-US"/>
        </w:rPr>
        <w:t xml:space="preserve"> </w:t>
      </w:r>
      <w:proofErr w:type="spellStart"/>
      <w:r w:rsidRPr="00C025DE">
        <w:rPr>
          <w:rFonts w:ascii="Times New Roman" w:eastAsia="Calibri" w:hAnsi="Times New Roman" w:cs="Times New Roman"/>
          <w:sz w:val="24"/>
          <w:szCs w:val="24"/>
          <w:lang w:val="en-US"/>
        </w:rPr>
        <w:t>Fakultas</w:t>
      </w:r>
      <w:proofErr w:type="spellEnd"/>
      <w:r w:rsidRPr="00C025DE">
        <w:rPr>
          <w:rFonts w:ascii="Times New Roman" w:eastAsia="Calibri" w:hAnsi="Times New Roman" w:cs="Times New Roman"/>
          <w:sz w:val="24"/>
          <w:szCs w:val="24"/>
          <w:lang w:val="en-US"/>
        </w:rPr>
        <w:t xml:space="preserve"> </w:t>
      </w:r>
      <w:proofErr w:type="spellStart"/>
      <w:r w:rsidRPr="00C025DE">
        <w:rPr>
          <w:rFonts w:ascii="Times New Roman" w:eastAsia="Calibri" w:hAnsi="Times New Roman" w:cs="Times New Roman"/>
          <w:sz w:val="24"/>
          <w:szCs w:val="24"/>
          <w:lang w:val="en-US"/>
        </w:rPr>
        <w:t>Peternakan</w:t>
      </w:r>
      <w:proofErr w:type="spellEnd"/>
      <w:r w:rsidRPr="00C025DE">
        <w:rPr>
          <w:rFonts w:ascii="Times New Roman" w:eastAsia="Calibri" w:hAnsi="Times New Roman" w:cs="Times New Roman"/>
          <w:sz w:val="24"/>
          <w:szCs w:val="24"/>
          <w:lang w:val="en-US"/>
        </w:rPr>
        <w:t xml:space="preserve"> UGM 2019</w:t>
      </w:r>
    </w:p>
    <w:p w:rsidR="00840581" w:rsidRPr="00164591" w:rsidRDefault="00840581" w:rsidP="00840581">
      <w:pPr>
        <w:tabs>
          <w:tab w:val="left" w:pos="900"/>
          <w:tab w:val="left" w:pos="1800"/>
        </w:tabs>
        <w:spacing w:after="200" w:line="240" w:lineRule="auto"/>
        <w:rPr>
          <w:rFonts w:ascii="Times New Roman" w:eastAsia="Calibri" w:hAnsi="Times New Roman" w:cs="Times New Roman"/>
          <w:sz w:val="24"/>
          <w:szCs w:val="24"/>
        </w:rPr>
      </w:pPr>
      <w:r w:rsidRPr="00C025DE">
        <w:rPr>
          <w:rFonts w:ascii="Times New Roman" w:eastAsia="Calibri" w:hAnsi="Times New Roman" w:cs="Times New Roman"/>
          <w:sz w:val="24"/>
          <w:szCs w:val="24"/>
          <w:vertAlign w:val="superscript"/>
          <w:lang w:val="en-US"/>
        </w:rPr>
        <w:t>2</w:t>
      </w:r>
      <w:r w:rsidRPr="00C025DE">
        <w:rPr>
          <w:rFonts w:ascii="Times New Roman" w:eastAsia="Calibri" w:hAnsi="Times New Roman" w:cs="Times New Roman"/>
          <w:sz w:val="24"/>
          <w:szCs w:val="24"/>
          <w:lang w:val="en-US"/>
        </w:rPr>
        <w:t xml:space="preserve">Berdasarkan </w:t>
      </w:r>
      <w:proofErr w:type="spellStart"/>
      <w:r w:rsidRPr="00C025DE">
        <w:rPr>
          <w:rFonts w:ascii="Times New Roman" w:eastAsia="Calibri" w:hAnsi="Times New Roman" w:cs="Times New Roman"/>
          <w:sz w:val="24"/>
          <w:szCs w:val="24"/>
          <w:lang w:val="en-US"/>
        </w:rPr>
        <w:t>tabel</w:t>
      </w:r>
      <w:proofErr w:type="spellEnd"/>
      <w:r w:rsidRPr="00C025DE">
        <w:rPr>
          <w:rFonts w:ascii="Times New Roman" w:eastAsia="Calibri" w:hAnsi="Times New Roman" w:cs="Times New Roman"/>
          <w:sz w:val="24"/>
          <w:szCs w:val="24"/>
          <w:lang w:val="en-US"/>
        </w:rPr>
        <w:t xml:space="preserve"> </w:t>
      </w:r>
      <w:proofErr w:type="spellStart"/>
      <w:r w:rsidRPr="00C025DE">
        <w:rPr>
          <w:rFonts w:ascii="Times New Roman" w:eastAsia="Calibri" w:hAnsi="Times New Roman" w:cs="Times New Roman"/>
          <w:sz w:val="24"/>
          <w:szCs w:val="24"/>
          <w:lang w:val="en-US"/>
        </w:rPr>
        <w:t>komposisi</w:t>
      </w:r>
      <w:proofErr w:type="spellEnd"/>
      <w:r w:rsidRPr="00C025DE">
        <w:rPr>
          <w:rFonts w:ascii="Times New Roman" w:eastAsia="Calibri" w:hAnsi="Times New Roman" w:cs="Times New Roman"/>
          <w:sz w:val="24"/>
          <w:szCs w:val="24"/>
          <w:lang w:val="en-US"/>
        </w:rPr>
        <w:t xml:space="preserve"> </w:t>
      </w:r>
      <w:proofErr w:type="spellStart"/>
      <w:r w:rsidRPr="00C025DE">
        <w:rPr>
          <w:rFonts w:ascii="Times New Roman" w:eastAsia="Calibri" w:hAnsi="Times New Roman" w:cs="Times New Roman"/>
          <w:sz w:val="24"/>
          <w:szCs w:val="24"/>
          <w:lang w:val="en-US"/>
        </w:rPr>
        <w:t>pakan</w:t>
      </w:r>
      <w:proofErr w:type="spellEnd"/>
      <w:r w:rsidRPr="00C025DE">
        <w:rPr>
          <w:rFonts w:ascii="Times New Roman" w:eastAsia="Calibri" w:hAnsi="Times New Roman" w:cs="Times New Roman"/>
          <w:sz w:val="24"/>
          <w:szCs w:val="24"/>
          <w:lang w:val="en-US"/>
        </w:rPr>
        <w:t xml:space="preserve"> di label </w:t>
      </w:r>
      <w:proofErr w:type="spellStart"/>
      <w:r w:rsidRPr="00C025DE">
        <w:rPr>
          <w:rFonts w:ascii="Times New Roman" w:eastAsia="Calibri" w:hAnsi="Times New Roman" w:cs="Times New Roman"/>
          <w:sz w:val="24"/>
          <w:szCs w:val="24"/>
          <w:lang w:val="en-US"/>
        </w:rPr>
        <w:t>pakan</w:t>
      </w:r>
      <w:proofErr w:type="spellEnd"/>
      <w:r w:rsidRPr="00C025DE">
        <w:rPr>
          <w:rFonts w:ascii="Times New Roman" w:eastAsia="Calibri" w:hAnsi="Times New Roman" w:cs="Times New Roman"/>
          <w:sz w:val="24"/>
          <w:szCs w:val="24"/>
          <w:lang w:val="en-US"/>
        </w:rPr>
        <w:t xml:space="preserve"> basal</w:t>
      </w:r>
      <w:r>
        <w:rPr>
          <w:rFonts w:ascii="Times New Roman" w:eastAsia="Calibri" w:hAnsi="Times New Roman" w:cs="Times New Roman"/>
          <w:sz w:val="24"/>
          <w:szCs w:val="24"/>
        </w:rPr>
        <w:t xml:space="preserve"> untuk puyuh petelur</w:t>
      </w:r>
    </w:p>
    <w:p w:rsidR="00840581" w:rsidRPr="00C025DE" w:rsidRDefault="00840581" w:rsidP="00840581">
      <w:pPr>
        <w:tabs>
          <w:tab w:val="left" w:pos="900"/>
          <w:tab w:val="left" w:pos="1800"/>
        </w:tabs>
        <w:spacing w:after="200" w:line="240" w:lineRule="auto"/>
        <w:jc w:val="center"/>
        <w:rPr>
          <w:rFonts w:ascii="Times New Roman" w:eastAsia="Calibri" w:hAnsi="Times New Roman" w:cs="Times New Roman"/>
          <w:sz w:val="24"/>
          <w:szCs w:val="24"/>
        </w:rPr>
      </w:pPr>
      <w:r w:rsidRPr="00C025DE">
        <w:rPr>
          <w:rFonts w:ascii="Times New Roman" w:eastAsia="Calibri" w:hAnsi="Times New Roman" w:cs="Times New Roman"/>
          <w:sz w:val="24"/>
          <w:szCs w:val="24"/>
        </w:rPr>
        <w:t xml:space="preserve">Tabel </w:t>
      </w:r>
      <w:r>
        <w:rPr>
          <w:rFonts w:ascii="Times New Roman" w:eastAsia="Calibri" w:hAnsi="Times New Roman" w:cs="Times New Roman"/>
          <w:sz w:val="24"/>
          <w:szCs w:val="24"/>
          <w:lang w:val="en-US"/>
        </w:rPr>
        <w:t>3</w:t>
      </w:r>
      <w:r w:rsidRPr="00C025DE">
        <w:rPr>
          <w:rFonts w:ascii="Times New Roman" w:eastAsia="Calibri" w:hAnsi="Times New Roman" w:cs="Times New Roman"/>
          <w:sz w:val="24"/>
          <w:szCs w:val="24"/>
        </w:rPr>
        <w:t>. Susunan formulasi ransum</w:t>
      </w:r>
    </w:p>
    <w:tbl>
      <w:tblPr>
        <w:tblW w:w="7600" w:type="dxa"/>
        <w:tblInd w:w="93" w:type="dxa"/>
        <w:tblLook w:val="04A0" w:firstRow="1" w:lastRow="0" w:firstColumn="1" w:lastColumn="0" w:noHBand="0" w:noVBand="1"/>
      </w:tblPr>
      <w:tblGrid>
        <w:gridCol w:w="2535"/>
        <w:gridCol w:w="1225"/>
        <w:gridCol w:w="960"/>
        <w:gridCol w:w="960"/>
        <w:gridCol w:w="960"/>
        <w:gridCol w:w="960"/>
      </w:tblGrid>
      <w:tr w:rsidR="00840581" w:rsidRPr="00C025DE" w:rsidTr="004B1DA3">
        <w:trPr>
          <w:trHeight w:val="300"/>
        </w:trPr>
        <w:tc>
          <w:tcPr>
            <w:tcW w:w="2535" w:type="dxa"/>
            <w:vMerge w:val="restart"/>
            <w:tcBorders>
              <w:top w:val="single" w:sz="4" w:space="0" w:color="auto"/>
            </w:tcBorders>
            <w:shd w:val="clear" w:color="auto" w:fill="auto"/>
            <w:noWrap/>
            <w:vAlign w:val="center"/>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Bahan Pakan</w:t>
            </w:r>
          </w:p>
        </w:tc>
        <w:tc>
          <w:tcPr>
            <w:tcW w:w="5065" w:type="dxa"/>
            <w:gridSpan w:val="5"/>
            <w:tcBorders>
              <w:top w:val="single" w:sz="4" w:space="0" w:color="auto"/>
              <w:bottom w:val="single" w:sz="4" w:space="0" w:color="auto"/>
            </w:tcBorders>
            <w:shd w:val="clear" w:color="auto" w:fill="auto"/>
            <w:vAlign w:val="bottom"/>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Suple</w:t>
            </w:r>
            <w:proofErr w:type="spellStart"/>
            <w:r w:rsidRPr="00C025DE">
              <w:rPr>
                <w:rFonts w:ascii="Times New Roman" w:eastAsia="Times New Roman" w:hAnsi="Times New Roman" w:cs="Times New Roman"/>
                <w:color w:val="000000"/>
                <w:sz w:val="24"/>
                <w:szCs w:val="24"/>
                <w:lang w:val="en-US"/>
              </w:rPr>
              <w:t>mentasi</w:t>
            </w:r>
            <w:proofErr w:type="spellEnd"/>
            <w:r w:rsidRPr="00C025DE">
              <w:rPr>
                <w:rFonts w:ascii="Times New Roman" w:eastAsia="Times New Roman" w:hAnsi="Times New Roman" w:cs="Times New Roman"/>
                <w:color w:val="000000"/>
                <w:sz w:val="24"/>
                <w:szCs w:val="24"/>
                <w:lang w:val="en-US"/>
              </w:rPr>
              <w:t xml:space="preserve"> </w:t>
            </w:r>
            <w:proofErr w:type="spellStart"/>
            <w:r w:rsidRPr="00C025DE">
              <w:rPr>
                <w:rFonts w:ascii="Times New Roman" w:eastAsia="Times New Roman" w:hAnsi="Times New Roman" w:cs="Times New Roman"/>
                <w:color w:val="000000"/>
                <w:sz w:val="24"/>
                <w:szCs w:val="24"/>
                <w:lang w:val="en-US"/>
              </w:rPr>
              <w:t>Tepung</w:t>
            </w:r>
            <w:proofErr w:type="spellEnd"/>
            <w:r w:rsidRPr="00C025DE">
              <w:rPr>
                <w:rFonts w:ascii="Times New Roman" w:eastAsia="Times New Roman" w:hAnsi="Times New Roman" w:cs="Times New Roman"/>
                <w:color w:val="000000"/>
                <w:sz w:val="24"/>
                <w:szCs w:val="24"/>
                <w:lang w:val="en-US"/>
              </w:rPr>
              <w:t xml:space="preserve"> </w:t>
            </w:r>
            <w:proofErr w:type="spellStart"/>
            <w:r w:rsidRPr="00C025DE">
              <w:rPr>
                <w:rFonts w:ascii="Times New Roman" w:eastAsia="Times New Roman" w:hAnsi="Times New Roman" w:cs="Times New Roman"/>
                <w:color w:val="000000"/>
                <w:sz w:val="24"/>
                <w:szCs w:val="24"/>
                <w:lang w:val="en-US"/>
              </w:rPr>
              <w:t>Daun</w:t>
            </w:r>
            <w:proofErr w:type="spellEnd"/>
            <w:r w:rsidRPr="00C025DE">
              <w:rPr>
                <w:rFonts w:ascii="Times New Roman" w:eastAsia="Times New Roman" w:hAnsi="Times New Roman" w:cs="Times New Roman"/>
                <w:color w:val="000000"/>
                <w:sz w:val="24"/>
                <w:szCs w:val="24"/>
                <w:lang w:val="en-US"/>
              </w:rPr>
              <w:t xml:space="preserve"> </w:t>
            </w:r>
            <w:proofErr w:type="spellStart"/>
            <w:r w:rsidRPr="00C025DE">
              <w:rPr>
                <w:rFonts w:ascii="Times New Roman" w:eastAsia="Times New Roman" w:hAnsi="Times New Roman" w:cs="Times New Roman"/>
                <w:color w:val="000000"/>
                <w:sz w:val="24"/>
                <w:szCs w:val="24"/>
                <w:lang w:val="en-US"/>
              </w:rPr>
              <w:t>Ashitaba</w:t>
            </w:r>
            <w:proofErr w:type="spellEnd"/>
            <w:r w:rsidRPr="00C025DE">
              <w:rPr>
                <w:rFonts w:ascii="Times New Roman" w:eastAsia="Times New Roman" w:hAnsi="Times New Roman" w:cs="Times New Roman"/>
                <w:color w:val="000000"/>
                <w:sz w:val="24"/>
                <w:szCs w:val="24"/>
              </w:rPr>
              <w:t xml:space="preserve"> (%)</w:t>
            </w:r>
          </w:p>
          <w:p w:rsidR="00840581" w:rsidRPr="00C025DE" w:rsidRDefault="00840581" w:rsidP="004B1DA3">
            <w:pPr>
              <w:spacing w:after="0" w:line="240" w:lineRule="auto"/>
              <w:rPr>
                <w:rFonts w:ascii="Times New Roman" w:eastAsia="Times New Roman" w:hAnsi="Times New Roman" w:cs="Times New Roman"/>
                <w:color w:val="000000"/>
                <w:sz w:val="24"/>
                <w:szCs w:val="24"/>
              </w:rPr>
            </w:pPr>
          </w:p>
        </w:tc>
      </w:tr>
      <w:tr w:rsidR="00840581" w:rsidRPr="00C025DE" w:rsidTr="004B1DA3">
        <w:trPr>
          <w:trHeight w:val="300"/>
        </w:trPr>
        <w:tc>
          <w:tcPr>
            <w:tcW w:w="2535" w:type="dxa"/>
            <w:vMerge/>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p>
        </w:tc>
        <w:tc>
          <w:tcPr>
            <w:tcW w:w="1225"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P</w:t>
            </w:r>
            <w:r w:rsidRPr="00C025DE">
              <w:rPr>
                <w:rFonts w:ascii="Times New Roman" w:eastAsia="Times New Roman" w:hAnsi="Times New Roman" w:cs="Times New Roman"/>
                <w:color w:val="000000"/>
                <w:sz w:val="24"/>
                <w:szCs w:val="24"/>
              </w:rPr>
              <w:t>O</w:t>
            </w:r>
          </w:p>
        </w:tc>
        <w:tc>
          <w:tcPr>
            <w:tcW w:w="96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P</w:t>
            </w:r>
            <w:r w:rsidRPr="00C025DE">
              <w:rPr>
                <w:rFonts w:ascii="Times New Roman" w:eastAsia="Times New Roman" w:hAnsi="Times New Roman" w:cs="Times New Roman"/>
                <w:color w:val="000000"/>
                <w:sz w:val="24"/>
                <w:szCs w:val="24"/>
              </w:rPr>
              <w:t>I</w:t>
            </w:r>
          </w:p>
        </w:tc>
        <w:tc>
          <w:tcPr>
            <w:tcW w:w="96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P</w:t>
            </w:r>
            <w:r w:rsidRPr="00C025DE">
              <w:rPr>
                <w:rFonts w:ascii="Times New Roman" w:eastAsia="Times New Roman" w:hAnsi="Times New Roman" w:cs="Times New Roman"/>
                <w:color w:val="000000"/>
                <w:sz w:val="24"/>
                <w:szCs w:val="24"/>
              </w:rPr>
              <w:t>2</w:t>
            </w:r>
          </w:p>
        </w:tc>
        <w:tc>
          <w:tcPr>
            <w:tcW w:w="96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P</w:t>
            </w:r>
            <w:r w:rsidRPr="00C025DE">
              <w:rPr>
                <w:rFonts w:ascii="Times New Roman" w:eastAsia="Times New Roman" w:hAnsi="Times New Roman" w:cs="Times New Roman"/>
                <w:color w:val="000000"/>
                <w:sz w:val="24"/>
                <w:szCs w:val="24"/>
              </w:rPr>
              <w:t>3</w:t>
            </w:r>
          </w:p>
        </w:tc>
        <w:tc>
          <w:tcPr>
            <w:tcW w:w="960" w:type="dxa"/>
            <w:tcBorders>
              <w:top w:val="single" w:sz="4" w:space="0" w:color="auto"/>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P</w:t>
            </w:r>
            <w:r w:rsidRPr="00C025DE">
              <w:rPr>
                <w:rFonts w:ascii="Times New Roman" w:eastAsia="Times New Roman" w:hAnsi="Times New Roman" w:cs="Times New Roman"/>
                <w:color w:val="000000"/>
                <w:sz w:val="24"/>
                <w:szCs w:val="24"/>
              </w:rPr>
              <w:t>4</w:t>
            </w:r>
          </w:p>
        </w:tc>
      </w:tr>
      <w:tr w:rsidR="00840581" w:rsidRPr="00C025DE" w:rsidTr="004B1DA3">
        <w:trPr>
          <w:trHeight w:val="300"/>
        </w:trPr>
        <w:tc>
          <w:tcPr>
            <w:tcW w:w="2535"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lang w:val="en-US"/>
              </w:rPr>
            </w:pPr>
            <w:proofErr w:type="spellStart"/>
            <w:r w:rsidRPr="00C025DE">
              <w:rPr>
                <w:rFonts w:ascii="Times New Roman" w:eastAsia="Times New Roman" w:hAnsi="Times New Roman" w:cs="Times New Roman"/>
                <w:color w:val="000000"/>
                <w:sz w:val="24"/>
                <w:szCs w:val="24"/>
                <w:lang w:val="en-US"/>
              </w:rPr>
              <w:t>Tepung</w:t>
            </w:r>
            <w:proofErr w:type="spellEnd"/>
            <w:r w:rsidRPr="00C025DE">
              <w:rPr>
                <w:rFonts w:ascii="Times New Roman" w:eastAsia="Times New Roman" w:hAnsi="Times New Roman" w:cs="Times New Roman"/>
                <w:color w:val="000000"/>
                <w:sz w:val="24"/>
                <w:szCs w:val="24"/>
                <w:lang w:val="en-US"/>
              </w:rPr>
              <w:t xml:space="preserve"> </w:t>
            </w:r>
            <w:proofErr w:type="spellStart"/>
            <w:r w:rsidRPr="00C025DE">
              <w:rPr>
                <w:rFonts w:ascii="Times New Roman" w:eastAsia="Times New Roman" w:hAnsi="Times New Roman" w:cs="Times New Roman"/>
                <w:color w:val="000000"/>
                <w:sz w:val="24"/>
                <w:szCs w:val="24"/>
                <w:lang w:val="en-US"/>
              </w:rPr>
              <w:t>Daun</w:t>
            </w:r>
            <w:proofErr w:type="spellEnd"/>
            <w:r w:rsidRPr="00C025DE">
              <w:rPr>
                <w:rFonts w:ascii="Times New Roman" w:eastAsia="Times New Roman" w:hAnsi="Times New Roman" w:cs="Times New Roman"/>
                <w:color w:val="000000"/>
                <w:sz w:val="24"/>
                <w:szCs w:val="24"/>
                <w:lang w:val="en-US"/>
              </w:rPr>
              <w:t xml:space="preserve"> </w:t>
            </w:r>
            <w:proofErr w:type="spellStart"/>
            <w:r w:rsidRPr="00C025DE">
              <w:rPr>
                <w:rFonts w:ascii="Times New Roman" w:eastAsia="Times New Roman" w:hAnsi="Times New Roman" w:cs="Times New Roman"/>
                <w:color w:val="000000"/>
                <w:sz w:val="24"/>
                <w:szCs w:val="24"/>
                <w:lang w:val="en-US"/>
              </w:rPr>
              <w:t>Ashitaba</w:t>
            </w:r>
            <w:proofErr w:type="spellEnd"/>
          </w:p>
        </w:tc>
        <w:tc>
          <w:tcPr>
            <w:tcW w:w="1225"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0,00</w:t>
            </w:r>
          </w:p>
        </w:tc>
        <w:tc>
          <w:tcPr>
            <w:tcW w:w="96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0,50</w:t>
            </w:r>
          </w:p>
        </w:tc>
        <w:tc>
          <w:tcPr>
            <w:tcW w:w="96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1,00</w:t>
            </w:r>
          </w:p>
        </w:tc>
        <w:tc>
          <w:tcPr>
            <w:tcW w:w="96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1,50</w:t>
            </w:r>
          </w:p>
        </w:tc>
        <w:tc>
          <w:tcPr>
            <w:tcW w:w="960" w:type="dxa"/>
            <w:tcBorders>
              <w:top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2,00</w:t>
            </w:r>
          </w:p>
        </w:tc>
      </w:tr>
      <w:tr w:rsidR="00840581" w:rsidRPr="00C025DE" w:rsidTr="004B1DA3">
        <w:trPr>
          <w:trHeight w:val="300"/>
        </w:trPr>
        <w:tc>
          <w:tcPr>
            <w:tcW w:w="2535"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Pakan Basal</w:t>
            </w:r>
          </w:p>
        </w:tc>
        <w:tc>
          <w:tcPr>
            <w:tcW w:w="1225"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9</w:t>
            </w:r>
            <w:r w:rsidRPr="00C025DE">
              <w:rPr>
                <w:rFonts w:ascii="Times New Roman" w:eastAsia="Times New Roman" w:hAnsi="Times New Roman" w:cs="Times New Roman"/>
                <w:color w:val="000000"/>
                <w:sz w:val="24"/>
                <w:szCs w:val="24"/>
              </w:rPr>
              <w:t>8,00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9</w:t>
            </w:r>
            <w:r w:rsidRPr="00C025DE">
              <w:rPr>
                <w:rFonts w:ascii="Times New Roman" w:eastAsia="Times New Roman" w:hAnsi="Times New Roman" w:cs="Times New Roman"/>
                <w:color w:val="000000"/>
                <w:sz w:val="24"/>
                <w:szCs w:val="24"/>
              </w:rPr>
              <w:t>8,00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9</w:t>
            </w:r>
            <w:r w:rsidRPr="00C025DE">
              <w:rPr>
                <w:rFonts w:ascii="Times New Roman" w:eastAsia="Times New Roman" w:hAnsi="Times New Roman" w:cs="Times New Roman"/>
                <w:color w:val="000000"/>
                <w:sz w:val="24"/>
                <w:szCs w:val="24"/>
              </w:rPr>
              <w:t>8,00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9</w:t>
            </w:r>
            <w:r w:rsidRPr="00C025DE">
              <w:rPr>
                <w:rFonts w:ascii="Times New Roman" w:eastAsia="Times New Roman" w:hAnsi="Times New Roman" w:cs="Times New Roman"/>
                <w:color w:val="000000"/>
                <w:sz w:val="24"/>
                <w:szCs w:val="24"/>
              </w:rPr>
              <w:t>8,00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lang w:val="en-US"/>
              </w:rPr>
              <w:t>9</w:t>
            </w:r>
            <w:r w:rsidRPr="00C025DE">
              <w:rPr>
                <w:rFonts w:ascii="Times New Roman" w:eastAsia="Times New Roman" w:hAnsi="Times New Roman" w:cs="Times New Roman"/>
                <w:color w:val="000000"/>
                <w:sz w:val="24"/>
                <w:szCs w:val="24"/>
              </w:rPr>
              <w:t>8,00</w:t>
            </w:r>
          </w:p>
        </w:tc>
      </w:tr>
      <w:tr w:rsidR="00840581" w:rsidRPr="00C025DE" w:rsidTr="004B1DA3">
        <w:trPr>
          <w:trHeight w:val="300"/>
        </w:trPr>
        <w:tc>
          <w:tcPr>
            <w:tcW w:w="2535"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Filler</w:t>
            </w:r>
          </w:p>
        </w:tc>
        <w:tc>
          <w:tcPr>
            <w:tcW w:w="1225"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2,00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1,50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1,00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0,50</w:t>
            </w:r>
          </w:p>
        </w:tc>
        <w:tc>
          <w:tcPr>
            <w:tcW w:w="960" w:type="dxa"/>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0,</w:t>
            </w:r>
            <w:r w:rsidRPr="00C025DE">
              <w:rPr>
                <w:rFonts w:ascii="Times New Roman" w:eastAsia="Times New Roman" w:hAnsi="Times New Roman" w:cs="Times New Roman"/>
                <w:color w:val="000000"/>
                <w:sz w:val="24"/>
                <w:szCs w:val="24"/>
                <w:lang w:val="en-US"/>
              </w:rPr>
              <w:t>0</w:t>
            </w:r>
            <w:r w:rsidRPr="00C025DE">
              <w:rPr>
                <w:rFonts w:ascii="Times New Roman" w:eastAsia="Times New Roman" w:hAnsi="Times New Roman" w:cs="Times New Roman"/>
                <w:color w:val="000000"/>
                <w:sz w:val="24"/>
                <w:szCs w:val="24"/>
              </w:rPr>
              <w:t>0</w:t>
            </w:r>
          </w:p>
        </w:tc>
      </w:tr>
      <w:tr w:rsidR="00840581" w:rsidRPr="00C025DE" w:rsidTr="004B1DA3">
        <w:trPr>
          <w:trHeight w:val="300"/>
        </w:trPr>
        <w:tc>
          <w:tcPr>
            <w:tcW w:w="2535"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TOTAL</w:t>
            </w:r>
          </w:p>
        </w:tc>
        <w:tc>
          <w:tcPr>
            <w:tcW w:w="1225"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100</w:t>
            </w:r>
          </w:p>
        </w:tc>
        <w:tc>
          <w:tcPr>
            <w:tcW w:w="96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100</w:t>
            </w:r>
          </w:p>
        </w:tc>
        <w:tc>
          <w:tcPr>
            <w:tcW w:w="96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100</w:t>
            </w:r>
          </w:p>
        </w:tc>
        <w:tc>
          <w:tcPr>
            <w:tcW w:w="96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100</w:t>
            </w:r>
          </w:p>
        </w:tc>
        <w:tc>
          <w:tcPr>
            <w:tcW w:w="960" w:type="dxa"/>
            <w:tcBorders>
              <w:bottom w:val="single" w:sz="4" w:space="0" w:color="auto"/>
            </w:tcBorders>
            <w:shd w:val="clear" w:color="auto" w:fill="auto"/>
            <w:noWrap/>
            <w:vAlign w:val="bottom"/>
            <w:hideMark/>
          </w:tcPr>
          <w:p w:rsidR="00840581" w:rsidRPr="00C025DE" w:rsidRDefault="00840581" w:rsidP="004B1DA3">
            <w:pPr>
              <w:spacing w:after="0" w:line="240" w:lineRule="auto"/>
              <w:jc w:val="center"/>
              <w:rPr>
                <w:rFonts w:ascii="Times New Roman" w:eastAsia="Times New Roman" w:hAnsi="Times New Roman" w:cs="Times New Roman"/>
                <w:color w:val="000000"/>
                <w:sz w:val="24"/>
                <w:szCs w:val="24"/>
              </w:rPr>
            </w:pPr>
            <w:r w:rsidRPr="00C025DE">
              <w:rPr>
                <w:rFonts w:ascii="Times New Roman" w:eastAsia="Times New Roman" w:hAnsi="Times New Roman" w:cs="Times New Roman"/>
                <w:color w:val="000000"/>
                <w:sz w:val="24"/>
                <w:szCs w:val="24"/>
              </w:rPr>
              <w:t>100</w:t>
            </w:r>
          </w:p>
        </w:tc>
      </w:tr>
    </w:tbl>
    <w:p w:rsidR="00840581" w:rsidRPr="00C025DE" w:rsidRDefault="00840581" w:rsidP="00840581">
      <w:pPr>
        <w:spacing w:after="200" w:line="360" w:lineRule="auto"/>
        <w:jc w:val="both"/>
        <w:rPr>
          <w:rFonts w:ascii="Times New Roman" w:eastAsia="Calibri" w:hAnsi="Times New Roman" w:cs="Times New Roman"/>
          <w:b/>
          <w:sz w:val="24"/>
          <w:szCs w:val="24"/>
        </w:rPr>
      </w:pPr>
    </w:p>
    <w:p w:rsidR="00840581" w:rsidRPr="00C025DE" w:rsidRDefault="00840581" w:rsidP="00840581">
      <w:pPr>
        <w:spacing w:after="200" w:line="360" w:lineRule="auto"/>
        <w:jc w:val="both"/>
        <w:rPr>
          <w:rFonts w:ascii="Times New Roman" w:hAnsi="Times New Roman" w:cs="Times New Roman"/>
          <w:b/>
          <w:bCs/>
          <w:sz w:val="24"/>
          <w:szCs w:val="24"/>
        </w:rPr>
      </w:pPr>
      <w:r w:rsidRPr="00C025DE">
        <w:rPr>
          <w:rFonts w:ascii="Times New Roman" w:hAnsi="Times New Roman" w:cs="Times New Roman"/>
          <w:b/>
          <w:bCs/>
          <w:sz w:val="24"/>
          <w:szCs w:val="24"/>
        </w:rPr>
        <w:t>Persiapan</w:t>
      </w:r>
    </w:p>
    <w:p w:rsidR="00840581" w:rsidRPr="00C025DE" w:rsidRDefault="00840581" w:rsidP="00840581">
      <w:pPr>
        <w:spacing w:after="200" w:line="360" w:lineRule="auto"/>
        <w:ind w:firstLine="900"/>
        <w:jc w:val="both"/>
        <w:rPr>
          <w:rFonts w:ascii="Times New Roman" w:hAnsi="Times New Roman" w:cs="Times New Roman"/>
          <w:sz w:val="24"/>
          <w:szCs w:val="24"/>
          <w:lang w:val="en-US"/>
        </w:rPr>
      </w:pPr>
      <w:r w:rsidRPr="00C025DE">
        <w:rPr>
          <w:rFonts w:ascii="Times New Roman" w:hAnsi="Times New Roman" w:cs="Times New Roman"/>
          <w:sz w:val="24"/>
          <w:szCs w:val="24"/>
        </w:rPr>
        <w:t xml:space="preserve">Lantai dan dinding kandang yang digunakan dicuci dengan ditergen. Fumigasi kandang menggunakan </w:t>
      </w:r>
      <w:proofErr w:type="spellStart"/>
      <w:r w:rsidRPr="00C025DE">
        <w:rPr>
          <w:rFonts w:ascii="Times New Roman" w:hAnsi="Times New Roman" w:cs="Times New Roman"/>
          <w:sz w:val="24"/>
          <w:szCs w:val="24"/>
          <w:lang w:val="en-US"/>
        </w:rPr>
        <w:t>cairan</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disinfektan</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destan</w:t>
      </w:r>
      <w:proofErr w:type="spellEnd"/>
      <w:r w:rsidRPr="00C025DE">
        <w:rPr>
          <w:rFonts w:ascii="Times New Roman" w:hAnsi="Times New Roman" w:cs="Times New Roman"/>
          <w:sz w:val="24"/>
          <w:szCs w:val="24"/>
          <w:lang w:val="en-US"/>
        </w:rPr>
        <w:t xml:space="preserve">) </w:t>
      </w:r>
      <w:r w:rsidRPr="00C025DE">
        <w:rPr>
          <w:rFonts w:ascii="Times New Roman" w:hAnsi="Times New Roman" w:cs="Times New Roman"/>
          <w:sz w:val="24"/>
          <w:szCs w:val="24"/>
        </w:rPr>
        <w:t>untuk lantai dan dinding kandang. Fumigas</w:t>
      </w:r>
      <w:r>
        <w:rPr>
          <w:rFonts w:ascii="Times New Roman" w:hAnsi="Times New Roman" w:cs="Times New Roman"/>
          <w:sz w:val="24"/>
          <w:szCs w:val="24"/>
        </w:rPr>
        <w:t>i dilakukan 2 minggu sebelum burung puyuh</w:t>
      </w:r>
      <w:r w:rsidRPr="00C025DE">
        <w:rPr>
          <w:rFonts w:ascii="Times New Roman" w:hAnsi="Times New Roman" w:cs="Times New Roman"/>
          <w:sz w:val="24"/>
          <w:szCs w:val="24"/>
        </w:rPr>
        <w:t xml:space="preserve"> dimasukkan.</w:t>
      </w:r>
    </w:p>
    <w:p w:rsidR="00840581" w:rsidRPr="00C025DE" w:rsidRDefault="00840581" w:rsidP="00840581">
      <w:pPr>
        <w:spacing w:after="200" w:line="360" w:lineRule="auto"/>
        <w:ind w:firstLine="900"/>
        <w:jc w:val="both"/>
        <w:rPr>
          <w:rFonts w:ascii="Times New Roman" w:hAnsi="Times New Roman" w:cs="Times New Roman"/>
          <w:sz w:val="24"/>
          <w:szCs w:val="24"/>
          <w:lang w:val="en-US"/>
        </w:rPr>
      </w:pPr>
      <w:proofErr w:type="spellStart"/>
      <w:r w:rsidRPr="008549EA">
        <w:rPr>
          <w:rFonts w:ascii="Times New Roman" w:hAnsi="Times New Roman" w:cs="Times New Roman"/>
          <w:b/>
          <w:sz w:val="24"/>
          <w:szCs w:val="24"/>
          <w:lang w:val="en-US"/>
        </w:rPr>
        <w:t>Pengolahan</w:t>
      </w:r>
      <w:proofErr w:type="spellEnd"/>
      <w:r w:rsidRPr="00C025DE">
        <w:rPr>
          <w:rFonts w:ascii="Times New Roman" w:hAnsi="Times New Roman" w:cs="Times New Roman"/>
          <w:b/>
          <w:sz w:val="24"/>
          <w:szCs w:val="24"/>
          <w:lang w:val="en-US"/>
        </w:rPr>
        <w:t xml:space="preserve"> </w:t>
      </w:r>
      <w:proofErr w:type="spellStart"/>
      <w:r w:rsidRPr="00C025DE">
        <w:rPr>
          <w:rFonts w:ascii="Times New Roman" w:hAnsi="Times New Roman" w:cs="Times New Roman"/>
          <w:b/>
          <w:sz w:val="24"/>
          <w:szCs w:val="24"/>
          <w:lang w:val="en-US"/>
        </w:rPr>
        <w:t>Daun</w:t>
      </w:r>
      <w:proofErr w:type="spellEnd"/>
      <w:r w:rsidRPr="00C025DE">
        <w:rPr>
          <w:rFonts w:ascii="Times New Roman" w:hAnsi="Times New Roman" w:cs="Times New Roman"/>
          <w:b/>
          <w:sz w:val="24"/>
          <w:szCs w:val="24"/>
          <w:lang w:val="en-US"/>
        </w:rPr>
        <w:t xml:space="preserve"> </w:t>
      </w:r>
      <w:proofErr w:type="spellStart"/>
      <w:r w:rsidRPr="00C025DE">
        <w:rPr>
          <w:rFonts w:ascii="Times New Roman" w:hAnsi="Times New Roman" w:cs="Times New Roman"/>
          <w:b/>
          <w:sz w:val="24"/>
          <w:szCs w:val="24"/>
          <w:lang w:val="en-US"/>
        </w:rPr>
        <w:t>Ashitaba</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hanya</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dikeringkan</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dengan</w:t>
      </w:r>
      <w:proofErr w:type="spellEnd"/>
      <w:r w:rsidRPr="00C025DE">
        <w:rPr>
          <w:rFonts w:ascii="Times New Roman" w:hAnsi="Times New Roman" w:cs="Times New Roman"/>
          <w:sz w:val="24"/>
          <w:szCs w:val="24"/>
          <w:lang w:val="en-US"/>
        </w:rPr>
        <w:t xml:space="preserve"> </w:t>
      </w:r>
      <w:proofErr w:type="spellStart"/>
      <w:proofErr w:type="gramStart"/>
      <w:r w:rsidRPr="00C025DE">
        <w:rPr>
          <w:rFonts w:ascii="Times New Roman" w:hAnsi="Times New Roman" w:cs="Times New Roman"/>
          <w:sz w:val="24"/>
          <w:szCs w:val="24"/>
          <w:lang w:val="en-US"/>
        </w:rPr>
        <w:t>cara</w:t>
      </w:r>
      <w:proofErr w:type="spellEnd"/>
      <w:proofErr w:type="gram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diangin-aginkan</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tidak</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dibawah</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sinar</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matahari</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lagsung</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jika</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sudah</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kering</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ditumbuk</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dan</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diayak</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hingga</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halus</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kadar</w:t>
      </w:r>
      <w:proofErr w:type="spellEnd"/>
      <w:r w:rsidRPr="00C025DE">
        <w:rPr>
          <w:rFonts w:ascii="Times New Roman" w:hAnsi="Times New Roman" w:cs="Times New Roman"/>
          <w:sz w:val="24"/>
          <w:szCs w:val="24"/>
          <w:lang w:val="en-US"/>
        </w:rPr>
        <w:t xml:space="preserve"> air </w:t>
      </w:r>
      <w:proofErr w:type="spellStart"/>
      <w:r w:rsidRPr="00C025DE">
        <w:rPr>
          <w:rFonts w:ascii="Times New Roman" w:hAnsi="Times New Roman" w:cs="Times New Roman"/>
          <w:sz w:val="24"/>
          <w:szCs w:val="24"/>
          <w:lang w:val="en-US"/>
        </w:rPr>
        <w:t>tepung</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daun</w:t>
      </w:r>
      <w:proofErr w:type="spellEnd"/>
      <w:r w:rsidRPr="00C025DE">
        <w:rPr>
          <w:rFonts w:ascii="Times New Roman" w:hAnsi="Times New Roman" w:cs="Times New Roman"/>
          <w:sz w:val="24"/>
          <w:szCs w:val="24"/>
          <w:lang w:val="en-US"/>
        </w:rPr>
        <w:t xml:space="preserve"> </w:t>
      </w:r>
      <w:proofErr w:type="spellStart"/>
      <w:r w:rsidRPr="00C025DE">
        <w:rPr>
          <w:rFonts w:ascii="Times New Roman" w:hAnsi="Times New Roman" w:cs="Times New Roman"/>
          <w:sz w:val="24"/>
          <w:szCs w:val="24"/>
          <w:lang w:val="en-US"/>
        </w:rPr>
        <w:t>Ashitaba</w:t>
      </w:r>
      <w:proofErr w:type="spellEnd"/>
      <w:r w:rsidRPr="00C025DE">
        <w:rPr>
          <w:rFonts w:ascii="Times New Roman" w:hAnsi="Times New Roman" w:cs="Times New Roman"/>
          <w:sz w:val="24"/>
          <w:szCs w:val="24"/>
          <w:lang w:val="en-US"/>
        </w:rPr>
        <w:t xml:space="preserve"> max 10%.</w:t>
      </w:r>
    </w:p>
    <w:p w:rsidR="00840581" w:rsidRPr="00C025DE" w:rsidRDefault="00840581" w:rsidP="00840581">
      <w:pPr>
        <w:spacing w:after="20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Pengelompokan burung puyuh</w:t>
      </w:r>
    </w:p>
    <w:p w:rsidR="00840581" w:rsidRPr="00C025DE" w:rsidRDefault="00840581" w:rsidP="00840581">
      <w:pPr>
        <w:spacing w:after="200" w:line="360" w:lineRule="auto"/>
        <w:ind w:firstLine="900"/>
        <w:jc w:val="both"/>
        <w:rPr>
          <w:rFonts w:ascii="Times New Roman" w:hAnsi="Times New Roman" w:cs="Times New Roman"/>
          <w:sz w:val="24"/>
          <w:szCs w:val="24"/>
          <w:lang w:val="en-US"/>
        </w:rPr>
      </w:pPr>
      <w:r w:rsidRPr="00C025DE">
        <w:rPr>
          <w:rFonts w:ascii="Times New Roman" w:hAnsi="Times New Roman" w:cs="Times New Roman"/>
          <w:sz w:val="24"/>
          <w:szCs w:val="24"/>
          <w:lang w:val="en-US"/>
        </w:rPr>
        <w:t>D</w:t>
      </w:r>
      <w:r>
        <w:rPr>
          <w:rFonts w:ascii="Times New Roman" w:hAnsi="Times New Roman" w:cs="Times New Roman"/>
          <w:sz w:val="24"/>
          <w:szCs w:val="24"/>
        </w:rPr>
        <w:t xml:space="preserve">ua puluh ekor burung puyuh </w:t>
      </w:r>
      <w:r w:rsidRPr="00C025DE">
        <w:rPr>
          <w:rFonts w:ascii="Times New Roman" w:hAnsi="Times New Roman" w:cs="Times New Roman"/>
          <w:sz w:val="24"/>
          <w:szCs w:val="24"/>
        </w:rPr>
        <w:t>ditempatkan pada 5 kelompok perlakuan pakan yang berbeda, setiap kelompok perla</w:t>
      </w:r>
      <w:r>
        <w:rPr>
          <w:rFonts w:ascii="Times New Roman" w:hAnsi="Times New Roman" w:cs="Times New Roman"/>
          <w:sz w:val="24"/>
          <w:szCs w:val="24"/>
        </w:rPr>
        <w:t>kuan pakan diberikan replikasi 4</w:t>
      </w:r>
      <w:r w:rsidRPr="00C025DE">
        <w:rPr>
          <w:rFonts w:ascii="Times New Roman" w:hAnsi="Times New Roman" w:cs="Times New Roman"/>
          <w:sz w:val="24"/>
          <w:szCs w:val="24"/>
        </w:rPr>
        <w:t xml:space="preserve"> kali. Pada penelitian ini, masing-masing kelompok diberikan </w:t>
      </w:r>
      <w:r w:rsidRPr="00C025DE">
        <w:rPr>
          <w:rFonts w:ascii="Times New Roman" w:hAnsi="Times New Roman" w:cs="Times New Roman"/>
          <w:sz w:val="24"/>
          <w:szCs w:val="24"/>
          <w:lang w:val="en-US"/>
        </w:rPr>
        <w:t>1</w:t>
      </w:r>
      <w:r w:rsidRPr="00C025DE">
        <w:rPr>
          <w:rFonts w:ascii="Times New Roman" w:hAnsi="Times New Roman" w:cs="Times New Roman"/>
          <w:sz w:val="24"/>
          <w:szCs w:val="24"/>
        </w:rPr>
        <w:t xml:space="preserve"> ekor, se</w:t>
      </w:r>
      <w:r>
        <w:rPr>
          <w:rFonts w:ascii="Times New Roman" w:hAnsi="Times New Roman" w:cs="Times New Roman"/>
          <w:sz w:val="24"/>
          <w:szCs w:val="24"/>
        </w:rPr>
        <w:t>hingga seluruh burung puyuh jantan</w:t>
      </w:r>
      <w:r w:rsidRPr="00C025DE">
        <w:rPr>
          <w:rFonts w:ascii="Times New Roman" w:hAnsi="Times New Roman" w:cs="Times New Roman"/>
          <w:sz w:val="24"/>
          <w:szCs w:val="24"/>
        </w:rPr>
        <w:t xml:space="preserve"> tersebut ter</w:t>
      </w:r>
      <w:r>
        <w:rPr>
          <w:rFonts w:ascii="Times New Roman" w:hAnsi="Times New Roman" w:cs="Times New Roman"/>
          <w:sz w:val="24"/>
          <w:szCs w:val="24"/>
        </w:rPr>
        <w:t>distribusi secara merata pada 20</w:t>
      </w:r>
      <w:r w:rsidRPr="00C025DE">
        <w:rPr>
          <w:rFonts w:ascii="Times New Roman" w:hAnsi="Times New Roman" w:cs="Times New Roman"/>
          <w:sz w:val="24"/>
          <w:szCs w:val="24"/>
        </w:rPr>
        <w:t xml:space="preserve"> unit kandang</w:t>
      </w:r>
      <w:r>
        <w:rPr>
          <w:rFonts w:ascii="Times New Roman" w:hAnsi="Times New Roman" w:cs="Times New Roman"/>
          <w:sz w:val="24"/>
          <w:szCs w:val="24"/>
        </w:rPr>
        <w:t xml:space="preserve"> (unit percobaan). Seluruh burung puyuh dipelihara selama 14 </w:t>
      </w:r>
      <w:r w:rsidRPr="00C025DE">
        <w:rPr>
          <w:rFonts w:ascii="Times New Roman" w:hAnsi="Times New Roman" w:cs="Times New Roman"/>
          <w:sz w:val="24"/>
          <w:szCs w:val="24"/>
        </w:rPr>
        <w:t xml:space="preserve"> hari.</w:t>
      </w:r>
    </w:p>
    <w:p w:rsidR="00840581" w:rsidRPr="00C025DE" w:rsidRDefault="00840581" w:rsidP="00840581">
      <w:pPr>
        <w:spacing w:after="200" w:line="360" w:lineRule="auto"/>
        <w:jc w:val="both"/>
        <w:rPr>
          <w:rFonts w:ascii="Times New Roman" w:hAnsi="Times New Roman" w:cs="Times New Roman"/>
          <w:b/>
          <w:bCs/>
          <w:sz w:val="24"/>
          <w:szCs w:val="24"/>
        </w:rPr>
      </w:pPr>
      <w:r w:rsidRPr="00C025DE">
        <w:rPr>
          <w:rFonts w:ascii="Times New Roman" w:hAnsi="Times New Roman" w:cs="Times New Roman"/>
          <w:b/>
          <w:bCs/>
          <w:sz w:val="24"/>
          <w:szCs w:val="24"/>
        </w:rPr>
        <w:lastRenderedPageBreak/>
        <w:t xml:space="preserve"> Pemeliharaan</w:t>
      </w:r>
    </w:p>
    <w:p w:rsidR="00840581" w:rsidRPr="00C025DE" w:rsidRDefault="00840581" w:rsidP="00840581">
      <w:pPr>
        <w:spacing w:after="200" w:line="360" w:lineRule="auto"/>
        <w:ind w:firstLine="900"/>
        <w:jc w:val="both"/>
        <w:rPr>
          <w:rFonts w:ascii="Times New Roman" w:hAnsi="Times New Roman" w:cs="Times New Roman"/>
          <w:sz w:val="24"/>
          <w:szCs w:val="24"/>
        </w:rPr>
      </w:pPr>
      <w:r w:rsidRPr="00C025DE">
        <w:rPr>
          <w:rFonts w:ascii="Times New Roman" w:hAnsi="Times New Roman" w:cs="Times New Roman"/>
          <w:sz w:val="24"/>
          <w:szCs w:val="24"/>
        </w:rPr>
        <w:t xml:space="preserve">Pemberian pakan dilakukan 2 kali sehari pada pagi pukul 07.00 dan sore hari pada pukul 16.00, serta pemberian air minum secara </w:t>
      </w:r>
      <w:r w:rsidRPr="00C025DE">
        <w:rPr>
          <w:rFonts w:ascii="Times New Roman" w:hAnsi="Times New Roman" w:cs="Times New Roman"/>
          <w:i/>
          <w:iCs/>
          <w:sz w:val="24"/>
          <w:szCs w:val="24"/>
        </w:rPr>
        <w:t xml:space="preserve">ad libitum. </w:t>
      </w:r>
      <w:r w:rsidRPr="00C025DE">
        <w:rPr>
          <w:rFonts w:ascii="Times New Roman" w:hAnsi="Times New Roman" w:cs="Times New Roman"/>
          <w:sz w:val="24"/>
          <w:szCs w:val="24"/>
        </w:rPr>
        <w:t>Pakan yang diberikan dan sisa pakan dikoleksi dan ditimban</w:t>
      </w:r>
      <w:r>
        <w:rPr>
          <w:rFonts w:ascii="Times New Roman" w:hAnsi="Times New Roman" w:cs="Times New Roman"/>
          <w:sz w:val="24"/>
          <w:szCs w:val="24"/>
        </w:rPr>
        <w:t>g. Penimbangan bobot badan burung puyuh</w:t>
      </w:r>
      <w:r w:rsidRPr="00C025DE">
        <w:rPr>
          <w:rFonts w:ascii="Times New Roman" w:hAnsi="Times New Roman" w:cs="Times New Roman"/>
          <w:sz w:val="24"/>
          <w:szCs w:val="24"/>
        </w:rPr>
        <w:t xml:space="preserve"> dilakukan seminggu sekali.</w:t>
      </w:r>
    </w:p>
    <w:p w:rsidR="00840581" w:rsidRPr="00C025DE" w:rsidRDefault="00840581" w:rsidP="00840581">
      <w:pPr>
        <w:tabs>
          <w:tab w:val="left" w:pos="851"/>
        </w:tabs>
        <w:autoSpaceDE w:val="0"/>
        <w:autoSpaceDN w:val="0"/>
        <w:adjustRightInd w:val="0"/>
        <w:spacing w:after="0" w:line="360" w:lineRule="auto"/>
        <w:ind w:firstLine="851"/>
        <w:contextualSpacing/>
        <w:jc w:val="both"/>
        <w:rPr>
          <w:rFonts w:ascii="Times New Roman" w:hAnsi="Times New Roman" w:cs="Times New Roman"/>
          <w:sz w:val="24"/>
          <w:szCs w:val="24"/>
        </w:rPr>
      </w:pPr>
      <w:r w:rsidRPr="00C025DE">
        <w:rPr>
          <w:rFonts w:ascii="Times New Roman" w:hAnsi="Times New Roman" w:cs="Times New Roman"/>
          <w:sz w:val="24"/>
          <w:szCs w:val="24"/>
        </w:rPr>
        <w:t>Ternak yang digunakan dalam penilitia</w:t>
      </w:r>
      <w:r>
        <w:rPr>
          <w:rFonts w:ascii="Times New Roman" w:hAnsi="Times New Roman" w:cs="Times New Roman"/>
          <w:sz w:val="24"/>
          <w:szCs w:val="24"/>
        </w:rPr>
        <w:t>n ini adalah burung puyuh jantan umur 4 minggu</w:t>
      </w:r>
      <w:r w:rsidRPr="00C025DE">
        <w:rPr>
          <w:rFonts w:ascii="Times New Roman" w:hAnsi="Times New Roman" w:cs="Times New Roman"/>
          <w:sz w:val="24"/>
          <w:szCs w:val="24"/>
        </w:rPr>
        <w:t xml:space="preserve"> </w:t>
      </w:r>
      <w:r>
        <w:rPr>
          <w:rFonts w:ascii="Times New Roman" w:hAnsi="Times New Roman" w:cs="Times New Roman"/>
          <w:sz w:val="24"/>
          <w:szCs w:val="24"/>
        </w:rPr>
        <w:t>sebanyak 20</w:t>
      </w:r>
      <w:r w:rsidRPr="00C025DE">
        <w:rPr>
          <w:rFonts w:ascii="Times New Roman" w:hAnsi="Times New Roman" w:cs="Times New Roman"/>
          <w:sz w:val="24"/>
          <w:szCs w:val="24"/>
        </w:rPr>
        <w:t xml:space="preserve"> ekor</w:t>
      </w:r>
      <w:r>
        <w:rPr>
          <w:rFonts w:ascii="Times New Roman" w:hAnsi="Times New Roman" w:cs="Times New Roman"/>
          <w:sz w:val="24"/>
          <w:szCs w:val="24"/>
        </w:rPr>
        <w:t xml:space="preserve"> degan stran bibit Blester Blitar Jawa Timur</w:t>
      </w:r>
      <w:r w:rsidRPr="00C025DE">
        <w:rPr>
          <w:rFonts w:ascii="Times New Roman" w:hAnsi="Times New Roman" w:cs="Times New Roman"/>
          <w:sz w:val="24"/>
          <w:szCs w:val="24"/>
        </w:rPr>
        <w:t>.</w:t>
      </w:r>
    </w:p>
    <w:p w:rsidR="00840581" w:rsidRPr="00C025DE" w:rsidRDefault="00840581" w:rsidP="00840581">
      <w:pPr>
        <w:autoSpaceDE w:val="0"/>
        <w:autoSpaceDN w:val="0"/>
        <w:adjustRightInd w:val="0"/>
        <w:spacing w:after="0" w:line="360" w:lineRule="auto"/>
        <w:ind w:left="284" w:hanging="284"/>
        <w:jc w:val="center"/>
        <w:rPr>
          <w:rFonts w:ascii="Times New Roman" w:hAnsi="Times New Roman" w:cs="Times New Roman"/>
          <w:b/>
          <w:sz w:val="24"/>
          <w:szCs w:val="24"/>
        </w:rPr>
      </w:pPr>
    </w:p>
    <w:p w:rsidR="00840581" w:rsidRPr="00C025DE" w:rsidRDefault="00840581" w:rsidP="00840581">
      <w:pPr>
        <w:spacing w:after="200" w:line="480" w:lineRule="auto"/>
        <w:rPr>
          <w:rFonts w:ascii="Times New Roman" w:hAnsi="Times New Roman" w:cs="Times New Roman"/>
          <w:b/>
          <w:bCs/>
          <w:sz w:val="24"/>
          <w:szCs w:val="24"/>
        </w:rPr>
      </w:pPr>
      <w:proofErr w:type="spellStart"/>
      <w:r w:rsidRPr="00C025DE">
        <w:rPr>
          <w:rFonts w:ascii="Times New Roman" w:hAnsi="Times New Roman" w:cs="Times New Roman"/>
          <w:b/>
          <w:bCs/>
          <w:sz w:val="24"/>
          <w:szCs w:val="24"/>
          <w:lang w:val="en-US"/>
        </w:rPr>
        <w:t>Metode</w:t>
      </w:r>
      <w:proofErr w:type="spellEnd"/>
      <w:r w:rsidRPr="00C025DE">
        <w:rPr>
          <w:rFonts w:ascii="Times New Roman" w:hAnsi="Times New Roman" w:cs="Times New Roman"/>
          <w:b/>
          <w:bCs/>
          <w:sz w:val="24"/>
          <w:szCs w:val="24"/>
          <w:lang w:val="en-US"/>
        </w:rPr>
        <w:t xml:space="preserve"> </w:t>
      </w:r>
      <w:proofErr w:type="spellStart"/>
      <w:r w:rsidRPr="00C025DE">
        <w:rPr>
          <w:rFonts w:ascii="Times New Roman" w:hAnsi="Times New Roman" w:cs="Times New Roman"/>
          <w:b/>
          <w:bCs/>
          <w:sz w:val="24"/>
          <w:szCs w:val="24"/>
          <w:lang w:val="en-US"/>
        </w:rPr>
        <w:t>Penelitian</w:t>
      </w:r>
      <w:proofErr w:type="spellEnd"/>
      <w:r>
        <w:rPr>
          <w:rFonts w:ascii="Times New Roman" w:hAnsi="Times New Roman" w:cs="Times New Roman"/>
          <w:b/>
          <w:bCs/>
          <w:sz w:val="24"/>
          <w:szCs w:val="24"/>
        </w:rPr>
        <w:t xml:space="preserve"> </w:t>
      </w:r>
      <w:proofErr w:type="spellStart"/>
      <w:r w:rsidRPr="00C025DE">
        <w:rPr>
          <w:rFonts w:ascii="Times New Roman" w:hAnsi="Times New Roman" w:cs="Times New Roman"/>
          <w:b/>
          <w:bCs/>
          <w:sz w:val="24"/>
          <w:szCs w:val="24"/>
          <w:lang w:val="en-US"/>
        </w:rPr>
        <w:t>Pe</w:t>
      </w:r>
      <w:proofErr w:type="spellEnd"/>
      <w:r>
        <w:rPr>
          <w:rFonts w:ascii="Times New Roman" w:hAnsi="Times New Roman" w:cs="Times New Roman"/>
          <w:b/>
          <w:bCs/>
          <w:sz w:val="24"/>
          <w:szCs w:val="24"/>
        </w:rPr>
        <w:t>rforman Burung Puyuh</w:t>
      </w:r>
    </w:p>
    <w:p w:rsidR="00840581" w:rsidRPr="00C025DE" w:rsidRDefault="00840581" w:rsidP="00840581">
      <w:pPr>
        <w:numPr>
          <w:ilvl w:val="0"/>
          <w:numId w:val="1"/>
        </w:numPr>
        <w:spacing w:after="0" w:line="360" w:lineRule="auto"/>
        <w:ind w:left="360"/>
        <w:jc w:val="both"/>
        <w:rPr>
          <w:rFonts w:ascii="Times New Roman" w:hAnsi="Times New Roman" w:cs="Times New Roman"/>
          <w:sz w:val="24"/>
          <w:szCs w:val="24"/>
        </w:rPr>
      </w:pPr>
      <w:r w:rsidRPr="00C025DE">
        <w:rPr>
          <w:rFonts w:ascii="Times New Roman" w:hAnsi="Times New Roman" w:cs="Times New Roman"/>
          <w:sz w:val="24"/>
          <w:szCs w:val="24"/>
        </w:rPr>
        <w:t>Konsumsi pakan diketahui dari selisih bobot pakan yang diberikan dengan sisa pakan setiap hari dari masing-masing kandang (ulangan), selanjutnya dilakukan penghitungan penghitungan konsumsi pakan setiap kandang perminggu dan pada akhir penelitian dilakukan penghitungan konsumsi pakan kumulatif pada ulangan.</w:t>
      </w:r>
    </w:p>
    <w:p w:rsidR="00840581" w:rsidRDefault="00840581" w:rsidP="00840581">
      <w:pPr>
        <w:numPr>
          <w:ilvl w:val="0"/>
          <w:numId w:val="1"/>
        </w:numPr>
        <w:spacing w:after="0" w:line="360" w:lineRule="auto"/>
        <w:ind w:left="360"/>
        <w:jc w:val="both"/>
        <w:rPr>
          <w:rFonts w:ascii="Times New Roman" w:hAnsi="Times New Roman" w:cs="Times New Roman"/>
          <w:sz w:val="24"/>
          <w:szCs w:val="24"/>
        </w:rPr>
      </w:pPr>
      <w:r w:rsidRPr="00C025DE">
        <w:rPr>
          <w:rFonts w:ascii="Times New Roman" w:hAnsi="Times New Roman" w:cs="Times New Roman"/>
          <w:sz w:val="24"/>
          <w:szCs w:val="24"/>
        </w:rPr>
        <w:t>Pertambahan bobot badan.</w:t>
      </w:r>
      <w:r w:rsidRPr="00C025DE">
        <w:rPr>
          <w:rFonts w:ascii="Times New Roman" w:hAnsi="Times New Roman" w:cs="Times New Roman"/>
          <w:b/>
          <w:bCs/>
          <w:sz w:val="24"/>
          <w:szCs w:val="24"/>
        </w:rPr>
        <w:t xml:space="preserve"> </w:t>
      </w:r>
      <w:r w:rsidRPr="00C025DE">
        <w:rPr>
          <w:rFonts w:ascii="Times New Roman" w:hAnsi="Times New Roman" w:cs="Times New Roman"/>
          <w:sz w:val="24"/>
          <w:szCs w:val="24"/>
        </w:rPr>
        <w:t>Peni</w:t>
      </w:r>
      <w:r>
        <w:rPr>
          <w:rFonts w:ascii="Times New Roman" w:hAnsi="Times New Roman" w:cs="Times New Roman"/>
          <w:sz w:val="24"/>
          <w:szCs w:val="24"/>
        </w:rPr>
        <w:t>mbangan bobot badan burung puyuh jantan</w:t>
      </w:r>
      <w:r w:rsidRPr="00C025DE">
        <w:rPr>
          <w:rFonts w:ascii="Times New Roman" w:hAnsi="Times New Roman" w:cs="Times New Roman"/>
          <w:sz w:val="24"/>
          <w:szCs w:val="24"/>
        </w:rPr>
        <w:t xml:space="preserve"> dimulai pada awal penelitian pada masing-masing ulangan, kemudian setiap minggu dilaksanakan penimbangan pada waktu yang telah ditentukan sampai akhir penelitian. Data pertambahan bobot badan selama penelitian diperoleh dari selisih antara bobot badan akhir dengan bobot badan awal.</w:t>
      </w:r>
    </w:p>
    <w:p w:rsidR="00840581" w:rsidRPr="00C025DE" w:rsidRDefault="00840581" w:rsidP="00840581">
      <w:pPr>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Bobot potong burung puyuh didapatkan dari bobot badan burung puyuh yang telah dipuasakan selam 8 sampai 12 jam, kemudian ditimbang.</w:t>
      </w:r>
    </w:p>
    <w:p w:rsidR="00840581" w:rsidRPr="00C025DE" w:rsidRDefault="00840581" w:rsidP="00840581">
      <w:pPr>
        <w:numPr>
          <w:ilvl w:val="0"/>
          <w:numId w:val="1"/>
        </w:numPr>
        <w:spacing w:after="0" w:line="360" w:lineRule="auto"/>
        <w:ind w:left="360"/>
        <w:jc w:val="both"/>
        <w:rPr>
          <w:rFonts w:ascii="Times New Roman" w:hAnsi="Times New Roman" w:cs="Times New Roman"/>
          <w:sz w:val="24"/>
          <w:szCs w:val="24"/>
        </w:rPr>
      </w:pPr>
      <w:r w:rsidRPr="00C025DE">
        <w:rPr>
          <w:rFonts w:ascii="Times New Roman" w:hAnsi="Times New Roman" w:cs="Times New Roman"/>
          <w:sz w:val="24"/>
          <w:szCs w:val="24"/>
        </w:rPr>
        <w:t>Konversi pakan. Konversi pakan diperoleh dari pembagian antara jumlah pakan yang dikonsumsi dengan pertambahan bobot badan dalam satuan bobot dan waktu yang sama.</w:t>
      </w:r>
    </w:p>
    <w:p w:rsidR="002C0A77" w:rsidRDefault="002C0A77" w:rsidP="00840581">
      <w:pPr>
        <w:spacing w:after="200" w:line="360" w:lineRule="auto"/>
        <w:rPr>
          <w:rFonts w:ascii="Times New Roman" w:hAnsi="Times New Roman" w:cs="Times New Roman"/>
          <w:b/>
          <w:bCs/>
          <w:sz w:val="24"/>
          <w:szCs w:val="24"/>
        </w:rPr>
      </w:pPr>
    </w:p>
    <w:p w:rsidR="00840581" w:rsidRPr="00C025DE" w:rsidRDefault="00840581" w:rsidP="00840581">
      <w:pPr>
        <w:spacing w:after="200" w:line="360" w:lineRule="auto"/>
        <w:rPr>
          <w:rFonts w:ascii="Times New Roman" w:hAnsi="Times New Roman" w:cs="Times New Roman"/>
          <w:b/>
          <w:bCs/>
          <w:sz w:val="24"/>
          <w:szCs w:val="24"/>
        </w:rPr>
      </w:pPr>
      <w:r w:rsidRPr="00C025DE">
        <w:rPr>
          <w:rFonts w:ascii="Times New Roman" w:hAnsi="Times New Roman" w:cs="Times New Roman"/>
          <w:b/>
          <w:bCs/>
          <w:sz w:val="24"/>
          <w:szCs w:val="24"/>
        </w:rPr>
        <w:t>Analisis Data</w:t>
      </w:r>
    </w:p>
    <w:p w:rsidR="00840581" w:rsidRPr="00C025DE" w:rsidRDefault="00840581" w:rsidP="00840581">
      <w:pPr>
        <w:spacing w:after="200" w:line="360" w:lineRule="auto"/>
        <w:ind w:firstLine="720"/>
        <w:jc w:val="both"/>
        <w:rPr>
          <w:rFonts w:ascii="Times New Roman" w:hAnsi="Times New Roman" w:cs="Times New Roman"/>
          <w:sz w:val="24"/>
          <w:szCs w:val="24"/>
        </w:rPr>
      </w:pPr>
      <w:r w:rsidRPr="00C025DE">
        <w:rPr>
          <w:rFonts w:ascii="Times New Roman" w:hAnsi="Times New Roman" w:cs="Times New Roman"/>
          <w:sz w:val="24"/>
          <w:szCs w:val="24"/>
        </w:rPr>
        <w:t>Semua data hasil penelitian akan diu</w:t>
      </w:r>
      <w:r>
        <w:rPr>
          <w:rFonts w:ascii="Times New Roman" w:hAnsi="Times New Roman" w:cs="Times New Roman"/>
          <w:sz w:val="24"/>
          <w:szCs w:val="24"/>
        </w:rPr>
        <w:t>ji secara statistik menggunakan rancangan acak lengkap</w:t>
      </w:r>
      <w:r w:rsidRPr="00C025DE">
        <w:rPr>
          <w:rFonts w:ascii="Times New Roman" w:hAnsi="Times New Roman" w:cs="Times New Roman"/>
          <w:sz w:val="24"/>
          <w:szCs w:val="24"/>
        </w:rPr>
        <w:t xml:space="preserve"> pola searah</w:t>
      </w:r>
      <w:r>
        <w:rPr>
          <w:rFonts w:ascii="Times New Roman" w:hAnsi="Times New Roman" w:cs="Times New Roman"/>
          <w:sz w:val="24"/>
          <w:szCs w:val="24"/>
        </w:rPr>
        <w:t xml:space="preserve"> (ragam ANNOVA melalui SPSS)</w:t>
      </w:r>
      <w:r w:rsidRPr="00C025DE">
        <w:rPr>
          <w:rFonts w:ascii="Times New Roman" w:hAnsi="Times New Roman" w:cs="Times New Roman"/>
          <w:sz w:val="24"/>
          <w:szCs w:val="24"/>
        </w:rPr>
        <w:t>. Perbedaan rata-rata antar perlakuan diuji lanjut dengan</w:t>
      </w:r>
      <w:r>
        <w:rPr>
          <w:rFonts w:ascii="Times New Roman" w:hAnsi="Times New Roman" w:cs="Times New Roman"/>
          <w:sz w:val="24"/>
          <w:szCs w:val="24"/>
        </w:rPr>
        <w:t xml:space="preserve"> uji</w:t>
      </w:r>
      <w:r w:rsidRPr="00C025DE">
        <w:rPr>
          <w:rFonts w:ascii="Times New Roman" w:hAnsi="Times New Roman" w:cs="Times New Roman"/>
          <w:sz w:val="24"/>
          <w:szCs w:val="24"/>
        </w:rPr>
        <w:t xml:space="preserve"> </w:t>
      </w:r>
      <w:r w:rsidRPr="00C025DE">
        <w:rPr>
          <w:rFonts w:ascii="Times New Roman" w:hAnsi="Times New Roman" w:cs="Times New Roman"/>
          <w:i/>
          <w:iCs/>
          <w:sz w:val="24"/>
          <w:szCs w:val="24"/>
        </w:rPr>
        <w:t>D</w:t>
      </w:r>
      <w:r>
        <w:rPr>
          <w:rFonts w:ascii="Times New Roman" w:hAnsi="Times New Roman" w:cs="Times New Roman"/>
          <w:i/>
          <w:iCs/>
          <w:sz w:val="24"/>
          <w:szCs w:val="24"/>
        </w:rPr>
        <w:t xml:space="preserve">uncan’s </w:t>
      </w:r>
      <w:r w:rsidRPr="00C025DE">
        <w:rPr>
          <w:rFonts w:ascii="Times New Roman" w:hAnsi="Times New Roman" w:cs="Times New Roman"/>
          <w:sz w:val="24"/>
          <w:szCs w:val="24"/>
        </w:rPr>
        <w:t>menurut Steel dan Torrie (1993).</w:t>
      </w:r>
    </w:p>
    <w:p w:rsidR="00840581" w:rsidRPr="00C025DE" w:rsidRDefault="00840581" w:rsidP="00840581">
      <w:pPr>
        <w:autoSpaceDE w:val="0"/>
        <w:autoSpaceDN w:val="0"/>
        <w:adjustRightInd w:val="0"/>
        <w:spacing w:after="0" w:line="360" w:lineRule="auto"/>
        <w:ind w:left="284" w:hanging="284"/>
        <w:jc w:val="center"/>
        <w:rPr>
          <w:rFonts w:ascii="Times New Roman" w:hAnsi="Times New Roman" w:cs="Times New Roman"/>
          <w:b/>
          <w:sz w:val="24"/>
          <w:szCs w:val="24"/>
        </w:rPr>
      </w:pPr>
    </w:p>
    <w:p w:rsidR="00840581" w:rsidRDefault="00840581" w:rsidP="00840581">
      <w:pPr>
        <w:tabs>
          <w:tab w:val="center" w:pos="3968"/>
          <w:tab w:val="left" w:pos="5895"/>
        </w:tabs>
        <w:autoSpaceDE w:val="0"/>
        <w:autoSpaceDN w:val="0"/>
        <w:adjustRightInd w:val="0"/>
        <w:spacing w:after="0" w:line="480" w:lineRule="auto"/>
        <w:jc w:val="center"/>
        <w:rPr>
          <w:rFonts w:ascii="Times New Roman" w:hAnsi="Times New Roman" w:cs="Times New Roman"/>
          <w:b/>
          <w:sz w:val="24"/>
          <w:szCs w:val="24"/>
        </w:rPr>
      </w:pPr>
    </w:p>
    <w:p w:rsidR="00840581" w:rsidRDefault="00840581" w:rsidP="00840581">
      <w:pPr>
        <w:spacing w:line="360" w:lineRule="auto"/>
        <w:jc w:val="center"/>
        <w:rPr>
          <w:rFonts w:ascii="Times New Roman" w:hAnsi="Times New Roman" w:cs="Times New Roman"/>
          <w:b/>
          <w:bCs/>
        </w:rPr>
      </w:pPr>
    </w:p>
    <w:p w:rsidR="00840581" w:rsidRDefault="00840581" w:rsidP="00840581">
      <w:pPr>
        <w:spacing w:line="360" w:lineRule="auto"/>
        <w:jc w:val="center"/>
        <w:rPr>
          <w:rFonts w:ascii="Times New Roman" w:hAnsi="Times New Roman" w:cs="Times New Roman"/>
          <w:b/>
          <w:bCs/>
        </w:rPr>
      </w:pPr>
    </w:p>
    <w:p w:rsidR="00840581" w:rsidRPr="009C29A6" w:rsidRDefault="00840581" w:rsidP="00840581">
      <w:pPr>
        <w:spacing w:line="360" w:lineRule="auto"/>
        <w:jc w:val="center"/>
        <w:rPr>
          <w:rFonts w:ascii="Times New Roman" w:hAnsi="Times New Roman" w:cs="Times New Roman"/>
          <w:b/>
          <w:bCs/>
          <w:sz w:val="24"/>
          <w:szCs w:val="24"/>
        </w:rPr>
      </w:pPr>
      <w:r w:rsidRPr="009C29A6">
        <w:rPr>
          <w:rFonts w:ascii="Times New Roman" w:hAnsi="Times New Roman" w:cs="Times New Roman"/>
          <w:b/>
          <w:bCs/>
          <w:sz w:val="24"/>
          <w:szCs w:val="24"/>
        </w:rPr>
        <w:lastRenderedPageBreak/>
        <w:t>HASIL DAN PEMBAHASAN</w:t>
      </w:r>
    </w:p>
    <w:p w:rsidR="00840581" w:rsidRPr="009C29A6" w:rsidRDefault="00840581" w:rsidP="00840581">
      <w:pPr>
        <w:spacing w:line="360" w:lineRule="auto"/>
        <w:jc w:val="center"/>
        <w:rPr>
          <w:rFonts w:ascii="Times New Roman" w:hAnsi="Times New Roman" w:cs="Times New Roman"/>
          <w:b/>
          <w:bCs/>
          <w:sz w:val="24"/>
          <w:szCs w:val="24"/>
        </w:rPr>
      </w:pPr>
      <w:r w:rsidRPr="009C29A6">
        <w:rPr>
          <w:rFonts w:ascii="Times New Roman" w:hAnsi="Times New Roman" w:cs="Times New Roman"/>
          <w:b/>
          <w:bCs/>
          <w:sz w:val="24"/>
          <w:szCs w:val="24"/>
        </w:rPr>
        <w:t>Performa Burung Puyuh</w:t>
      </w:r>
    </w:p>
    <w:p w:rsidR="00840581" w:rsidRPr="009C29A6" w:rsidRDefault="00840581" w:rsidP="00840581">
      <w:pPr>
        <w:spacing w:line="360" w:lineRule="auto"/>
        <w:ind w:firstLine="567"/>
        <w:jc w:val="both"/>
        <w:rPr>
          <w:rFonts w:ascii="Times New Roman" w:hAnsi="Times New Roman" w:cs="Times New Roman"/>
          <w:bCs/>
          <w:sz w:val="24"/>
          <w:szCs w:val="24"/>
        </w:rPr>
      </w:pPr>
      <w:r w:rsidRPr="009C29A6">
        <w:rPr>
          <w:rFonts w:ascii="Times New Roman" w:hAnsi="Times New Roman" w:cs="Times New Roman"/>
          <w:bCs/>
          <w:sz w:val="24"/>
          <w:szCs w:val="24"/>
        </w:rPr>
        <w:t xml:space="preserve">Performa burung puyuh jantan </w:t>
      </w:r>
      <w:r>
        <w:rPr>
          <w:rFonts w:ascii="Times New Roman" w:hAnsi="Times New Roman" w:cs="Times New Roman"/>
          <w:bCs/>
          <w:i/>
          <w:sz w:val="24"/>
          <w:szCs w:val="24"/>
        </w:rPr>
        <w:t>Coturnix coturnix</w:t>
      </w:r>
      <w:r w:rsidRPr="009C29A6">
        <w:rPr>
          <w:rFonts w:ascii="Times New Roman" w:hAnsi="Times New Roman" w:cs="Times New Roman"/>
          <w:bCs/>
          <w:i/>
          <w:sz w:val="24"/>
          <w:szCs w:val="24"/>
        </w:rPr>
        <w:t xml:space="preserve"> japonica</w:t>
      </w:r>
      <w:r w:rsidRPr="009C29A6">
        <w:rPr>
          <w:rFonts w:ascii="Times New Roman" w:hAnsi="Times New Roman" w:cs="Times New Roman"/>
          <w:bCs/>
          <w:sz w:val="24"/>
          <w:szCs w:val="24"/>
        </w:rPr>
        <w:t xml:space="preserve"> fase finisher yang dipelihara selama dua minggu dilakukan pada empat parameter yaitu : </w:t>
      </w:r>
      <w:r>
        <w:rPr>
          <w:rFonts w:ascii="Times New Roman" w:hAnsi="Times New Roman" w:cs="Times New Roman"/>
          <w:bCs/>
          <w:sz w:val="24"/>
          <w:szCs w:val="24"/>
        </w:rPr>
        <w:t xml:space="preserve">Jumlah </w:t>
      </w:r>
      <w:r w:rsidRPr="009C29A6">
        <w:rPr>
          <w:rFonts w:ascii="Times New Roman" w:hAnsi="Times New Roman" w:cs="Times New Roman"/>
          <w:bCs/>
          <w:sz w:val="24"/>
          <w:szCs w:val="24"/>
        </w:rPr>
        <w:t xml:space="preserve">konsumsi pakan, pertambahan bobot badan, bobot potong dan konversi pakan (FCR). Berdasarkan analisis statistik maka didapatkan hasil penelitian </w:t>
      </w:r>
      <w:r>
        <w:rPr>
          <w:rFonts w:ascii="Times New Roman" w:hAnsi="Times New Roman" w:cs="Times New Roman"/>
          <w:bCs/>
          <w:sz w:val="24"/>
          <w:szCs w:val="24"/>
        </w:rPr>
        <w:t>sebagai berikut</w:t>
      </w:r>
      <w:r w:rsidRPr="009C29A6">
        <w:rPr>
          <w:rFonts w:ascii="Times New Roman" w:hAnsi="Times New Roman" w:cs="Times New Roman"/>
          <w:bCs/>
          <w:sz w:val="24"/>
          <w:szCs w:val="24"/>
        </w:rPr>
        <w:t>.</w:t>
      </w:r>
    </w:p>
    <w:p w:rsidR="00840581" w:rsidRPr="009C29A6" w:rsidRDefault="00840581" w:rsidP="00840581">
      <w:pPr>
        <w:spacing w:line="276" w:lineRule="auto"/>
        <w:ind w:firstLine="5"/>
        <w:jc w:val="center"/>
        <w:rPr>
          <w:rFonts w:ascii="Times New Roman" w:hAnsi="Times New Roman" w:cs="Times New Roman"/>
          <w:sz w:val="24"/>
          <w:szCs w:val="24"/>
        </w:rPr>
      </w:pPr>
      <w:r w:rsidRPr="009C29A6">
        <w:rPr>
          <w:rFonts w:ascii="Times New Roman" w:hAnsi="Times New Roman" w:cs="Times New Roman"/>
          <w:sz w:val="24"/>
          <w:szCs w:val="24"/>
        </w:rPr>
        <w:t xml:space="preserve">Tabel 4.1 </w:t>
      </w:r>
      <w:r>
        <w:rPr>
          <w:rFonts w:ascii="Times New Roman" w:hAnsi="Times New Roman" w:cs="Times New Roman"/>
          <w:sz w:val="24"/>
          <w:szCs w:val="24"/>
        </w:rPr>
        <w:t>Jumlah Konsumsi pakan (gram) burung puyuh jantan umur 4 sampai degan 6 minggu yang diberikan pakan tamabahan Tepung Daun Ashitaba</w:t>
      </w:r>
    </w:p>
    <w:tbl>
      <w:tblPr>
        <w:tblStyle w:val="TableGrid1"/>
        <w:tblW w:w="0" w:type="auto"/>
        <w:jc w:val="center"/>
        <w:tblLook w:val="04A0" w:firstRow="1" w:lastRow="0" w:firstColumn="1" w:lastColumn="0" w:noHBand="0" w:noVBand="1"/>
      </w:tblPr>
      <w:tblGrid>
        <w:gridCol w:w="817"/>
        <w:gridCol w:w="1559"/>
        <w:gridCol w:w="2268"/>
      </w:tblGrid>
      <w:tr w:rsidR="00840581" w:rsidRPr="009C29A6" w:rsidTr="004B1DA3">
        <w:trPr>
          <w:jc w:val="center"/>
        </w:trPr>
        <w:tc>
          <w:tcPr>
            <w:tcW w:w="817" w:type="dxa"/>
            <w:vMerge w:val="restart"/>
            <w:vAlign w:val="center"/>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No.</w:t>
            </w:r>
          </w:p>
        </w:tc>
        <w:tc>
          <w:tcPr>
            <w:tcW w:w="3827" w:type="dxa"/>
            <w:gridSpan w:val="2"/>
          </w:tcPr>
          <w:p w:rsidR="00840581" w:rsidRPr="00E26832" w:rsidRDefault="00840581" w:rsidP="004B1DA3">
            <w:pPr>
              <w:jc w:val="center"/>
              <w:rPr>
                <w:rFonts w:ascii="Times New Roman" w:hAnsi="Times New Roman" w:cs="Times New Roman"/>
                <w:sz w:val="32"/>
                <w:szCs w:val="24"/>
                <w:vertAlign w:val="superscript"/>
              </w:rPr>
            </w:pPr>
            <w:r>
              <w:rPr>
                <w:rFonts w:ascii="Times New Roman" w:hAnsi="Times New Roman" w:cs="Times New Roman"/>
                <w:sz w:val="24"/>
                <w:szCs w:val="24"/>
              </w:rPr>
              <w:t>Jumlah Konsumsi Pakan (gram)</w:t>
            </w:r>
            <w:r>
              <w:rPr>
                <w:rFonts w:ascii="Times New Roman" w:hAnsi="Times New Roman" w:cs="Times New Roman"/>
                <w:sz w:val="32"/>
                <w:szCs w:val="24"/>
                <w:vertAlign w:val="superscript"/>
              </w:rPr>
              <w:t>ns</w:t>
            </w:r>
          </w:p>
        </w:tc>
      </w:tr>
      <w:tr w:rsidR="00840581" w:rsidRPr="009C29A6" w:rsidTr="004B1DA3">
        <w:trPr>
          <w:jc w:val="center"/>
        </w:trPr>
        <w:tc>
          <w:tcPr>
            <w:tcW w:w="817" w:type="dxa"/>
            <w:vMerge/>
          </w:tcPr>
          <w:p w:rsidR="00840581" w:rsidRPr="009C29A6" w:rsidRDefault="00840581" w:rsidP="004B1DA3">
            <w:pPr>
              <w:jc w:val="center"/>
              <w:rPr>
                <w:rFonts w:ascii="Times New Roman" w:hAnsi="Times New Roman" w:cs="Times New Roman"/>
                <w:sz w:val="24"/>
                <w:szCs w:val="24"/>
              </w:rPr>
            </w:pP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Perlakuan</w:t>
            </w:r>
          </w:p>
        </w:tc>
        <w:tc>
          <w:tcPr>
            <w:tcW w:w="2268"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Mean ± Std Deviasi</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1.</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P0</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225.75 ± 11.2</w:t>
            </w:r>
            <w:r w:rsidRPr="009C29A6">
              <w:rPr>
                <w:rFonts w:ascii="Times New Roman" w:hAnsi="Times New Roman" w:cs="Times New Roman"/>
                <w:sz w:val="24"/>
                <w:szCs w:val="24"/>
              </w:rPr>
              <w:t>0</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2.</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P1</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224.75 ± 1.89</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3.</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P2</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225.75 ± 6.34</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4.</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P3</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224.25 ± 4.03</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5.</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P4</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220.75 ± 2.21</w:t>
            </w:r>
          </w:p>
        </w:tc>
      </w:tr>
    </w:tbl>
    <w:p w:rsidR="00840581" w:rsidRPr="002353C3" w:rsidRDefault="00840581" w:rsidP="00840581">
      <w:pPr>
        <w:spacing w:line="360" w:lineRule="auto"/>
        <w:ind w:firstLine="567"/>
        <w:jc w:val="both"/>
        <w:rPr>
          <w:rFonts w:ascii="Times New Roman" w:hAnsi="Times New Roman" w:cs="Times New Roman"/>
          <w:bCs/>
        </w:rPr>
      </w:pPr>
      <w:r>
        <w:rPr>
          <w:rFonts w:ascii="Times New Roman" w:hAnsi="Times New Roman" w:cs="Times New Roman"/>
          <w:bCs/>
        </w:rPr>
        <w:t>ns = non signifikan (tidak berbeda nyata)</w:t>
      </w:r>
    </w:p>
    <w:p w:rsidR="00840581" w:rsidRPr="00CA6524" w:rsidRDefault="00840581" w:rsidP="00840581">
      <w:pPr>
        <w:spacing w:line="360" w:lineRule="auto"/>
        <w:ind w:firstLine="900"/>
        <w:jc w:val="both"/>
        <w:rPr>
          <w:rFonts w:ascii="Times New Roman" w:hAnsi="Times New Roman" w:cs="Times New Roman"/>
          <w:sz w:val="24"/>
          <w:szCs w:val="24"/>
          <w:lang w:val="en-US"/>
        </w:rPr>
      </w:pPr>
      <w:r w:rsidRPr="00CA6524">
        <w:rPr>
          <w:rFonts w:ascii="Times New Roman" w:hAnsi="Times New Roman" w:cs="Times New Roman"/>
          <w:sz w:val="24"/>
          <w:szCs w:val="24"/>
        </w:rPr>
        <w:t xml:space="preserve">Hasil penelitian menunjukkan bahwa penambahan </w:t>
      </w:r>
      <w:proofErr w:type="spellStart"/>
      <w:r w:rsidRPr="00CA6524">
        <w:rPr>
          <w:rFonts w:ascii="Times New Roman" w:hAnsi="Times New Roman" w:cs="Times New Roman"/>
          <w:sz w:val="24"/>
          <w:szCs w:val="24"/>
          <w:lang w:val="en-US"/>
        </w:rPr>
        <w:t>Tepung</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Daun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Ashitaba</w:t>
      </w:r>
      <w:proofErr w:type="spellEnd"/>
      <w:r w:rsidRPr="00CA6524">
        <w:rPr>
          <w:rFonts w:ascii="Times New Roman" w:hAnsi="Times New Roman" w:cs="Times New Roman"/>
          <w:sz w:val="24"/>
          <w:szCs w:val="24"/>
        </w:rPr>
        <w:t xml:space="preserve"> sampai dengan level 2,0% tidak berpengaruh nyata terhadap konsumsi pakan. Hal ini disebabkan karena imbangan energi dan protein dalam pakan relatif sama (iso energi dan iso protein) sehingga konsumsi pakan menjadi sama. Konsumsi pakan pada peneltian ini berkisar antara 220,75 gram sampai dengan 225,75 gram. Tingkat energi dalam pakan akan menentukan jumlah pakan yang dikonsumsi (Razak, 2016). </w:t>
      </w:r>
      <w:r>
        <w:rPr>
          <w:rFonts w:ascii="Times New Roman" w:hAnsi="Times New Roman" w:cs="Times New Roman"/>
          <w:sz w:val="24"/>
          <w:szCs w:val="24"/>
        </w:rPr>
        <w:t>Wahju (1997</w:t>
      </w:r>
      <w:r w:rsidRPr="00CA6524">
        <w:rPr>
          <w:rFonts w:ascii="Times New Roman" w:hAnsi="Times New Roman" w:cs="Times New Roman"/>
          <w:sz w:val="24"/>
          <w:szCs w:val="24"/>
        </w:rPr>
        <w:t>) menyatakan bahwa konsumsi pakan dapat dipengaruhi oleh banyak faktor yaitu strain, umur unggas, pakan yang diberikan, penyakit dan temperatur lingkungan, karena strain, umur dan pakan yang diberikan relatif sama maka jumlah konsmsi pakan puyuh jantan pun tidak berbeda</w:t>
      </w:r>
      <w:r>
        <w:rPr>
          <w:rFonts w:ascii="Times New Roman" w:hAnsi="Times New Roman" w:cs="Times New Roman"/>
          <w:sz w:val="24"/>
          <w:szCs w:val="24"/>
        </w:rPr>
        <w:t xml:space="preserve"> secara nyata, </w:t>
      </w:r>
      <w:r w:rsidRPr="00CA6524">
        <w:rPr>
          <w:rFonts w:ascii="Times New Roman" w:hAnsi="Times New Roman" w:cs="Times New Roman"/>
          <w:sz w:val="24"/>
          <w:szCs w:val="24"/>
        </w:rPr>
        <w:t xml:space="preserve">hakekatnya ternak mengkonsumsi ransum untuk memenuhi kebutuhan energi dalam tubuh. </w:t>
      </w:r>
      <w:proofErr w:type="spellStart"/>
      <w:r w:rsidRPr="00CA6524">
        <w:rPr>
          <w:rFonts w:ascii="Times New Roman" w:hAnsi="Times New Roman" w:cs="Times New Roman"/>
          <w:sz w:val="24"/>
          <w:szCs w:val="24"/>
          <w:lang w:val="en-US"/>
        </w:rPr>
        <w:t>Menurut</w:t>
      </w:r>
      <w:proofErr w:type="spellEnd"/>
      <w:r w:rsidRPr="00CA6524">
        <w:rPr>
          <w:rFonts w:ascii="Times New Roman" w:hAnsi="Times New Roman" w:cs="Times New Roman"/>
          <w:sz w:val="24"/>
          <w:szCs w:val="24"/>
          <w:lang w:val="en-US"/>
        </w:rPr>
        <w:t xml:space="preserve"> Pond </w:t>
      </w:r>
      <w:r w:rsidRPr="00CA6524">
        <w:rPr>
          <w:rFonts w:ascii="Times New Roman" w:hAnsi="Times New Roman" w:cs="Times New Roman"/>
          <w:i/>
          <w:sz w:val="24"/>
          <w:szCs w:val="24"/>
          <w:lang w:val="en-US"/>
        </w:rPr>
        <w:t xml:space="preserve">et al, </w:t>
      </w:r>
      <w:proofErr w:type="gramStart"/>
      <w:r w:rsidRPr="00CA6524">
        <w:rPr>
          <w:rFonts w:ascii="Times New Roman" w:hAnsi="Times New Roman" w:cs="Times New Roman"/>
          <w:sz w:val="24"/>
          <w:szCs w:val="24"/>
          <w:lang w:val="en-US"/>
        </w:rPr>
        <w:t>1995  yang</w:t>
      </w:r>
      <w:proofErr w:type="gram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dikutip</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Manafe</w:t>
      </w:r>
      <w:proofErr w:type="spellEnd"/>
      <w:r w:rsidRPr="00CA6524">
        <w:rPr>
          <w:rFonts w:ascii="Times New Roman" w:hAnsi="Times New Roman" w:cs="Times New Roman"/>
          <w:sz w:val="24"/>
          <w:szCs w:val="24"/>
          <w:lang w:val="en-US"/>
        </w:rPr>
        <w:t xml:space="preserve">, 2017) </w:t>
      </w:r>
      <w:proofErr w:type="spellStart"/>
      <w:r w:rsidRPr="00CA6524">
        <w:rPr>
          <w:rFonts w:ascii="Times New Roman" w:hAnsi="Times New Roman" w:cs="Times New Roman"/>
          <w:sz w:val="24"/>
          <w:szCs w:val="24"/>
          <w:lang w:val="en-US"/>
        </w:rPr>
        <w:t>bahwa</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palatabilitas</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pakan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merupakan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daya</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tarik</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pakan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atau</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bahan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pakan</w:t>
      </w:r>
      <w:proofErr w:type="spellEnd"/>
      <w:r w:rsidRPr="00CA6524">
        <w:rPr>
          <w:rFonts w:ascii="Times New Roman" w:hAnsi="Times New Roman" w:cs="Times New Roman"/>
          <w:sz w:val="24"/>
          <w:szCs w:val="24"/>
          <w:lang w:val="en-US"/>
        </w:rPr>
        <w:t xml:space="preserve"> yang </w:t>
      </w:r>
      <w:proofErr w:type="spellStart"/>
      <w:r w:rsidRPr="00CA6524">
        <w:rPr>
          <w:rFonts w:ascii="Times New Roman" w:hAnsi="Times New Roman" w:cs="Times New Roman"/>
          <w:sz w:val="24"/>
          <w:szCs w:val="24"/>
          <w:lang w:val="en-US"/>
        </w:rPr>
        <w:t>dapat</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menimbulkan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selera</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makan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ternak</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Hubungan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pakan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dan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palatabilitas</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dapat</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dipengaruhi</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oleh</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beberapa</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faktor</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yaitu</w:t>
      </w:r>
      <w:proofErr w:type="spellEnd"/>
      <w:r w:rsidRPr="00CA6524">
        <w:rPr>
          <w:rFonts w:ascii="Times New Roman" w:hAnsi="Times New Roman" w:cs="Times New Roman"/>
          <w:sz w:val="24"/>
          <w:szCs w:val="24"/>
          <w:lang w:val="en-US"/>
        </w:rPr>
        <w:t xml:space="preserve"> rasa, </w:t>
      </w:r>
      <w:proofErr w:type="spellStart"/>
      <w:r w:rsidRPr="00CA6524">
        <w:rPr>
          <w:rFonts w:ascii="Times New Roman" w:hAnsi="Times New Roman" w:cs="Times New Roman"/>
          <w:sz w:val="24"/>
          <w:szCs w:val="24"/>
          <w:lang w:val="en-US"/>
        </w:rPr>
        <w:t>bau</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dan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warna</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bahan</w:t>
      </w:r>
      <w:proofErr w:type="spellEnd"/>
      <w:r w:rsidRPr="00CA6524">
        <w:rPr>
          <w:rFonts w:ascii="Times New Roman" w:hAnsi="Times New Roman" w:cs="Times New Roman"/>
          <w:sz w:val="24"/>
          <w:szCs w:val="24"/>
          <w:lang w:val="en-US"/>
        </w:rPr>
        <w:t xml:space="preserve"> </w:t>
      </w:r>
      <w:proofErr w:type="spellStart"/>
      <w:r w:rsidRPr="00CA6524">
        <w:rPr>
          <w:rFonts w:ascii="Times New Roman" w:hAnsi="Times New Roman" w:cs="Times New Roman"/>
          <w:sz w:val="24"/>
          <w:szCs w:val="24"/>
          <w:lang w:val="en-US"/>
        </w:rPr>
        <w:t>pakan</w:t>
      </w:r>
      <w:proofErr w:type="spellEnd"/>
      <w:r w:rsidRPr="00CA6524">
        <w:rPr>
          <w:rFonts w:ascii="Times New Roman" w:hAnsi="Times New Roman" w:cs="Times New Roman"/>
          <w:sz w:val="24"/>
          <w:szCs w:val="24"/>
          <w:lang w:val="en-US"/>
        </w:rPr>
        <w:t xml:space="preserve">. </w:t>
      </w:r>
      <w:r>
        <w:rPr>
          <w:rFonts w:ascii="Times New Roman" w:hAnsi="Times New Roman" w:cs="Times New Roman"/>
          <w:sz w:val="24"/>
          <w:szCs w:val="24"/>
        </w:rPr>
        <w:t>Anggorodi (1994</w:t>
      </w:r>
      <w:r w:rsidRPr="00CA6524">
        <w:rPr>
          <w:rFonts w:ascii="Times New Roman" w:hAnsi="Times New Roman" w:cs="Times New Roman"/>
          <w:sz w:val="24"/>
          <w:szCs w:val="24"/>
        </w:rPr>
        <w:t>) menyatakan bahwa konsumsi pakan adalah banyaknya makanan yang dimakan seekor ternak dalam 1 hari atau selisih antara jumlah makanan yang diberikan dengan juml</w:t>
      </w:r>
      <w:r>
        <w:rPr>
          <w:rFonts w:ascii="Times New Roman" w:hAnsi="Times New Roman" w:cs="Times New Roman"/>
          <w:sz w:val="24"/>
          <w:szCs w:val="24"/>
        </w:rPr>
        <w:t>ah makanan sisa selama 24 jam.</w:t>
      </w:r>
    </w:p>
    <w:p w:rsidR="00840581" w:rsidRPr="009C29A6" w:rsidRDefault="00840581" w:rsidP="00840581">
      <w:pPr>
        <w:spacing w:line="276" w:lineRule="auto"/>
        <w:ind w:firstLine="5"/>
        <w:jc w:val="center"/>
        <w:rPr>
          <w:rFonts w:ascii="Times New Roman" w:hAnsi="Times New Roman" w:cs="Times New Roman"/>
          <w:sz w:val="24"/>
          <w:szCs w:val="24"/>
        </w:rPr>
      </w:pPr>
      <w:r>
        <w:rPr>
          <w:rFonts w:ascii="Times New Roman" w:hAnsi="Times New Roman" w:cs="Times New Roman"/>
          <w:sz w:val="24"/>
          <w:szCs w:val="24"/>
        </w:rPr>
        <w:t>Tabel 4.2</w:t>
      </w:r>
      <w:r w:rsidRPr="009C29A6">
        <w:rPr>
          <w:rFonts w:ascii="Times New Roman" w:hAnsi="Times New Roman" w:cs="Times New Roman"/>
          <w:sz w:val="24"/>
          <w:szCs w:val="24"/>
        </w:rPr>
        <w:t xml:space="preserve"> </w:t>
      </w:r>
      <w:r>
        <w:rPr>
          <w:rFonts w:ascii="Times New Roman" w:hAnsi="Times New Roman" w:cs="Times New Roman"/>
          <w:sz w:val="24"/>
          <w:szCs w:val="24"/>
        </w:rPr>
        <w:t>Pertambahan bobot badan (gram) burung puyuh jantan umur 4 sampai degan 6 minggu yang diberikan pakan tamabahan Tepung Daun Ashitaba</w:t>
      </w:r>
    </w:p>
    <w:tbl>
      <w:tblPr>
        <w:tblStyle w:val="TableGrid1"/>
        <w:tblW w:w="0" w:type="auto"/>
        <w:jc w:val="center"/>
        <w:tblLook w:val="04A0" w:firstRow="1" w:lastRow="0" w:firstColumn="1" w:lastColumn="0" w:noHBand="0" w:noVBand="1"/>
      </w:tblPr>
      <w:tblGrid>
        <w:gridCol w:w="817"/>
        <w:gridCol w:w="1559"/>
        <w:gridCol w:w="2268"/>
      </w:tblGrid>
      <w:tr w:rsidR="00840581" w:rsidRPr="009C29A6" w:rsidTr="004B1DA3">
        <w:trPr>
          <w:jc w:val="center"/>
        </w:trPr>
        <w:tc>
          <w:tcPr>
            <w:tcW w:w="817" w:type="dxa"/>
            <w:vMerge w:val="restart"/>
            <w:vAlign w:val="center"/>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lastRenderedPageBreak/>
              <w:t>No.</w:t>
            </w:r>
          </w:p>
        </w:tc>
        <w:tc>
          <w:tcPr>
            <w:tcW w:w="3827" w:type="dxa"/>
            <w:gridSpan w:val="2"/>
          </w:tcPr>
          <w:p w:rsidR="00840581" w:rsidRPr="00E26832" w:rsidRDefault="00840581" w:rsidP="004B1DA3">
            <w:pPr>
              <w:jc w:val="center"/>
              <w:rPr>
                <w:rFonts w:ascii="Times New Roman" w:hAnsi="Times New Roman" w:cs="Times New Roman"/>
                <w:sz w:val="32"/>
                <w:szCs w:val="24"/>
                <w:vertAlign w:val="superscript"/>
              </w:rPr>
            </w:pPr>
            <w:r>
              <w:rPr>
                <w:rFonts w:ascii="Times New Roman" w:hAnsi="Times New Roman" w:cs="Times New Roman"/>
                <w:sz w:val="24"/>
                <w:szCs w:val="24"/>
              </w:rPr>
              <w:t>Pertambahan Bobot Badan (gram)</w:t>
            </w:r>
            <w:r>
              <w:rPr>
                <w:rFonts w:ascii="Times New Roman" w:hAnsi="Times New Roman" w:cs="Times New Roman"/>
                <w:sz w:val="32"/>
                <w:szCs w:val="24"/>
                <w:vertAlign w:val="superscript"/>
              </w:rPr>
              <w:t>ns</w:t>
            </w:r>
          </w:p>
        </w:tc>
      </w:tr>
      <w:tr w:rsidR="00840581" w:rsidRPr="009C29A6" w:rsidTr="004B1DA3">
        <w:trPr>
          <w:jc w:val="center"/>
        </w:trPr>
        <w:tc>
          <w:tcPr>
            <w:tcW w:w="817" w:type="dxa"/>
            <w:vMerge/>
          </w:tcPr>
          <w:p w:rsidR="00840581" w:rsidRPr="009C29A6" w:rsidRDefault="00840581" w:rsidP="004B1DA3">
            <w:pPr>
              <w:jc w:val="center"/>
              <w:rPr>
                <w:rFonts w:ascii="Times New Roman" w:hAnsi="Times New Roman" w:cs="Times New Roman"/>
                <w:sz w:val="24"/>
                <w:szCs w:val="24"/>
              </w:rPr>
            </w:pP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Perlakuan</w:t>
            </w:r>
          </w:p>
        </w:tc>
        <w:tc>
          <w:tcPr>
            <w:tcW w:w="2268"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Mean ± Std Deviasi</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1.</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P0</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51.75 ± 2.62</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2.</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P1</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43.50 ± 7.85</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3.</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P2</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47.25 ± 15.25</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4.</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P3</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44.00 ± 10.23</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5.</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P4</w:t>
            </w:r>
          </w:p>
        </w:tc>
        <w:tc>
          <w:tcPr>
            <w:tcW w:w="2268" w:type="dxa"/>
          </w:tcPr>
          <w:p w:rsidR="00840581" w:rsidRPr="009C29A6" w:rsidRDefault="00840581" w:rsidP="004B1DA3">
            <w:pPr>
              <w:jc w:val="center"/>
              <w:rPr>
                <w:rFonts w:ascii="Times New Roman" w:hAnsi="Times New Roman" w:cs="Times New Roman"/>
                <w:sz w:val="24"/>
                <w:szCs w:val="24"/>
              </w:rPr>
            </w:pPr>
            <w:r>
              <w:rPr>
                <w:rFonts w:ascii="Times New Roman" w:hAnsi="Times New Roman" w:cs="Times New Roman"/>
                <w:sz w:val="24"/>
                <w:szCs w:val="24"/>
              </w:rPr>
              <w:t>39.50 ± 8.10</w:t>
            </w:r>
          </w:p>
        </w:tc>
      </w:tr>
    </w:tbl>
    <w:p w:rsidR="00840581" w:rsidRPr="002353C3" w:rsidRDefault="00840581" w:rsidP="00840581">
      <w:pPr>
        <w:spacing w:line="360" w:lineRule="auto"/>
        <w:ind w:firstLine="567"/>
        <w:jc w:val="both"/>
        <w:rPr>
          <w:rFonts w:ascii="Times New Roman" w:hAnsi="Times New Roman" w:cs="Times New Roman"/>
          <w:bCs/>
        </w:rPr>
      </w:pPr>
      <w:r>
        <w:rPr>
          <w:rFonts w:ascii="Times New Roman" w:hAnsi="Times New Roman" w:cs="Times New Roman"/>
          <w:bCs/>
        </w:rPr>
        <w:t>ns = non signifikan (tidak berbeda nyata)</w:t>
      </w:r>
    </w:p>
    <w:p w:rsidR="00840581" w:rsidRPr="00BA1AD9" w:rsidRDefault="00840581" w:rsidP="00840581">
      <w:pPr>
        <w:spacing w:line="360" w:lineRule="auto"/>
        <w:ind w:firstLine="567"/>
        <w:jc w:val="both"/>
        <w:rPr>
          <w:rFonts w:ascii="Times New Roman" w:hAnsi="Times New Roman" w:cs="Times New Roman"/>
          <w:bCs/>
          <w:sz w:val="24"/>
          <w:szCs w:val="24"/>
        </w:rPr>
      </w:pPr>
      <w:r w:rsidRPr="00F92A25">
        <w:rPr>
          <w:rFonts w:ascii="Times New Roman" w:hAnsi="Times New Roman" w:cs="Times New Roman"/>
          <w:bCs/>
          <w:sz w:val="24"/>
          <w:szCs w:val="24"/>
        </w:rPr>
        <w:t xml:space="preserve">Berdasarkan Tabel 4.2 menyatakan bahwa pertambahan bobot badan puyuh jantan yang diberikan bahan pakan tambahan berupa Tepung Daun Ashitaba tidak berpengaruh secara nyata pada pertambahan bobot badan. </w:t>
      </w:r>
      <w:r w:rsidRPr="00F92A25">
        <w:rPr>
          <w:rFonts w:ascii="Times New Roman" w:hAnsi="Times New Roman" w:cs="Times New Roman"/>
          <w:sz w:val="24"/>
          <w:szCs w:val="24"/>
        </w:rPr>
        <w:t>Bobot badan merupakan</w:t>
      </w:r>
      <w:r w:rsidRPr="00BA1AD9">
        <w:rPr>
          <w:rFonts w:ascii="Times New Roman" w:hAnsi="Times New Roman" w:cs="Times New Roman"/>
          <w:sz w:val="24"/>
          <w:szCs w:val="24"/>
        </w:rPr>
        <w:t xml:space="preserve"> akumulasi hasil metabolisme. Hasil metabolisme didukung oleh banyaknya pakan yang dikonsumsi serta</w:t>
      </w:r>
      <w:r>
        <w:rPr>
          <w:rFonts w:ascii="Times New Roman" w:hAnsi="Times New Roman" w:cs="Times New Roman"/>
          <w:sz w:val="24"/>
          <w:szCs w:val="24"/>
        </w:rPr>
        <w:t xml:space="preserve"> optimalisasi penggunaan pakan, karena dalam penelitian ini jumlah konsumsi pakan tidak berpengaruh secara nyata maka pertambahan badan puyuh jantan umur 4 sampai 6 minggu tidak berpengaruh nyata. </w:t>
      </w:r>
      <w:r w:rsidRPr="00BA1AD9">
        <w:rPr>
          <w:rFonts w:ascii="Times New Roman" w:hAnsi="Times New Roman" w:cs="Times New Roman"/>
          <w:sz w:val="24"/>
          <w:szCs w:val="24"/>
        </w:rPr>
        <w:t xml:space="preserve">Unggas membutuhkan asupan nutrisi yang cukup untuk meningkatkan bobot tubuhnya pada masa pertumbuhan. Salah satunya dengan meningkatkan konsumsi pakan. Kartadisastra (1997) </w:t>
      </w:r>
      <w:r>
        <w:rPr>
          <w:rFonts w:ascii="Times New Roman" w:hAnsi="Times New Roman" w:cs="Times New Roman"/>
          <w:sz w:val="24"/>
          <w:szCs w:val="24"/>
        </w:rPr>
        <w:t xml:space="preserve">yang dikutip oleh (Ratna, dkk, 2016) </w:t>
      </w:r>
      <w:r w:rsidRPr="00BA1AD9">
        <w:rPr>
          <w:rFonts w:ascii="Times New Roman" w:hAnsi="Times New Roman" w:cs="Times New Roman"/>
          <w:sz w:val="24"/>
          <w:szCs w:val="24"/>
        </w:rPr>
        <w:t>menyatakan bahwa bobot badan ternak senantiasa berbanding lurus dengan konsumsi ransum, makin tinggi bobot badannya, makin tinggi pula konsumsinya terhadap ransum.</w:t>
      </w:r>
      <w:r w:rsidRPr="00CF5F0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Rasyaf</w:t>
      </w:r>
      <w:proofErr w:type="spellEnd"/>
      <w:r>
        <w:rPr>
          <w:rFonts w:ascii="Times New Roman" w:hAnsi="Times New Roman" w:cs="Times New Roman"/>
          <w:sz w:val="24"/>
          <w:szCs w:val="24"/>
          <w:lang w:val="en-US"/>
        </w:rPr>
        <w:t xml:space="preserve"> (2004)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bobot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genetik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pakan</w:t>
      </w:r>
      <w:proofErr w:type="spellEnd"/>
      <w:r>
        <w:rPr>
          <w:rFonts w:ascii="Times New Roman" w:hAnsi="Times New Roman" w:cs="Times New Roman"/>
          <w:sz w:val="24"/>
          <w:szCs w:val="24"/>
          <w:lang w:val="en-US"/>
        </w:rPr>
        <w:t xml:space="preserve">, stress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w:t>
      </w:r>
    </w:p>
    <w:p w:rsidR="00840581" w:rsidRPr="009C29A6" w:rsidRDefault="00840581" w:rsidP="00840581">
      <w:pPr>
        <w:spacing w:line="276" w:lineRule="auto"/>
        <w:ind w:firstLine="5"/>
        <w:jc w:val="center"/>
        <w:rPr>
          <w:rFonts w:ascii="Times New Roman" w:hAnsi="Times New Roman" w:cs="Times New Roman"/>
          <w:sz w:val="24"/>
          <w:szCs w:val="24"/>
        </w:rPr>
      </w:pPr>
      <w:r>
        <w:rPr>
          <w:rFonts w:ascii="Times New Roman" w:hAnsi="Times New Roman" w:cs="Times New Roman"/>
          <w:sz w:val="24"/>
          <w:szCs w:val="24"/>
        </w:rPr>
        <w:t>Tabel 4.3</w:t>
      </w:r>
      <w:r w:rsidRPr="009C29A6">
        <w:rPr>
          <w:rFonts w:ascii="Times New Roman" w:hAnsi="Times New Roman" w:cs="Times New Roman"/>
          <w:sz w:val="24"/>
          <w:szCs w:val="24"/>
        </w:rPr>
        <w:t xml:space="preserve"> </w:t>
      </w:r>
      <w:r>
        <w:rPr>
          <w:rFonts w:ascii="Times New Roman" w:hAnsi="Times New Roman" w:cs="Times New Roman"/>
          <w:sz w:val="24"/>
          <w:szCs w:val="24"/>
        </w:rPr>
        <w:t>Bobot Potong (gram) burung puyuh jantan umur 4 sampai degan 6 minggu yang diberikan pakan tamabahan Tepung Daun Ashitaba</w:t>
      </w:r>
    </w:p>
    <w:tbl>
      <w:tblPr>
        <w:tblStyle w:val="TableGrid1"/>
        <w:tblW w:w="0" w:type="auto"/>
        <w:jc w:val="center"/>
        <w:tblLook w:val="04A0" w:firstRow="1" w:lastRow="0" w:firstColumn="1" w:lastColumn="0" w:noHBand="0" w:noVBand="1"/>
      </w:tblPr>
      <w:tblGrid>
        <w:gridCol w:w="817"/>
        <w:gridCol w:w="1559"/>
        <w:gridCol w:w="2268"/>
      </w:tblGrid>
      <w:tr w:rsidR="00840581" w:rsidRPr="009C29A6" w:rsidTr="004B1DA3">
        <w:trPr>
          <w:jc w:val="center"/>
        </w:trPr>
        <w:tc>
          <w:tcPr>
            <w:tcW w:w="817" w:type="dxa"/>
            <w:vMerge w:val="restart"/>
            <w:vAlign w:val="center"/>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No.</w:t>
            </w:r>
          </w:p>
        </w:tc>
        <w:tc>
          <w:tcPr>
            <w:tcW w:w="3827" w:type="dxa"/>
            <w:gridSpan w:val="2"/>
          </w:tcPr>
          <w:p w:rsidR="00840581" w:rsidRPr="00E26832" w:rsidRDefault="00840581" w:rsidP="004B1DA3">
            <w:pPr>
              <w:jc w:val="center"/>
              <w:rPr>
                <w:rFonts w:ascii="Times New Roman" w:hAnsi="Times New Roman" w:cs="Times New Roman"/>
                <w:sz w:val="32"/>
                <w:szCs w:val="24"/>
                <w:vertAlign w:val="superscript"/>
              </w:rPr>
            </w:pPr>
            <w:r>
              <w:rPr>
                <w:rFonts w:ascii="Times New Roman" w:hAnsi="Times New Roman" w:cs="Times New Roman"/>
                <w:sz w:val="24"/>
                <w:szCs w:val="24"/>
              </w:rPr>
              <w:t>Bobot Potong (gram)</w:t>
            </w:r>
            <w:r>
              <w:rPr>
                <w:rFonts w:ascii="Times New Roman" w:hAnsi="Times New Roman" w:cs="Times New Roman"/>
                <w:sz w:val="32"/>
                <w:szCs w:val="24"/>
                <w:vertAlign w:val="superscript"/>
              </w:rPr>
              <w:t>*</w:t>
            </w:r>
          </w:p>
        </w:tc>
      </w:tr>
      <w:tr w:rsidR="00840581" w:rsidRPr="009C29A6" w:rsidTr="004B1DA3">
        <w:trPr>
          <w:jc w:val="center"/>
        </w:trPr>
        <w:tc>
          <w:tcPr>
            <w:tcW w:w="817" w:type="dxa"/>
            <w:vMerge/>
          </w:tcPr>
          <w:p w:rsidR="00840581" w:rsidRPr="009C29A6" w:rsidRDefault="00840581" w:rsidP="004B1DA3">
            <w:pPr>
              <w:jc w:val="center"/>
              <w:rPr>
                <w:rFonts w:ascii="Times New Roman" w:hAnsi="Times New Roman" w:cs="Times New Roman"/>
                <w:sz w:val="24"/>
                <w:szCs w:val="24"/>
              </w:rPr>
            </w:pP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Perlakuan</w:t>
            </w:r>
          </w:p>
        </w:tc>
        <w:tc>
          <w:tcPr>
            <w:tcW w:w="2268"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Mean ± Std Deviasi</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1.</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P0</w:t>
            </w:r>
          </w:p>
        </w:tc>
        <w:tc>
          <w:tcPr>
            <w:tcW w:w="2268" w:type="dxa"/>
          </w:tcPr>
          <w:p w:rsidR="00840581" w:rsidRPr="00CF5F09" w:rsidRDefault="00840581" w:rsidP="004B1DA3">
            <w:pPr>
              <w:jc w:val="center"/>
              <w:rPr>
                <w:rFonts w:ascii="Times New Roman" w:hAnsi="Times New Roman" w:cs="Times New Roman"/>
                <w:sz w:val="28"/>
                <w:szCs w:val="24"/>
                <w:vertAlign w:val="superscript"/>
              </w:rPr>
            </w:pPr>
            <w:r>
              <w:rPr>
                <w:rFonts w:ascii="Times New Roman" w:hAnsi="Times New Roman" w:cs="Times New Roman"/>
                <w:sz w:val="24"/>
                <w:szCs w:val="24"/>
              </w:rPr>
              <w:t>133.75 ± 3.30</w:t>
            </w:r>
            <w:r>
              <w:rPr>
                <w:rFonts w:ascii="Times New Roman" w:hAnsi="Times New Roman" w:cs="Times New Roman"/>
                <w:sz w:val="28"/>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2.</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P1</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133.75 ± 9.74</w:t>
            </w:r>
            <w:r>
              <w:rPr>
                <w:rFonts w:ascii="Times New Roman" w:hAnsi="Times New Roman" w:cs="Times New Roman"/>
                <w:sz w:val="24"/>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3.</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P2</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134.00 ± 13.29</w:t>
            </w:r>
            <w:r>
              <w:rPr>
                <w:rFonts w:ascii="Times New Roman" w:hAnsi="Times New Roman" w:cs="Times New Roman"/>
                <w:sz w:val="24"/>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4.</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P3</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137.50 ± 11.47</w:t>
            </w:r>
            <w:r>
              <w:rPr>
                <w:rFonts w:ascii="Times New Roman" w:hAnsi="Times New Roman" w:cs="Times New Roman"/>
                <w:sz w:val="24"/>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5.</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P4</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152.25± 6.89</w:t>
            </w:r>
            <w:r>
              <w:rPr>
                <w:rFonts w:ascii="Times New Roman" w:hAnsi="Times New Roman" w:cs="Times New Roman"/>
                <w:sz w:val="24"/>
                <w:szCs w:val="24"/>
                <w:vertAlign w:val="superscript"/>
              </w:rPr>
              <w:t>b</w:t>
            </w:r>
          </w:p>
        </w:tc>
      </w:tr>
    </w:tbl>
    <w:p w:rsidR="00840581" w:rsidRDefault="00840581" w:rsidP="00840581">
      <w:pPr>
        <w:spacing w:line="240" w:lineRule="auto"/>
        <w:outlineLvl w:val="0"/>
        <w:rPr>
          <w:rFonts w:ascii="Times New Roman" w:hAnsi="Times New Roman" w:cs="Times New Roman"/>
          <w:sz w:val="25"/>
          <w:szCs w:val="24"/>
          <w:lang w:val="en-US"/>
        </w:rPr>
      </w:pPr>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berbeda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nyata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vertAlign w:val="superscript"/>
          <w:lang w:val="en-US"/>
        </w:rPr>
        <w:t>a</w:t>
      </w:r>
      <w:proofErr w:type="gramStart"/>
      <w:r>
        <w:rPr>
          <w:rFonts w:ascii="Times New Roman" w:hAnsi="Times New Roman" w:cs="Times New Roman"/>
          <w:sz w:val="25"/>
          <w:szCs w:val="24"/>
          <w:vertAlign w:val="superscript"/>
          <w:lang w:val="en-US"/>
        </w:rPr>
        <w:t>,b</w:t>
      </w:r>
      <w:proofErr w:type="spellEnd"/>
      <w:proofErr w:type="gram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superskrip</w:t>
      </w:r>
      <w:proofErr w:type="spellEnd"/>
      <w:r>
        <w:rPr>
          <w:rFonts w:ascii="Times New Roman" w:hAnsi="Times New Roman" w:cs="Times New Roman"/>
          <w:sz w:val="25"/>
          <w:szCs w:val="24"/>
          <w:lang w:val="en-US"/>
        </w:rPr>
        <w:t xml:space="preserve"> yang </w:t>
      </w:r>
      <w:proofErr w:type="spellStart"/>
      <w:r>
        <w:rPr>
          <w:rFonts w:ascii="Times New Roman" w:hAnsi="Times New Roman" w:cs="Times New Roman"/>
          <w:sz w:val="25"/>
          <w:szCs w:val="24"/>
          <w:lang w:val="en-US"/>
        </w:rPr>
        <w:t>berbeda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pada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kolom</w:t>
      </w:r>
      <w:proofErr w:type="spellEnd"/>
      <w:r>
        <w:rPr>
          <w:rFonts w:ascii="Times New Roman" w:hAnsi="Times New Roman" w:cs="Times New Roman"/>
          <w:sz w:val="25"/>
          <w:szCs w:val="24"/>
          <w:lang w:val="en-US"/>
        </w:rPr>
        <w:t xml:space="preserve"> yang </w:t>
      </w:r>
      <w:proofErr w:type="spellStart"/>
      <w:r>
        <w:rPr>
          <w:rFonts w:ascii="Times New Roman" w:hAnsi="Times New Roman" w:cs="Times New Roman"/>
          <w:sz w:val="25"/>
          <w:szCs w:val="24"/>
          <w:lang w:val="en-US"/>
        </w:rPr>
        <w:t>sama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menunjukkan</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perbedaan</w:t>
      </w:r>
      <w:proofErr w:type="spellEnd"/>
      <w:r>
        <w:rPr>
          <w:rFonts w:ascii="Times New Roman" w:hAnsi="Times New Roman" w:cs="Times New Roman"/>
          <w:sz w:val="25"/>
          <w:szCs w:val="24"/>
          <w:lang w:val="en-US"/>
        </w:rPr>
        <w:t xml:space="preserve"> yang </w:t>
      </w:r>
      <w:proofErr w:type="spellStart"/>
      <w:r>
        <w:rPr>
          <w:rFonts w:ascii="Times New Roman" w:hAnsi="Times New Roman" w:cs="Times New Roman"/>
          <w:sz w:val="25"/>
          <w:szCs w:val="24"/>
          <w:lang w:val="en-US"/>
        </w:rPr>
        <w:t>nyata</w:t>
      </w:r>
      <w:proofErr w:type="spellEnd"/>
      <w:r>
        <w:rPr>
          <w:rFonts w:ascii="Times New Roman" w:hAnsi="Times New Roman" w:cs="Times New Roman"/>
          <w:sz w:val="25"/>
          <w:szCs w:val="24"/>
          <w:lang w:val="en-US"/>
        </w:rPr>
        <w:t xml:space="preserve"> P&gt;0,05)</w:t>
      </w:r>
    </w:p>
    <w:p w:rsidR="00840581" w:rsidRDefault="00840581" w:rsidP="00840581">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Ashtaba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puyuh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jantan</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pelihara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2</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bobot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potong</w:t>
      </w:r>
      <w:proofErr w:type="spellEnd"/>
      <w:r>
        <w:rPr>
          <w:rFonts w:ascii="Times New Roman" w:hAnsi="Times New Roman" w:cs="Times New Roman"/>
          <w:sz w:val="24"/>
          <w:szCs w:val="24"/>
          <w:lang w:val="en-US"/>
        </w:rPr>
        <w:t xml:space="preserve"> (P&gt;0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w:t>
      </w:r>
      <w:r>
        <w:rPr>
          <w:rFonts w:ascii="Times New Roman" w:hAnsi="Times New Roman" w:cs="Times New Roman"/>
          <w:sz w:val="24"/>
          <w:szCs w:val="24"/>
        </w:rPr>
        <w:t xml:space="preserve">. Bobot potong tertinggi dicapai pada level P4 yaitu 152.25 gram. Penelitian yang dilakukan oleh Ratna dkk (2016) menyatakan berat badan puyuh jantan tipe petelur umur 7 minggu adalah 118,78 gram, jika dibandingkan degan penelitian ini, maka bobot puyuh jantan umur 6 minggu yang </w:t>
      </w:r>
      <w:r>
        <w:rPr>
          <w:rFonts w:ascii="Times New Roman" w:hAnsi="Times New Roman" w:cs="Times New Roman"/>
          <w:sz w:val="24"/>
          <w:szCs w:val="24"/>
        </w:rPr>
        <w:lastRenderedPageBreak/>
        <w:t xml:space="preserve">diberikan tepung Daun Ashitaba jauh lebih tinggi. </w:t>
      </w: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flavanoid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Ashitaba</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falavonoid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pucuk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Ashitaba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berkisar</w:t>
      </w:r>
      <w:proofErr w:type="spellEnd"/>
      <w:r>
        <w:rPr>
          <w:rFonts w:ascii="Times New Roman" w:hAnsi="Times New Roman" w:cs="Times New Roman"/>
          <w:sz w:val="24"/>
          <w:szCs w:val="24"/>
          <w:lang w:val="en-US"/>
        </w:rPr>
        <w:t xml:space="preserve"> 219 mg/100 g </w:t>
      </w:r>
      <w:proofErr w:type="spellStart"/>
      <w:r>
        <w:rPr>
          <w:rFonts w:ascii="Times New Roman" w:hAnsi="Times New Roman" w:cs="Times New Roman"/>
          <w:sz w:val="24"/>
          <w:szCs w:val="24"/>
          <w:lang w:val="en-US"/>
        </w:rPr>
        <w:t>berat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basah</w:t>
      </w:r>
      <w:proofErr w:type="spellEnd"/>
      <w:r>
        <w:rPr>
          <w:rFonts w:ascii="Times New Roman" w:hAnsi="Times New Roman" w:cs="Times New Roman"/>
          <w:sz w:val="24"/>
          <w:szCs w:val="24"/>
          <w:lang w:val="en-US"/>
        </w:rPr>
        <w:t xml:space="preserve"> (Yang </w:t>
      </w:r>
      <w:r>
        <w:rPr>
          <w:rFonts w:ascii="Times New Roman" w:hAnsi="Times New Roman" w:cs="Times New Roman"/>
          <w:i/>
          <w:sz w:val="24"/>
          <w:szCs w:val="24"/>
          <w:lang w:val="en-US"/>
        </w:rPr>
        <w:t xml:space="preserve">et al, </w:t>
      </w:r>
      <w:r>
        <w:rPr>
          <w:rFonts w:ascii="Times New Roman" w:hAnsi="Times New Roman" w:cs="Times New Roman"/>
          <w:sz w:val="24"/>
          <w:szCs w:val="24"/>
          <w:lang w:val="en-US"/>
        </w:rPr>
        <w:t xml:space="preserve">2005). </w:t>
      </w:r>
      <w:proofErr w:type="spellStart"/>
      <w:r>
        <w:rPr>
          <w:rFonts w:ascii="Times New Roman" w:hAnsi="Times New Roman" w:cs="Times New Roman"/>
          <w:sz w:val="24"/>
          <w:szCs w:val="24"/>
          <w:lang w:val="en-US"/>
        </w:rPr>
        <w:t>Senyawa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lang w:val="en-US"/>
        </w:rPr>
        <w:t xml:space="preserve"> flavonoid </w:t>
      </w:r>
      <w:proofErr w:type="spellStart"/>
      <w:r>
        <w:rPr>
          <w:rFonts w:ascii="Times New Roman" w:hAnsi="Times New Roman" w:cs="Times New Roman"/>
          <w:sz w:val="24"/>
          <w:szCs w:val="24"/>
          <w:lang w:val="en-US"/>
        </w:rPr>
        <w:t>berperan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antibiotik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mikroorganisme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virus,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membasmi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mikroba</w:t>
      </w:r>
      <w:proofErr w:type="spellEnd"/>
      <w:r>
        <w:rPr>
          <w:rFonts w:ascii="Times New Roman" w:hAnsi="Times New Roman" w:cs="Times New Roman"/>
          <w:sz w:val="24"/>
          <w:szCs w:val="24"/>
          <w:lang w:val="en-US"/>
        </w:rPr>
        <w:t xml:space="preserve"> pathogen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pencernaan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dikoneversi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daging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Muiz</w:t>
      </w:r>
      <w:proofErr w:type="spellEnd"/>
      <w:r>
        <w:rPr>
          <w:rFonts w:ascii="Times New Roman" w:hAnsi="Times New Roman" w:cs="Times New Roman"/>
          <w:sz w:val="24"/>
          <w:szCs w:val="24"/>
          <w:lang w:val="en-US"/>
        </w:rPr>
        <w:t>, 2016).</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Bobot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kecilnya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peternak</w:t>
      </w:r>
      <w:proofErr w:type="spellEnd"/>
      <w:r>
        <w:rPr>
          <w:rFonts w:ascii="Times New Roman" w:hAnsi="Times New Roman" w:cs="Times New Roman"/>
          <w:sz w:val="24"/>
          <w:szCs w:val="24"/>
          <w:lang w:val="en-US"/>
        </w:rPr>
        <w:t xml:space="preserve"> .Blakely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Blade (1991) yang </w:t>
      </w:r>
      <w:proofErr w:type="spellStart"/>
      <w:r>
        <w:rPr>
          <w:rFonts w:ascii="Times New Roman" w:hAnsi="Times New Roman" w:cs="Times New Roman"/>
          <w:sz w:val="24"/>
          <w:szCs w:val="24"/>
          <w:lang w:val="en-US"/>
        </w:rPr>
        <w:t>dikutip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Suryanah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ransum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bobot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
    <w:p w:rsidR="00840581" w:rsidRPr="009C29A6" w:rsidRDefault="00840581" w:rsidP="00840581">
      <w:pPr>
        <w:spacing w:line="276" w:lineRule="auto"/>
        <w:ind w:firstLine="5"/>
        <w:jc w:val="center"/>
        <w:rPr>
          <w:rFonts w:ascii="Times New Roman" w:hAnsi="Times New Roman" w:cs="Times New Roman"/>
          <w:sz w:val="24"/>
          <w:szCs w:val="24"/>
        </w:rPr>
      </w:pPr>
      <w:r>
        <w:rPr>
          <w:rFonts w:ascii="Times New Roman" w:hAnsi="Times New Roman" w:cs="Times New Roman"/>
          <w:sz w:val="24"/>
          <w:szCs w:val="24"/>
        </w:rPr>
        <w:t>Tabel 4.3</w:t>
      </w:r>
      <w:r w:rsidRPr="009C29A6">
        <w:rPr>
          <w:rFonts w:ascii="Times New Roman" w:hAnsi="Times New Roman" w:cs="Times New Roman"/>
          <w:sz w:val="24"/>
          <w:szCs w:val="24"/>
        </w:rPr>
        <w:t xml:space="preserve"> </w:t>
      </w:r>
      <w:r>
        <w:rPr>
          <w:rFonts w:ascii="Times New Roman" w:hAnsi="Times New Roman" w:cs="Times New Roman"/>
          <w:sz w:val="24"/>
          <w:szCs w:val="24"/>
        </w:rPr>
        <w:t>Konversi Pakan burung puyuh jantan umur 4 sampai degan 6 minggu yang diberikan pakan tamabahan Tepung Daun Ashitaba</w:t>
      </w:r>
    </w:p>
    <w:tbl>
      <w:tblPr>
        <w:tblStyle w:val="TableGrid1"/>
        <w:tblW w:w="0" w:type="auto"/>
        <w:jc w:val="center"/>
        <w:tblLook w:val="04A0" w:firstRow="1" w:lastRow="0" w:firstColumn="1" w:lastColumn="0" w:noHBand="0" w:noVBand="1"/>
      </w:tblPr>
      <w:tblGrid>
        <w:gridCol w:w="817"/>
        <w:gridCol w:w="1559"/>
        <w:gridCol w:w="2268"/>
      </w:tblGrid>
      <w:tr w:rsidR="00840581" w:rsidRPr="009C29A6" w:rsidTr="004B1DA3">
        <w:trPr>
          <w:jc w:val="center"/>
        </w:trPr>
        <w:tc>
          <w:tcPr>
            <w:tcW w:w="817" w:type="dxa"/>
            <w:vMerge w:val="restart"/>
            <w:vAlign w:val="center"/>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No.</w:t>
            </w:r>
          </w:p>
        </w:tc>
        <w:tc>
          <w:tcPr>
            <w:tcW w:w="3827" w:type="dxa"/>
            <w:gridSpan w:val="2"/>
          </w:tcPr>
          <w:p w:rsidR="00840581" w:rsidRPr="00E26832" w:rsidRDefault="00840581" w:rsidP="004B1DA3">
            <w:pPr>
              <w:jc w:val="center"/>
              <w:rPr>
                <w:rFonts w:ascii="Times New Roman" w:hAnsi="Times New Roman" w:cs="Times New Roman"/>
                <w:sz w:val="32"/>
                <w:szCs w:val="24"/>
                <w:vertAlign w:val="superscript"/>
              </w:rPr>
            </w:pPr>
            <w:r>
              <w:rPr>
                <w:rFonts w:ascii="Times New Roman" w:hAnsi="Times New Roman" w:cs="Times New Roman"/>
                <w:sz w:val="24"/>
                <w:szCs w:val="24"/>
              </w:rPr>
              <w:t>Konversi Pakan</w:t>
            </w:r>
            <w:r>
              <w:rPr>
                <w:rFonts w:ascii="Times New Roman" w:hAnsi="Times New Roman" w:cs="Times New Roman"/>
                <w:sz w:val="32"/>
                <w:szCs w:val="24"/>
                <w:vertAlign w:val="superscript"/>
              </w:rPr>
              <w:t>*</w:t>
            </w:r>
          </w:p>
        </w:tc>
      </w:tr>
      <w:tr w:rsidR="00840581" w:rsidRPr="009C29A6" w:rsidTr="004B1DA3">
        <w:trPr>
          <w:jc w:val="center"/>
        </w:trPr>
        <w:tc>
          <w:tcPr>
            <w:tcW w:w="817" w:type="dxa"/>
            <w:vMerge/>
          </w:tcPr>
          <w:p w:rsidR="00840581" w:rsidRPr="009C29A6" w:rsidRDefault="00840581" w:rsidP="004B1DA3">
            <w:pPr>
              <w:jc w:val="center"/>
              <w:rPr>
                <w:rFonts w:ascii="Times New Roman" w:hAnsi="Times New Roman" w:cs="Times New Roman"/>
                <w:sz w:val="24"/>
                <w:szCs w:val="24"/>
              </w:rPr>
            </w:pP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Perlakuan</w:t>
            </w:r>
          </w:p>
        </w:tc>
        <w:tc>
          <w:tcPr>
            <w:tcW w:w="2268"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Mean ± Std Deviasi</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1.</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P0</w:t>
            </w:r>
          </w:p>
        </w:tc>
        <w:tc>
          <w:tcPr>
            <w:tcW w:w="2268" w:type="dxa"/>
          </w:tcPr>
          <w:p w:rsidR="00840581" w:rsidRPr="00CF5F09" w:rsidRDefault="00840581" w:rsidP="004B1DA3">
            <w:pPr>
              <w:jc w:val="center"/>
              <w:rPr>
                <w:rFonts w:ascii="Times New Roman" w:hAnsi="Times New Roman" w:cs="Times New Roman"/>
                <w:sz w:val="28"/>
                <w:szCs w:val="24"/>
                <w:vertAlign w:val="superscript"/>
              </w:rPr>
            </w:pPr>
            <w:r>
              <w:rPr>
                <w:rFonts w:ascii="Times New Roman" w:hAnsi="Times New Roman" w:cs="Times New Roman"/>
                <w:sz w:val="24"/>
                <w:szCs w:val="24"/>
              </w:rPr>
              <w:t>1.68 ± 0.82</w:t>
            </w:r>
            <w:r>
              <w:rPr>
                <w:rFonts w:ascii="Times New Roman" w:hAnsi="Times New Roman" w:cs="Times New Roman"/>
                <w:sz w:val="28"/>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2.</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P1</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1.68 ± 0.11</w:t>
            </w:r>
            <w:r>
              <w:rPr>
                <w:rFonts w:ascii="Times New Roman" w:hAnsi="Times New Roman" w:cs="Times New Roman"/>
                <w:sz w:val="24"/>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3.</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P2</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1.69 ± 0.13</w:t>
            </w:r>
            <w:r>
              <w:rPr>
                <w:rFonts w:ascii="Times New Roman" w:hAnsi="Times New Roman" w:cs="Times New Roman"/>
                <w:sz w:val="24"/>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4.</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P3</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1.63 ± 0.12</w:t>
            </w:r>
            <w:r>
              <w:rPr>
                <w:rFonts w:ascii="Times New Roman" w:hAnsi="Times New Roman" w:cs="Times New Roman"/>
                <w:sz w:val="24"/>
                <w:szCs w:val="24"/>
                <w:vertAlign w:val="superscript"/>
              </w:rPr>
              <w:t>a</w:t>
            </w:r>
          </w:p>
        </w:tc>
      </w:tr>
      <w:tr w:rsidR="00840581" w:rsidRPr="009C29A6" w:rsidTr="004B1DA3">
        <w:trPr>
          <w:jc w:val="center"/>
        </w:trPr>
        <w:tc>
          <w:tcPr>
            <w:tcW w:w="817"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5.</w:t>
            </w:r>
          </w:p>
        </w:tc>
        <w:tc>
          <w:tcPr>
            <w:tcW w:w="1559" w:type="dxa"/>
          </w:tcPr>
          <w:p w:rsidR="00840581" w:rsidRPr="009C29A6" w:rsidRDefault="00840581" w:rsidP="004B1DA3">
            <w:pPr>
              <w:jc w:val="center"/>
              <w:rPr>
                <w:rFonts w:ascii="Times New Roman" w:hAnsi="Times New Roman" w:cs="Times New Roman"/>
                <w:sz w:val="24"/>
                <w:szCs w:val="24"/>
              </w:rPr>
            </w:pPr>
            <w:r w:rsidRPr="009C29A6">
              <w:rPr>
                <w:rFonts w:ascii="Times New Roman" w:hAnsi="Times New Roman" w:cs="Times New Roman"/>
                <w:sz w:val="24"/>
                <w:szCs w:val="24"/>
              </w:rPr>
              <w:t>P4</w:t>
            </w:r>
          </w:p>
        </w:tc>
        <w:tc>
          <w:tcPr>
            <w:tcW w:w="2268" w:type="dxa"/>
          </w:tcPr>
          <w:p w:rsidR="00840581" w:rsidRPr="00CF5F09" w:rsidRDefault="00840581" w:rsidP="004B1DA3">
            <w:pPr>
              <w:jc w:val="center"/>
              <w:rPr>
                <w:rFonts w:ascii="Times New Roman" w:hAnsi="Times New Roman" w:cs="Times New Roman"/>
                <w:sz w:val="24"/>
                <w:szCs w:val="24"/>
                <w:vertAlign w:val="superscript"/>
              </w:rPr>
            </w:pPr>
            <w:r>
              <w:rPr>
                <w:rFonts w:ascii="Times New Roman" w:hAnsi="Times New Roman" w:cs="Times New Roman"/>
                <w:sz w:val="24"/>
                <w:szCs w:val="24"/>
              </w:rPr>
              <w:t>1.45± 0.07</w:t>
            </w:r>
            <w:r>
              <w:rPr>
                <w:rFonts w:ascii="Times New Roman" w:hAnsi="Times New Roman" w:cs="Times New Roman"/>
                <w:sz w:val="24"/>
                <w:szCs w:val="24"/>
                <w:vertAlign w:val="superscript"/>
              </w:rPr>
              <w:t>b</w:t>
            </w:r>
          </w:p>
        </w:tc>
      </w:tr>
    </w:tbl>
    <w:p w:rsidR="00840581" w:rsidRDefault="00840581" w:rsidP="00840581">
      <w:pPr>
        <w:spacing w:line="240" w:lineRule="auto"/>
        <w:outlineLvl w:val="0"/>
        <w:rPr>
          <w:rFonts w:ascii="Times New Roman" w:hAnsi="Times New Roman" w:cs="Times New Roman"/>
          <w:sz w:val="25"/>
          <w:szCs w:val="24"/>
          <w:lang w:val="en-US"/>
        </w:rPr>
      </w:pPr>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berbeda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nyata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vertAlign w:val="superscript"/>
          <w:lang w:val="en-US"/>
        </w:rPr>
        <w:t>a</w:t>
      </w:r>
      <w:proofErr w:type="gramStart"/>
      <w:r>
        <w:rPr>
          <w:rFonts w:ascii="Times New Roman" w:hAnsi="Times New Roman" w:cs="Times New Roman"/>
          <w:sz w:val="25"/>
          <w:szCs w:val="24"/>
          <w:vertAlign w:val="superscript"/>
          <w:lang w:val="en-US"/>
        </w:rPr>
        <w:t>,b</w:t>
      </w:r>
      <w:proofErr w:type="spellEnd"/>
      <w:proofErr w:type="gram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superskrip</w:t>
      </w:r>
      <w:proofErr w:type="spellEnd"/>
      <w:r>
        <w:rPr>
          <w:rFonts w:ascii="Times New Roman" w:hAnsi="Times New Roman" w:cs="Times New Roman"/>
          <w:sz w:val="25"/>
          <w:szCs w:val="24"/>
          <w:lang w:val="en-US"/>
        </w:rPr>
        <w:t xml:space="preserve"> yang </w:t>
      </w:r>
      <w:proofErr w:type="spellStart"/>
      <w:r>
        <w:rPr>
          <w:rFonts w:ascii="Times New Roman" w:hAnsi="Times New Roman" w:cs="Times New Roman"/>
          <w:sz w:val="25"/>
          <w:szCs w:val="24"/>
          <w:lang w:val="en-US"/>
        </w:rPr>
        <w:t>berbeda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pada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kolom</w:t>
      </w:r>
      <w:proofErr w:type="spellEnd"/>
      <w:r>
        <w:rPr>
          <w:rFonts w:ascii="Times New Roman" w:hAnsi="Times New Roman" w:cs="Times New Roman"/>
          <w:sz w:val="25"/>
          <w:szCs w:val="24"/>
          <w:lang w:val="en-US"/>
        </w:rPr>
        <w:t xml:space="preserve"> yang </w:t>
      </w:r>
      <w:proofErr w:type="spellStart"/>
      <w:r>
        <w:rPr>
          <w:rFonts w:ascii="Times New Roman" w:hAnsi="Times New Roman" w:cs="Times New Roman"/>
          <w:sz w:val="25"/>
          <w:szCs w:val="24"/>
          <w:lang w:val="en-US"/>
        </w:rPr>
        <w:t>sama</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menunjukkan</w:t>
      </w:r>
      <w:proofErr w:type="spellEnd"/>
      <w:r>
        <w:rPr>
          <w:rFonts w:ascii="Times New Roman" w:hAnsi="Times New Roman" w:cs="Times New Roman"/>
          <w:sz w:val="25"/>
          <w:szCs w:val="24"/>
          <w:lang w:val="en-US"/>
        </w:rPr>
        <w:t xml:space="preserve"> </w:t>
      </w:r>
      <w:proofErr w:type="spellStart"/>
      <w:r>
        <w:rPr>
          <w:rFonts w:ascii="Times New Roman" w:hAnsi="Times New Roman" w:cs="Times New Roman"/>
          <w:sz w:val="25"/>
          <w:szCs w:val="24"/>
          <w:lang w:val="en-US"/>
        </w:rPr>
        <w:t>perbedaan</w:t>
      </w:r>
      <w:proofErr w:type="spellEnd"/>
      <w:r>
        <w:rPr>
          <w:rFonts w:ascii="Times New Roman" w:hAnsi="Times New Roman" w:cs="Times New Roman"/>
          <w:sz w:val="25"/>
          <w:szCs w:val="24"/>
          <w:lang w:val="en-US"/>
        </w:rPr>
        <w:t xml:space="preserve"> yang </w:t>
      </w:r>
      <w:proofErr w:type="spellStart"/>
      <w:r>
        <w:rPr>
          <w:rFonts w:ascii="Times New Roman" w:hAnsi="Times New Roman" w:cs="Times New Roman"/>
          <w:sz w:val="25"/>
          <w:szCs w:val="24"/>
          <w:lang w:val="en-US"/>
        </w:rPr>
        <w:t>nyata</w:t>
      </w:r>
      <w:proofErr w:type="spellEnd"/>
      <w:r>
        <w:rPr>
          <w:rFonts w:ascii="Times New Roman" w:hAnsi="Times New Roman" w:cs="Times New Roman"/>
          <w:sz w:val="25"/>
          <w:szCs w:val="24"/>
          <w:lang w:val="en-US"/>
        </w:rPr>
        <w:t xml:space="preserve"> P&gt;0,05)</w:t>
      </w:r>
    </w:p>
    <w:p w:rsidR="00840581" w:rsidRPr="002B70BF" w:rsidRDefault="00840581" w:rsidP="00840581">
      <w:pPr>
        <w:spacing w:line="360" w:lineRule="auto"/>
        <w:ind w:firstLine="720"/>
        <w:jc w:val="both"/>
        <w:rPr>
          <w:rFonts w:ascii="Times New Roman" w:hAnsi="Times New Roman" w:cs="Times New Roman"/>
          <w:sz w:val="24"/>
          <w:szCs w:val="24"/>
          <w:lang w:val="en-US"/>
        </w:rPr>
      </w:pPr>
      <w:proofErr w:type="spellStart"/>
      <w:r w:rsidRPr="0087279F">
        <w:rPr>
          <w:rFonts w:ascii="Times New Roman" w:hAnsi="Times New Roman" w:cs="Times New Roman"/>
          <w:sz w:val="24"/>
          <w:szCs w:val="24"/>
          <w:lang w:val="en-US"/>
        </w:rPr>
        <w:t>Hasil</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analisis</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statistik</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menunjukkan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bahwa</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penambahan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tepung</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daun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Ashitaba</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dalam</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pakan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burung</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puy</w:t>
      </w:r>
      <w:proofErr w:type="spellEnd"/>
      <w:r>
        <w:rPr>
          <w:rFonts w:ascii="Times New Roman" w:hAnsi="Times New Roman" w:cs="Times New Roman"/>
          <w:sz w:val="24"/>
          <w:szCs w:val="24"/>
        </w:rPr>
        <w:t>u</w:t>
      </w:r>
      <w:r w:rsidRPr="0087279F">
        <w:rPr>
          <w:rFonts w:ascii="Times New Roman" w:hAnsi="Times New Roman" w:cs="Times New Roman"/>
          <w:sz w:val="24"/>
          <w:szCs w:val="24"/>
          <w:lang w:val="en-US"/>
        </w:rPr>
        <w:t xml:space="preserve">h </w:t>
      </w:r>
      <w:proofErr w:type="spellStart"/>
      <w:r w:rsidRPr="0087279F">
        <w:rPr>
          <w:rFonts w:ascii="Times New Roman" w:hAnsi="Times New Roman" w:cs="Times New Roman"/>
          <w:sz w:val="24"/>
          <w:szCs w:val="24"/>
          <w:lang w:val="en-US"/>
        </w:rPr>
        <w:t>jantan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berpengaruh</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secara</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nyata</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menurunkan</w:t>
      </w:r>
      <w:proofErr w:type="spellEnd"/>
      <w:r w:rsidRPr="0087279F">
        <w:rPr>
          <w:rFonts w:ascii="Times New Roman" w:hAnsi="Times New Roman" w:cs="Times New Roman"/>
          <w:sz w:val="24"/>
          <w:szCs w:val="24"/>
        </w:rPr>
        <w:t xml:space="preserve"> angka</w:t>
      </w:r>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konversi</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pakan</w:t>
      </w:r>
      <w:proofErr w:type="spellEnd"/>
      <w:r w:rsidRPr="0087279F">
        <w:rPr>
          <w:rFonts w:ascii="Times New Roman" w:hAnsi="Times New Roman" w:cs="Times New Roman"/>
          <w:sz w:val="24"/>
          <w:szCs w:val="24"/>
          <w:lang w:val="en-US"/>
        </w:rPr>
        <w:t xml:space="preserve"> (P&gt;0,05) </w:t>
      </w:r>
      <w:proofErr w:type="spellStart"/>
      <w:r w:rsidRPr="0087279F">
        <w:rPr>
          <w:rFonts w:ascii="Times New Roman" w:hAnsi="Times New Roman" w:cs="Times New Roman"/>
          <w:sz w:val="24"/>
          <w:szCs w:val="24"/>
          <w:lang w:val="en-US"/>
        </w:rPr>
        <w:t>konversi</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pakan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terendah</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didapatkan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pada</w:t>
      </w:r>
      <w:proofErr w:type="spellEnd"/>
      <w:r w:rsidRPr="0087279F">
        <w:rPr>
          <w:rFonts w:ascii="Times New Roman" w:hAnsi="Times New Roman" w:cs="Times New Roman"/>
          <w:sz w:val="24"/>
          <w:szCs w:val="24"/>
          <w:lang w:val="en-US"/>
        </w:rPr>
        <w:t xml:space="preserve"> level </w:t>
      </w:r>
      <w:proofErr w:type="spellStart"/>
      <w:r w:rsidRPr="0087279F">
        <w:rPr>
          <w:rFonts w:ascii="Times New Roman" w:hAnsi="Times New Roman" w:cs="Times New Roman"/>
          <w:sz w:val="24"/>
          <w:szCs w:val="24"/>
          <w:lang w:val="en-US"/>
        </w:rPr>
        <w:t>bemberian</w:t>
      </w:r>
      <w:proofErr w:type="spellEnd"/>
      <w:r w:rsidRPr="0087279F">
        <w:rPr>
          <w:rFonts w:ascii="Times New Roman" w:hAnsi="Times New Roman" w:cs="Times New Roman"/>
          <w:sz w:val="24"/>
          <w:szCs w:val="24"/>
          <w:lang w:val="en-US"/>
        </w:rPr>
        <w:t xml:space="preserve"> P4 </w:t>
      </w:r>
      <w:proofErr w:type="spellStart"/>
      <w:r w:rsidRPr="0087279F">
        <w:rPr>
          <w:rFonts w:ascii="Times New Roman" w:hAnsi="Times New Roman" w:cs="Times New Roman"/>
          <w:sz w:val="24"/>
          <w:szCs w:val="24"/>
          <w:lang w:val="en-US"/>
        </w:rPr>
        <w:t>yaitu</w:t>
      </w:r>
      <w:proofErr w:type="spellEnd"/>
      <w:r w:rsidRPr="0087279F">
        <w:rPr>
          <w:rFonts w:ascii="Times New Roman" w:hAnsi="Times New Roman" w:cs="Times New Roman"/>
          <w:sz w:val="24"/>
          <w:szCs w:val="24"/>
          <w:lang w:val="en-US"/>
        </w:rPr>
        <w:t xml:space="preserve"> 2% </w:t>
      </w:r>
      <w:r w:rsidRPr="0087279F">
        <w:rPr>
          <w:rFonts w:ascii="Times New Roman" w:hAnsi="Times New Roman" w:cs="Times New Roman"/>
          <w:sz w:val="24"/>
          <w:szCs w:val="24"/>
        </w:rPr>
        <w:t xml:space="preserve">tepung Daun Ashitaba </w:t>
      </w:r>
      <w:proofErr w:type="spellStart"/>
      <w:r w:rsidRPr="0087279F">
        <w:rPr>
          <w:rFonts w:ascii="Times New Roman" w:hAnsi="Times New Roman" w:cs="Times New Roman"/>
          <w:sz w:val="24"/>
          <w:szCs w:val="24"/>
          <w:lang w:val="en-US"/>
        </w:rPr>
        <w:t>degan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nilai</w:t>
      </w:r>
      <w:proofErr w:type="spellEnd"/>
      <w:r w:rsidRPr="0087279F">
        <w:rPr>
          <w:rFonts w:ascii="Times New Roman" w:hAnsi="Times New Roman" w:cs="Times New Roman"/>
          <w:sz w:val="24"/>
          <w:szCs w:val="24"/>
          <w:lang w:val="en-US"/>
        </w:rPr>
        <w:t xml:space="preserve"> 1,45. </w:t>
      </w:r>
      <w:r w:rsidRPr="0087279F">
        <w:rPr>
          <w:rFonts w:ascii="Times New Roman" w:hAnsi="Times New Roman" w:cs="Times New Roman"/>
          <w:sz w:val="24"/>
          <w:szCs w:val="24"/>
        </w:rPr>
        <w:t>Penelitian yang dilakukan oleh Ratna dkk (2016) menyatakan bahwa nilai konversi ransum puyuh petelur janta</w:t>
      </w:r>
      <w:r>
        <w:rPr>
          <w:rFonts w:ascii="Times New Roman" w:hAnsi="Times New Roman" w:cs="Times New Roman"/>
          <w:sz w:val="24"/>
          <w:szCs w:val="24"/>
        </w:rPr>
        <w:t>n selama 7 minggu sebesar 4,89, serta penelitian yang dilakukan oleh Fransela dkk (2017) menyatakan bahwa konversi pakan burung puyuh yang diberikan keong sawah sebagai pengganti tepung ikan adalah 2,23 sampai 2,14. Berdasarkan perbandingan beberapa hasil penelitian didapakan hasil konversi pakan dalam penelitian jauh lebih rendah</w:t>
      </w:r>
      <w:r w:rsidRPr="0087279F">
        <w:rPr>
          <w:rFonts w:ascii="Times New Roman" w:hAnsi="Times New Roman" w:cs="Times New Roman"/>
          <w:sz w:val="24"/>
          <w:szCs w:val="24"/>
        </w:rPr>
        <w:t>.</w:t>
      </w:r>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Siregar</w:t>
      </w:r>
      <w:proofErr w:type="spellEnd"/>
      <w:r w:rsidRPr="0087279F">
        <w:rPr>
          <w:rFonts w:ascii="Times New Roman" w:hAnsi="Times New Roman" w:cs="Times New Roman"/>
          <w:sz w:val="24"/>
          <w:szCs w:val="24"/>
          <w:lang w:val="en-US"/>
        </w:rPr>
        <w:t xml:space="preserve"> (1982) </w:t>
      </w:r>
      <w:proofErr w:type="spellStart"/>
      <w:r w:rsidRPr="0087279F">
        <w:rPr>
          <w:rFonts w:ascii="Times New Roman" w:hAnsi="Times New Roman" w:cs="Times New Roman"/>
          <w:sz w:val="24"/>
          <w:szCs w:val="24"/>
          <w:lang w:val="en-US"/>
        </w:rPr>
        <w:t>menyatakan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bahwa</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konversi</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ransum</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sangat</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ditentukan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oleh</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konsumsi</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ransum</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dan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pertamabahan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bobot</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badan</w:t>
      </w:r>
      <w:proofErr w:type="spellEnd"/>
      <w:r w:rsidRPr="0087279F">
        <w:rPr>
          <w:rFonts w:ascii="Times New Roman" w:hAnsi="Times New Roman" w:cs="Times New Roman"/>
          <w:sz w:val="24"/>
          <w:szCs w:val="24"/>
          <w:lang w:val="en-US"/>
        </w:rPr>
        <w:t xml:space="preserve"> yang </w:t>
      </w:r>
      <w:proofErr w:type="spellStart"/>
      <w:r w:rsidRPr="0087279F">
        <w:rPr>
          <w:rFonts w:ascii="Times New Roman" w:hAnsi="Times New Roman" w:cs="Times New Roman"/>
          <w:sz w:val="24"/>
          <w:szCs w:val="24"/>
          <w:lang w:val="en-US"/>
        </w:rPr>
        <w:t>dihasilkan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dan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semakin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baik</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mutu</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ransum</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maka</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angka</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konversi</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pakan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semakin</w:t>
      </w:r>
      <w:proofErr w:type="spellEnd"/>
      <w:r w:rsidRPr="0087279F">
        <w:rPr>
          <w:rFonts w:ascii="Times New Roman" w:hAnsi="Times New Roman" w:cs="Times New Roman"/>
          <w:sz w:val="24"/>
          <w:szCs w:val="24"/>
          <w:lang w:val="en-US"/>
        </w:rPr>
        <w:t xml:space="preserve"> </w:t>
      </w:r>
      <w:proofErr w:type="spellStart"/>
      <w:r w:rsidRPr="0087279F">
        <w:rPr>
          <w:rFonts w:ascii="Times New Roman" w:hAnsi="Times New Roman" w:cs="Times New Roman"/>
          <w:sz w:val="24"/>
          <w:szCs w:val="24"/>
          <w:lang w:val="en-US"/>
        </w:rPr>
        <w:t>kecil</w:t>
      </w:r>
      <w:proofErr w:type="spellEnd"/>
      <w:r w:rsidRPr="0087279F">
        <w:rPr>
          <w:rFonts w:ascii="Times New Roman" w:hAnsi="Times New Roman" w:cs="Times New Roman"/>
          <w:sz w:val="24"/>
          <w:szCs w:val="24"/>
          <w:lang w:val="en-US"/>
        </w:rPr>
        <w:t>.</w:t>
      </w:r>
      <w:r w:rsidRPr="0087279F">
        <w:rPr>
          <w:sz w:val="23"/>
          <w:szCs w:val="23"/>
        </w:rPr>
        <w:t xml:space="preserve"> </w:t>
      </w:r>
      <w:r>
        <w:rPr>
          <w:rFonts w:ascii="Times New Roman" w:hAnsi="Times New Roman" w:cs="Times New Roman"/>
          <w:sz w:val="24"/>
          <w:szCs w:val="24"/>
        </w:rPr>
        <w:t xml:space="preserve">Menurut Lacy dan Vest (2000) yang dikutip oleh Dionysius (2016) </w:t>
      </w:r>
      <w:r w:rsidRPr="00217E01">
        <w:rPr>
          <w:rFonts w:ascii="Times New Roman" w:hAnsi="Times New Roman" w:cs="Times New Roman"/>
          <w:sz w:val="24"/>
          <w:szCs w:val="24"/>
        </w:rPr>
        <w:t xml:space="preserve">yang menyatakan bahwa faktor utama yang mempengaruhi konversi pakan adalah genetik, ventilasi, sanitasi, kulitas pakan, jenis pakan, penggunaan zat aditif, kualitas air, penyakit dan pengobatan serta manajemen pemeliharaan, selain itu meliputi faktor </w:t>
      </w:r>
      <w:r w:rsidRPr="00217E01">
        <w:rPr>
          <w:rFonts w:ascii="Times New Roman" w:hAnsi="Times New Roman" w:cs="Times New Roman"/>
          <w:sz w:val="24"/>
          <w:szCs w:val="24"/>
        </w:rPr>
        <w:lastRenderedPageBreak/>
        <w:t>penerangan, pemberian pakan, dan fakto</w:t>
      </w:r>
      <w:r>
        <w:rPr>
          <w:rFonts w:ascii="Times New Roman" w:hAnsi="Times New Roman" w:cs="Times New Roman"/>
          <w:sz w:val="24"/>
          <w:szCs w:val="24"/>
        </w:rPr>
        <w:t xml:space="preserve">r sosial. </w:t>
      </w:r>
      <w:proofErr w:type="spellStart"/>
      <w:r>
        <w:rPr>
          <w:rFonts w:ascii="Times New Roman" w:hAnsi="Times New Roman" w:cs="Times New Roman"/>
          <w:sz w:val="24"/>
          <w:szCs w:val="24"/>
          <w:lang w:val="en-US"/>
        </w:rPr>
        <w:t>Konversi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efisiensi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efisiensi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daging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Wirapati</w:t>
      </w:r>
      <w:proofErr w:type="spellEnd"/>
      <w:r>
        <w:rPr>
          <w:rFonts w:ascii="Times New Roman" w:hAnsi="Times New Roman" w:cs="Times New Roman"/>
          <w:sz w:val="24"/>
          <w:szCs w:val="24"/>
          <w:lang w:val="en-US"/>
        </w:rPr>
        <w:t xml:space="preserve">, 2008 yang </w:t>
      </w:r>
      <w:proofErr w:type="spellStart"/>
      <w:r>
        <w:rPr>
          <w:rFonts w:ascii="Times New Roman" w:hAnsi="Times New Roman" w:cs="Times New Roman"/>
          <w:sz w:val="24"/>
          <w:szCs w:val="24"/>
          <w:lang w:val="en-US"/>
        </w:rPr>
        <w:t>dikutip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Razak</w:t>
      </w:r>
      <w:proofErr w:type="spellEnd"/>
      <w:r>
        <w:rPr>
          <w:rFonts w:ascii="Times New Roman" w:hAnsi="Times New Roman" w:cs="Times New Roman"/>
          <w:sz w:val="24"/>
          <w:szCs w:val="24"/>
          <w:lang w:val="en-US"/>
        </w:rPr>
        <w:t>, 2016).</w:t>
      </w:r>
    </w:p>
    <w:p w:rsidR="00840581" w:rsidRPr="00217E01" w:rsidRDefault="00840581" w:rsidP="00840581">
      <w:pPr>
        <w:spacing w:line="360" w:lineRule="auto"/>
        <w:ind w:firstLine="720"/>
        <w:jc w:val="both"/>
        <w:rPr>
          <w:rFonts w:ascii="Times New Roman" w:hAnsi="Times New Roman" w:cs="Times New Roman"/>
          <w:sz w:val="24"/>
          <w:szCs w:val="24"/>
          <w:lang w:val="en-US"/>
        </w:rPr>
      </w:pPr>
    </w:p>
    <w:p w:rsidR="00840581" w:rsidRDefault="00840581" w:rsidP="00840581">
      <w:pPr>
        <w:spacing w:line="360" w:lineRule="auto"/>
        <w:jc w:val="center"/>
        <w:rPr>
          <w:rFonts w:ascii="Times New Roman" w:hAnsi="Times New Roman" w:cs="Times New Roman"/>
          <w:b/>
          <w:sz w:val="24"/>
          <w:szCs w:val="24"/>
        </w:rPr>
      </w:pPr>
      <w:r w:rsidRPr="004A496A">
        <w:rPr>
          <w:rFonts w:ascii="Times New Roman" w:hAnsi="Times New Roman" w:cs="Times New Roman"/>
          <w:b/>
          <w:sz w:val="24"/>
          <w:szCs w:val="24"/>
        </w:rPr>
        <w:t>Penutup</w:t>
      </w:r>
    </w:p>
    <w:p w:rsidR="00840581" w:rsidRPr="004A496A" w:rsidRDefault="00840581" w:rsidP="008405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Pemberian tepung Ashitaba dalam susunan ransum burung puyuh jantan </w:t>
      </w:r>
      <w:r>
        <w:rPr>
          <w:rFonts w:ascii="Times New Roman" w:hAnsi="Times New Roman" w:cs="Times New Roman"/>
          <w:i/>
          <w:sz w:val="24"/>
          <w:szCs w:val="24"/>
        </w:rPr>
        <w:t xml:space="preserve">Coturnix coturnix japonica </w:t>
      </w:r>
      <w:r>
        <w:rPr>
          <w:rFonts w:ascii="Times New Roman" w:hAnsi="Times New Roman" w:cs="Times New Roman"/>
          <w:sz w:val="24"/>
          <w:szCs w:val="24"/>
        </w:rPr>
        <w:t>fase akhir tidak berpengaruh nyata terhadap jumlah konsumsi pakan dan pertambahan bobot badan, akan tetapi berpengaruh nyata dalam meningkatkan bobot potong serta berpengaruh nyata dalam menurunkan angka konversi pakan.</w:t>
      </w:r>
    </w:p>
    <w:p w:rsidR="00840581" w:rsidRDefault="00840581" w:rsidP="00840581">
      <w:pPr>
        <w:autoSpaceDE w:val="0"/>
        <w:autoSpaceDN w:val="0"/>
        <w:adjustRightInd w:val="0"/>
        <w:spacing w:after="0" w:line="360" w:lineRule="auto"/>
        <w:ind w:firstLine="851"/>
        <w:jc w:val="both"/>
        <w:rPr>
          <w:rFonts w:ascii="Times New Roman" w:hAnsi="Times New Roman" w:cs="Times New Roman"/>
          <w:sz w:val="24"/>
          <w:szCs w:val="24"/>
        </w:rPr>
      </w:pPr>
    </w:p>
    <w:p w:rsidR="00176CA1" w:rsidRDefault="00176CA1" w:rsidP="00176CA1">
      <w:pPr>
        <w:spacing w:line="360" w:lineRule="auto"/>
        <w:jc w:val="center"/>
        <w:rPr>
          <w:rFonts w:ascii="Times New Roman" w:hAnsi="Times New Roman" w:cs="Times New Roman"/>
          <w:b/>
          <w:bCs/>
        </w:rPr>
      </w:pPr>
      <w:r>
        <w:rPr>
          <w:rFonts w:ascii="Times New Roman" w:hAnsi="Times New Roman" w:cs="Times New Roman"/>
          <w:b/>
          <w:bCs/>
        </w:rPr>
        <w:t>DAFTAR PUSTAKA</w:t>
      </w:r>
    </w:p>
    <w:p w:rsidR="00176CA1" w:rsidRDefault="00176CA1" w:rsidP="00176CA1">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Anggorodi, R. 1994. Ilmu Makanan Ternak Umum. Penerbit PT. Gramedia  Pustaka Utama. Jakarta.</w:t>
      </w:r>
    </w:p>
    <w:p w:rsidR="00176CA1" w:rsidRDefault="00176CA1" w:rsidP="00176CA1">
      <w:pPr>
        <w:autoSpaceDE w:val="0"/>
        <w:autoSpaceDN w:val="0"/>
        <w:adjustRightInd w:val="0"/>
        <w:spacing w:after="0" w:line="240" w:lineRule="auto"/>
        <w:ind w:left="851" w:hanging="851"/>
        <w:jc w:val="both"/>
        <w:rPr>
          <w:rFonts w:ascii="Times New Roman" w:hAnsi="Times New Roman" w:cs="Times New Roman"/>
          <w:sz w:val="24"/>
          <w:szCs w:val="24"/>
        </w:rPr>
      </w:pPr>
      <w:r w:rsidRPr="004A5FCF">
        <w:rPr>
          <w:rFonts w:ascii="Times New Roman" w:hAnsi="Times New Roman" w:cs="Times New Roman"/>
          <w:sz w:val="24"/>
          <w:szCs w:val="24"/>
        </w:rPr>
        <w:t xml:space="preserve">Baba K, Taniguchi M, Shibano M, Minami H, 2009. “The Components and Line Breeding of </w:t>
      </w:r>
      <w:r w:rsidRPr="004A5FCF">
        <w:rPr>
          <w:rFonts w:ascii="Times New Roman" w:hAnsi="Times New Roman" w:cs="Times New Roman"/>
          <w:i/>
          <w:sz w:val="24"/>
          <w:szCs w:val="24"/>
        </w:rPr>
        <w:t xml:space="preserve">Angelica keiskei koidzumi “. </w:t>
      </w:r>
      <w:r w:rsidRPr="004A5FCF">
        <w:rPr>
          <w:rFonts w:ascii="Times New Roman" w:hAnsi="Times New Roman" w:cs="Times New Roman"/>
          <w:sz w:val="24"/>
          <w:szCs w:val="24"/>
        </w:rPr>
        <w:t>Bunseki Kagaku, Desember, Vol. 58 No.12.</w:t>
      </w:r>
    </w:p>
    <w:p w:rsidR="00B70350" w:rsidRPr="006661CB" w:rsidRDefault="00B70350" w:rsidP="00176CA1">
      <w:pPr>
        <w:autoSpaceDE w:val="0"/>
        <w:autoSpaceDN w:val="0"/>
        <w:adjustRightInd w:val="0"/>
        <w:spacing w:after="0" w:line="240" w:lineRule="auto"/>
        <w:ind w:left="851" w:hanging="851"/>
        <w:jc w:val="both"/>
        <w:rPr>
          <w:rFonts w:ascii="Times New Roman" w:hAnsi="Times New Roman" w:cs="Times New Roman"/>
          <w:sz w:val="24"/>
          <w:szCs w:val="24"/>
        </w:rPr>
      </w:pPr>
    </w:p>
    <w:p w:rsidR="00B70350" w:rsidRDefault="00B70350" w:rsidP="00B7035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Dionysius A. W. Mone, Edhy Sudjarwo, Muharlien. 2016. Pengaruh Jenis Burung Puyuh (</w:t>
      </w:r>
      <w:r>
        <w:rPr>
          <w:rFonts w:ascii="Times New Roman" w:hAnsi="Times New Roman" w:cs="Times New Roman"/>
          <w:i/>
          <w:sz w:val="24"/>
          <w:szCs w:val="24"/>
        </w:rPr>
        <w:t>Coturnix coturnix japinica</w:t>
      </w:r>
      <w:r>
        <w:rPr>
          <w:rFonts w:ascii="Times New Roman" w:hAnsi="Times New Roman" w:cs="Times New Roman"/>
          <w:sz w:val="24"/>
          <w:szCs w:val="24"/>
        </w:rPr>
        <w:t>) Dengan Pemberian Pakan Komersil yang Berbeda Terhadap Penampilan Produksi Periode Bertelur. Jurnal Ternak Tropik Vol 17. No2 :43-49. 2016</w:t>
      </w:r>
    </w:p>
    <w:p w:rsidR="00B70350" w:rsidRPr="009A253F" w:rsidRDefault="00B70350" w:rsidP="00B7035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Fransela.T.C.L.K. Sarajah. M. E. R Montong dan M. Najoan 2017. Performa Burung Puyuh (</w:t>
      </w:r>
      <w:r>
        <w:rPr>
          <w:rFonts w:ascii="Times New Roman" w:hAnsi="Times New Roman" w:cs="Times New Roman"/>
          <w:i/>
          <w:sz w:val="24"/>
          <w:szCs w:val="24"/>
        </w:rPr>
        <w:t>Coturnix coturnix japonica</w:t>
      </w:r>
      <w:r>
        <w:rPr>
          <w:rFonts w:ascii="Times New Roman" w:hAnsi="Times New Roman" w:cs="Times New Roman"/>
          <w:sz w:val="24"/>
          <w:szCs w:val="24"/>
        </w:rPr>
        <w:t>) Yang Diberikan Tepung Keong Sawah  (</w:t>
      </w:r>
      <w:r>
        <w:rPr>
          <w:rFonts w:ascii="Times New Roman" w:hAnsi="Times New Roman" w:cs="Times New Roman"/>
          <w:i/>
          <w:sz w:val="24"/>
          <w:szCs w:val="24"/>
        </w:rPr>
        <w:t>Pila ampullacea)</w:t>
      </w:r>
      <w:r>
        <w:rPr>
          <w:rFonts w:ascii="Times New Roman" w:hAnsi="Times New Roman" w:cs="Times New Roman"/>
          <w:sz w:val="24"/>
          <w:szCs w:val="24"/>
        </w:rPr>
        <w:t xml:space="preserve"> sebagai Pengganti Tepung Ikan  dalam Ransum. Jurnal Zootek.37 (1):62-69.</w:t>
      </w:r>
    </w:p>
    <w:p w:rsidR="00B70350" w:rsidRDefault="00B70350" w:rsidP="00B70350">
      <w:pPr>
        <w:pStyle w:val="NormalWeb"/>
        <w:spacing w:before="240"/>
        <w:ind w:left="709" w:hanging="709"/>
        <w:jc w:val="both"/>
        <w:rPr>
          <w:lang w:val="id-ID"/>
        </w:rPr>
      </w:pPr>
      <w:r>
        <w:rPr>
          <w:lang w:val="id-ID"/>
        </w:rPr>
        <w:t xml:space="preserve">Geofrin Henry Lase, Endang Sujana dan Heni Indrijani. 2016. Performa Pertumbuhan Puyuh </w:t>
      </w:r>
      <w:r>
        <w:rPr>
          <w:i/>
          <w:lang w:val="id-ID"/>
        </w:rPr>
        <w:t>Coturnix coturnix japinica</w:t>
      </w:r>
      <w:r>
        <w:rPr>
          <w:lang w:val="id-ID"/>
        </w:rPr>
        <w:t xml:space="preserve"> Petelur Betin Silang Warna Bulu Coklatdan Hitam Di Pusat Pembibitan Puyuh Universitas Padjajaran. Universitas Padjajaran. Bandung</w:t>
      </w:r>
    </w:p>
    <w:p w:rsidR="00B70350" w:rsidRDefault="00B70350" w:rsidP="00B70350">
      <w:pPr>
        <w:pStyle w:val="NormalWeb"/>
        <w:spacing w:before="240"/>
        <w:ind w:left="900" w:hanging="900"/>
        <w:jc w:val="both"/>
        <w:rPr>
          <w:lang w:val="id-ID"/>
        </w:rPr>
      </w:pPr>
      <w:r w:rsidRPr="006661CB">
        <w:rPr>
          <w:lang w:val="id-ID"/>
        </w:rPr>
        <w:t xml:space="preserve">Inamori Y, Baba K, Tsujibo H, Taniguchi M, Nakata K, Kozawa M, 1991. “Antibacterial Actifity of Two Chalcones, Xanthoangelol and 4-Hydroxyderricin, Isolated from the Root og </w:t>
      </w:r>
      <w:r w:rsidRPr="006661CB">
        <w:rPr>
          <w:i/>
          <w:lang w:val="id-ID"/>
        </w:rPr>
        <w:t>Angelica keiskei koidzumi</w:t>
      </w:r>
      <w:r w:rsidRPr="006661CB">
        <w:rPr>
          <w:lang w:val="id-ID"/>
        </w:rPr>
        <w:t>”. Chemical and Pharmacy Bulletin Osaka University of Pharmaceutical Science. 39(6);1604-5.</w:t>
      </w:r>
    </w:p>
    <w:p w:rsidR="00B70350" w:rsidRDefault="00B70350" w:rsidP="00B70350">
      <w:pPr>
        <w:spacing w:after="100" w:afterAutospacing="1"/>
        <w:ind w:left="1134" w:hanging="1134"/>
        <w:jc w:val="both"/>
        <w:rPr>
          <w:rFonts w:ascii="Times New Roman" w:hAnsi="Times New Roman" w:cs="Times New Roman"/>
          <w:sz w:val="24"/>
          <w:szCs w:val="24"/>
        </w:rPr>
      </w:pPr>
      <w:r w:rsidRPr="00B00B23">
        <w:rPr>
          <w:rFonts w:ascii="Times New Roman" w:hAnsi="Times New Roman" w:cs="Times New Roman"/>
          <w:sz w:val="24"/>
          <w:szCs w:val="24"/>
        </w:rPr>
        <w:t>Kusriningrum. 2008. Perancangan Percobaan. Airlannga University Press, Surabaya.</w:t>
      </w:r>
    </w:p>
    <w:p w:rsidR="00B70350" w:rsidRPr="00CB5141" w:rsidRDefault="00B70350" w:rsidP="00B70350">
      <w:pPr>
        <w:pStyle w:val="NormalWeb"/>
        <w:spacing w:before="0"/>
        <w:ind w:left="900" w:hanging="900"/>
        <w:jc w:val="both"/>
        <w:rPr>
          <w:lang w:val="id-ID"/>
        </w:rPr>
      </w:pPr>
      <w:r>
        <w:rPr>
          <w:lang w:val="id-ID"/>
        </w:rPr>
        <w:t>Manafe. M. E, M. L. Mullik dan F. M. S. Telupere. 2017. Performa Ayam Broiler melalui Penggunaan Tepung Krokot (</w:t>
      </w:r>
      <w:r>
        <w:rPr>
          <w:i/>
          <w:lang w:val="id-ID"/>
        </w:rPr>
        <w:t>Portulaca olaracea L</w:t>
      </w:r>
      <w:r>
        <w:rPr>
          <w:lang w:val="id-ID"/>
        </w:rPr>
        <w:t>) yang Disubstitusikan dalam Ransum Komersil. Jurnal Sains Peternakan Indonesia Vol 12 No 4. Oktober-Desember 2017.</w:t>
      </w:r>
    </w:p>
    <w:p w:rsidR="00B70350" w:rsidRDefault="00B70350" w:rsidP="00B70350">
      <w:pPr>
        <w:pStyle w:val="NormalWeb"/>
        <w:spacing w:before="240"/>
        <w:ind w:left="900" w:hanging="900"/>
        <w:jc w:val="both"/>
        <w:rPr>
          <w:lang w:val="id-ID"/>
        </w:rPr>
      </w:pPr>
      <w:r>
        <w:rPr>
          <w:lang w:val="id-ID"/>
        </w:rPr>
        <w:lastRenderedPageBreak/>
        <w:t xml:space="preserve">Maknum Lukluil, Sri Kismiati dan Isna Mangsiah. 2015. Performans Produksi Burung Puyuh </w:t>
      </w:r>
      <w:r>
        <w:rPr>
          <w:i/>
          <w:lang w:val="id-ID"/>
        </w:rPr>
        <w:t xml:space="preserve">Coturnix coturnix japonica </w:t>
      </w:r>
      <w:r>
        <w:rPr>
          <w:lang w:val="id-ID"/>
        </w:rPr>
        <w:t xml:space="preserve">degan Perlakuan Tepung Limbah Penetasan Telur Puyuh. Jurnal-jurnal Ilmu Peternakan 25 (3): 53-58 ISSN 0852-3681. Fakultas Peternakan UB. </w:t>
      </w:r>
    </w:p>
    <w:p w:rsidR="00B70350" w:rsidRPr="00C97BFC" w:rsidRDefault="00B70350" w:rsidP="00B70350">
      <w:pPr>
        <w:spacing w:beforeAutospacing="1" w:after="100" w:afterAutospacing="1" w:line="240" w:lineRule="auto"/>
        <w:ind w:left="900" w:hanging="900"/>
        <w:jc w:val="both"/>
        <w:rPr>
          <w:rFonts w:ascii="Times New Roman" w:eastAsia="Times New Roman" w:hAnsi="Times New Roman" w:cs="Times New Roman"/>
          <w:sz w:val="24"/>
          <w:szCs w:val="24"/>
        </w:rPr>
      </w:pPr>
      <w:r w:rsidRPr="00C97BFC">
        <w:rPr>
          <w:rFonts w:ascii="Times New Roman" w:eastAsia="Times New Roman" w:hAnsi="Times New Roman" w:cs="Times New Roman"/>
          <w:sz w:val="24"/>
          <w:szCs w:val="24"/>
        </w:rPr>
        <w:t>Muiz Abdul. 2016 Pengaruh Penggunaan Tepung Daun Binahong (</w:t>
      </w:r>
      <w:r w:rsidRPr="00C97BFC">
        <w:rPr>
          <w:rFonts w:ascii="Times New Roman" w:eastAsia="Times New Roman" w:hAnsi="Times New Roman" w:cs="Times New Roman"/>
          <w:i/>
          <w:sz w:val="24"/>
          <w:szCs w:val="24"/>
        </w:rPr>
        <w:t>Andredera cordifollia) (Ten) (Stennis)</w:t>
      </w:r>
      <w:r w:rsidRPr="00C97BFC">
        <w:rPr>
          <w:rFonts w:ascii="Times New Roman" w:eastAsia="Times New Roman" w:hAnsi="Times New Roman" w:cs="Times New Roman"/>
          <w:sz w:val="24"/>
          <w:szCs w:val="24"/>
        </w:rPr>
        <w:t xml:space="preserve"> sebagai Feed Additive Terhadap Kualitas Karkas Ayam Pedaging. J. Agrisains 17 (1) 54-61 April 2016 ISSN 1412-3657.</w:t>
      </w:r>
    </w:p>
    <w:p w:rsidR="00B70350" w:rsidRDefault="00B70350" w:rsidP="00B70350">
      <w:pPr>
        <w:spacing w:after="100" w:afterAutospacing="1"/>
        <w:ind w:left="1134" w:hanging="1134"/>
        <w:jc w:val="both"/>
        <w:rPr>
          <w:rFonts w:ascii="Times New Roman" w:hAnsi="Times New Roman" w:cs="Times New Roman"/>
          <w:sz w:val="24"/>
          <w:szCs w:val="24"/>
        </w:rPr>
      </w:pPr>
      <w:r w:rsidRPr="00616CFA">
        <w:rPr>
          <w:rFonts w:ascii="Times New Roman" w:hAnsi="Times New Roman" w:cs="Times New Roman"/>
          <w:sz w:val="24"/>
          <w:szCs w:val="24"/>
        </w:rPr>
        <w:t>Mattjik, A &amp; Sumertajaya. 2000. Perancangan Percobaan Dengan Aplikasi SAS Dan Minitab, Bogor: IPB Press, Jilid I.</w:t>
      </w:r>
    </w:p>
    <w:p w:rsidR="00B70350" w:rsidRPr="006661CB" w:rsidRDefault="00B70350" w:rsidP="00B70350">
      <w:pPr>
        <w:autoSpaceDE w:val="0"/>
        <w:autoSpaceDN w:val="0"/>
        <w:adjustRightInd w:val="0"/>
        <w:spacing w:after="0" w:line="240" w:lineRule="auto"/>
        <w:ind w:left="851" w:hanging="851"/>
        <w:jc w:val="both"/>
        <w:rPr>
          <w:rFonts w:ascii="Times New Roman" w:hAnsi="Times New Roman" w:cs="Times New Roman"/>
          <w:sz w:val="24"/>
          <w:szCs w:val="24"/>
        </w:rPr>
      </w:pPr>
      <w:r w:rsidRPr="004A5FCF">
        <w:rPr>
          <w:rFonts w:ascii="Times New Roman" w:hAnsi="Times New Roman" w:cs="Times New Roman"/>
          <w:sz w:val="24"/>
          <w:szCs w:val="24"/>
        </w:rPr>
        <w:t xml:space="preserve">Panda, A. S.R. Rao, and </w:t>
      </w:r>
      <w:r w:rsidR="00C735FA">
        <w:rPr>
          <w:rFonts w:ascii="Times New Roman" w:hAnsi="Times New Roman" w:cs="Times New Roman"/>
          <w:sz w:val="24"/>
          <w:szCs w:val="24"/>
        </w:rPr>
        <w:t>M. Raju. 2009. Phytobiotics, a Natural Growth P</w:t>
      </w:r>
      <w:r w:rsidRPr="004A5FCF">
        <w:rPr>
          <w:rFonts w:ascii="Times New Roman" w:hAnsi="Times New Roman" w:cs="Times New Roman"/>
          <w:sz w:val="24"/>
          <w:szCs w:val="24"/>
        </w:rPr>
        <w:t>romoter. Poultry International, July 2009. Pp:10-11.</w:t>
      </w:r>
    </w:p>
    <w:p w:rsidR="00B70350" w:rsidRPr="006661CB" w:rsidRDefault="00B70350" w:rsidP="00B70350">
      <w:pPr>
        <w:autoSpaceDE w:val="0"/>
        <w:autoSpaceDN w:val="0"/>
        <w:adjustRightInd w:val="0"/>
        <w:spacing w:after="0" w:line="240" w:lineRule="auto"/>
        <w:ind w:left="851" w:hanging="851"/>
        <w:jc w:val="both"/>
        <w:rPr>
          <w:rFonts w:ascii="Times New Roman" w:hAnsi="Times New Roman" w:cs="Times New Roman"/>
          <w:sz w:val="24"/>
          <w:szCs w:val="24"/>
        </w:rPr>
      </w:pPr>
    </w:p>
    <w:p w:rsidR="00B70350" w:rsidRPr="00E649D2" w:rsidRDefault="00B70350" w:rsidP="00B70350">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Ratna Rina Dewi, Endang Sujana, Asep Anang. 2016. Performa Pertumbuhan Puyuh </w:t>
      </w:r>
      <w:r>
        <w:rPr>
          <w:rFonts w:ascii="Times New Roman" w:hAnsi="Times New Roman" w:cs="Times New Roman"/>
          <w:i/>
          <w:sz w:val="24"/>
          <w:szCs w:val="24"/>
        </w:rPr>
        <w:t>Coturnix coturnix japonica</w:t>
      </w:r>
      <w:r>
        <w:rPr>
          <w:rFonts w:ascii="Times New Roman" w:hAnsi="Times New Roman" w:cs="Times New Roman"/>
          <w:sz w:val="24"/>
          <w:szCs w:val="24"/>
        </w:rPr>
        <w:t xml:space="preserve"> Jantan Hasil Persilangan Warna Bulu Hitam dan Coklat Umur 0-7 Minggu di Pusat Pembibitan Puyuh Universitas Padjajaran. Fakultas Peternakan Universitas Padjajaran. Bandung</w:t>
      </w:r>
    </w:p>
    <w:p w:rsidR="00B70350" w:rsidRPr="006661CB" w:rsidRDefault="00B70350" w:rsidP="00B70350">
      <w:pPr>
        <w:spacing w:line="240" w:lineRule="auto"/>
        <w:ind w:left="900" w:hanging="900"/>
        <w:jc w:val="both"/>
        <w:rPr>
          <w:rFonts w:ascii="Times New Roman" w:hAnsi="Times New Roman" w:cs="Times New Roman"/>
          <w:sz w:val="24"/>
          <w:szCs w:val="24"/>
        </w:rPr>
      </w:pPr>
    </w:p>
    <w:p w:rsidR="00B70350" w:rsidRDefault="00B70350" w:rsidP="00B70350">
      <w:pPr>
        <w:tabs>
          <w:tab w:val="left" w:pos="6280"/>
        </w:tabs>
        <w:autoSpaceDE w:val="0"/>
        <w:autoSpaceDN w:val="0"/>
        <w:adjustRightInd w:val="0"/>
        <w:spacing w:after="0" w:line="240" w:lineRule="auto"/>
        <w:ind w:left="851" w:hanging="851"/>
        <w:jc w:val="both"/>
        <w:rPr>
          <w:rFonts w:ascii="Times New Roman" w:hAnsi="Times New Roman" w:cs="Times New Roman"/>
          <w:sz w:val="24"/>
          <w:szCs w:val="24"/>
        </w:rPr>
      </w:pPr>
      <w:r w:rsidRPr="00B00B23">
        <w:rPr>
          <w:rFonts w:ascii="Times New Roman" w:hAnsi="Times New Roman" w:cs="Times New Roman"/>
          <w:sz w:val="24"/>
          <w:szCs w:val="24"/>
        </w:rPr>
        <w:t>Rasyaf. M. 2004. Peternakan Broiler. PT Kanisius Jogjakarta</w:t>
      </w:r>
      <w:r>
        <w:rPr>
          <w:rFonts w:ascii="Times New Roman" w:hAnsi="Times New Roman" w:cs="Times New Roman"/>
          <w:sz w:val="24"/>
          <w:szCs w:val="24"/>
        </w:rPr>
        <w:tab/>
      </w:r>
    </w:p>
    <w:p w:rsidR="00B70350" w:rsidRDefault="00B70350" w:rsidP="00B70350">
      <w:pPr>
        <w:spacing w:line="240" w:lineRule="auto"/>
        <w:ind w:left="709" w:hanging="709"/>
        <w:jc w:val="both"/>
        <w:rPr>
          <w:rFonts w:ascii="Times New Roman" w:hAnsi="Times New Roman" w:cs="Times New Roman"/>
          <w:sz w:val="24"/>
          <w:szCs w:val="24"/>
        </w:rPr>
      </w:pPr>
    </w:p>
    <w:p w:rsidR="00B70350" w:rsidRDefault="00B70350" w:rsidP="00B70350">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Raz</w:t>
      </w:r>
      <w:r w:rsidRPr="005B3475">
        <w:rPr>
          <w:rFonts w:ascii="Times New Roman" w:hAnsi="Times New Roman" w:cs="Times New Roman"/>
          <w:sz w:val="24"/>
          <w:szCs w:val="24"/>
        </w:rPr>
        <w:t>ak, A. D, Khaerani. K dan Muh Nur Hidayat. 2016. Pertambahan Bobot Badan, Konsumsi Ransum dan Konversi Ransum Ayam Ras Pedaging yang Diberikan Tepung Daun Sirih (</w:t>
      </w:r>
      <w:r w:rsidRPr="005B3475">
        <w:rPr>
          <w:rFonts w:ascii="Times New Roman" w:hAnsi="Times New Roman" w:cs="Times New Roman"/>
          <w:i/>
          <w:sz w:val="24"/>
          <w:szCs w:val="24"/>
        </w:rPr>
        <w:t>Piper Betle Linn</w:t>
      </w:r>
      <w:r w:rsidRPr="005B3475">
        <w:rPr>
          <w:rFonts w:ascii="Times New Roman" w:hAnsi="Times New Roman" w:cs="Times New Roman"/>
          <w:sz w:val="24"/>
          <w:szCs w:val="24"/>
        </w:rPr>
        <w:t>) sebagai Imbuhan Pakan. JIP. Jurnal Ilmu dan Industri Peternakan Vol. 3. November-Desember 2016.</w:t>
      </w:r>
    </w:p>
    <w:p w:rsidR="00B70350" w:rsidRPr="00C97BFC" w:rsidRDefault="00B70350" w:rsidP="00B70350">
      <w:pPr>
        <w:autoSpaceDE w:val="0"/>
        <w:autoSpaceDN w:val="0"/>
        <w:adjustRightInd w:val="0"/>
        <w:spacing w:after="0" w:line="240" w:lineRule="auto"/>
        <w:ind w:left="851" w:hanging="851"/>
        <w:jc w:val="both"/>
        <w:rPr>
          <w:rFonts w:ascii="Times New Roman" w:hAnsi="Times New Roman" w:cs="Times New Roman"/>
          <w:sz w:val="24"/>
          <w:szCs w:val="24"/>
        </w:rPr>
      </w:pPr>
      <w:r w:rsidRPr="00C97BFC">
        <w:rPr>
          <w:rFonts w:ascii="Times New Roman" w:hAnsi="Times New Roman" w:cs="Times New Roman"/>
          <w:sz w:val="24"/>
          <w:szCs w:val="24"/>
        </w:rPr>
        <w:t>Siregar.</w:t>
      </w:r>
      <w:r>
        <w:rPr>
          <w:rFonts w:ascii="Times New Roman" w:hAnsi="Times New Roman" w:cs="Times New Roman"/>
          <w:sz w:val="24"/>
          <w:szCs w:val="24"/>
        </w:rPr>
        <w:t xml:space="preserve"> A. P.,M. Sabrani. dan Soeprawiro</w:t>
      </w:r>
      <w:r w:rsidRPr="00C97BFC">
        <w:rPr>
          <w:rFonts w:ascii="Times New Roman" w:hAnsi="Times New Roman" w:cs="Times New Roman"/>
          <w:sz w:val="24"/>
          <w:szCs w:val="24"/>
        </w:rPr>
        <w:t xml:space="preserve"> 1982.  Tekhik Beternak Ayam Pedaging di Indonesia. </w:t>
      </w:r>
      <w:r>
        <w:rPr>
          <w:rFonts w:ascii="Times New Roman" w:hAnsi="Times New Roman" w:cs="Times New Roman"/>
          <w:sz w:val="24"/>
          <w:szCs w:val="24"/>
        </w:rPr>
        <w:t xml:space="preserve">Cetakan Ke 2. </w:t>
      </w:r>
      <w:r w:rsidRPr="00C97BFC">
        <w:rPr>
          <w:rFonts w:ascii="Times New Roman" w:hAnsi="Times New Roman" w:cs="Times New Roman"/>
          <w:sz w:val="24"/>
          <w:szCs w:val="24"/>
        </w:rPr>
        <w:t>Margie Group. Jakarta.</w:t>
      </w:r>
    </w:p>
    <w:p w:rsidR="00B70350" w:rsidRDefault="00B70350" w:rsidP="00B70350">
      <w:pPr>
        <w:spacing w:line="240" w:lineRule="auto"/>
        <w:ind w:left="900" w:hanging="900"/>
        <w:jc w:val="both"/>
        <w:rPr>
          <w:rFonts w:ascii="Times New Roman" w:hAnsi="Times New Roman" w:cs="Times New Roman"/>
          <w:sz w:val="24"/>
          <w:szCs w:val="24"/>
        </w:rPr>
      </w:pPr>
    </w:p>
    <w:p w:rsidR="00B70350" w:rsidRDefault="00B70350" w:rsidP="00B70350">
      <w:pPr>
        <w:spacing w:after="0" w:line="240" w:lineRule="auto"/>
        <w:ind w:left="709" w:hanging="709"/>
        <w:jc w:val="both"/>
        <w:rPr>
          <w:rFonts w:ascii="Times New Roman" w:hAnsi="Times New Roman" w:cs="Times New Roman"/>
          <w:sz w:val="24"/>
          <w:szCs w:val="24"/>
        </w:rPr>
      </w:pPr>
      <w:r w:rsidRPr="00B00B23">
        <w:rPr>
          <w:rFonts w:ascii="Times New Roman" w:hAnsi="Times New Roman" w:cs="Times New Roman"/>
          <w:sz w:val="24"/>
          <w:szCs w:val="24"/>
        </w:rPr>
        <w:t>Steel, R. G. D. Dan J. Torrie. 1993. Prinsip dan Prosedur  Statistik suatu Pendekatan Biometrik. Alih Bahasa B. Sumantri. Gramedia. Jakarta.</w:t>
      </w:r>
    </w:p>
    <w:p w:rsidR="00B70350" w:rsidRPr="00B00B23" w:rsidRDefault="00B70350" w:rsidP="00B70350">
      <w:pPr>
        <w:spacing w:after="0" w:line="240" w:lineRule="auto"/>
        <w:ind w:left="709" w:hanging="709"/>
        <w:jc w:val="both"/>
        <w:rPr>
          <w:rFonts w:ascii="Times New Roman" w:hAnsi="Times New Roman" w:cs="Times New Roman"/>
          <w:sz w:val="24"/>
          <w:szCs w:val="24"/>
        </w:rPr>
      </w:pPr>
    </w:p>
    <w:p w:rsidR="00B70350" w:rsidRPr="006661CB" w:rsidRDefault="00B70350" w:rsidP="00B70350">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Suryanah, H Nur dan Anggraeni. 2016. Pengaruh Penambahan Neraca Kation Anion Ransum yang Berbeda Terhadap Bobot Karkas dan Bobot Giblet Ayam Broiler. Jurnal Peternakan Nusantara  2 (1):1-8</w:t>
      </w:r>
    </w:p>
    <w:p w:rsidR="00B70350" w:rsidRDefault="00B70350" w:rsidP="00B70350">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Wahju, J. 1997. Ilmu Nutrisi Unggas. Cetakan Ke 4 Gadjah Mada University Press. Yogyakarta.</w:t>
      </w:r>
    </w:p>
    <w:p w:rsidR="00B70350" w:rsidRPr="006661CB" w:rsidRDefault="00B70350" w:rsidP="00B70350">
      <w:pPr>
        <w:spacing w:after="240" w:line="240" w:lineRule="auto"/>
        <w:ind w:left="720" w:hanging="720"/>
        <w:jc w:val="both"/>
        <w:rPr>
          <w:rFonts w:ascii="Times New Roman" w:hAnsi="Times New Roman" w:cs="Times New Roman"/>
          <w:sz w:val="24"/>
          <w:szCs w:val="24"/>
        </w:rPr>
      </w:pPr>
      <w:r w:rsidRPr="006661CB">
        <w:rPr>
          <w:rFonts w:ascii="Times New Roman" w:hAnsi="Times New Roman" w:cs="Times New Roman"/>
          <w:sz w:val="24"/>
          <w:szCs w:val="24"/>
        </w:rPr>
        <w:t>Yang, R., S. Lin dan G. Kuo. 2005. Content and distribution of flavonoids among 91 edible plant species. Asia Pacific J. ClinNutr.17 : 275-279.</w:t>
      </w:r>
    </w:p>
    <w:p w:rsidR="00B70350" w:rsidRPr="004A5FCF" w:rsidRDefault="00B70350" w:rsidP="00B70350">
      <w:pPr>
        <w:autoSpaceDE w:val="0"/>
        <w:autoSpaceDN w:val="0"/>
        <w:adjustRightInd w:val="0"/>
        <w:spacing w:after="0" w:line="240" w:lineRule="auto"/>
        <w:ind w:left="851" w:hanging="851"/>
        <w:jc w:val="both"/>
        <w:rPr>
          <w:rFonts w:ascii="Times New Roman" w:hAnsi="Times New Roman" w:cs="Times New Roman"/>
          <w:sz w:val="24"/>
          <w:szCs w:val="24"/>
        </w:rPr>
      </w:pPr>
      <w:r w:rsidRPr="004A5FCF">
        <w:rPr>
          <w:rFonts w:ascii="Times New Roman" w:hAnsi="Times New Roman" w:cs="Times New Roman"/>
          <w:sz w:val="24"/>
          <w:szCs w:val="24"/>
        </w:rPr>
        <w:t>Zuprizal, 2004. Antibiotik, Probiotik dan Fitobiotik dalam Pakan Unggas Ilmiah Populer. Majalah Poultry Indonesia No 284. Jakarta.</w:t>
      </w:r>
    </w:p>
    <w:p w:rsidR="00B70350" w:rsidRPr="004A5FCF" w:rsidRDefault="00B70350" w:rsidP="00B70350">
      <w:pPr>
        <w:autoSpaceDE w:val="0"/>
        <w:autoSpaceDN w:val="0"/>
        <w:adjustRightInd w:val="0"/>
        <w:spacing w:after="0" w:line="240" w:lineRule="auto"/>
        <w:ind w:left="851" w:hanging="851"/>
        <w:jc w:val="both"/>
        <w:rPr>
          <w:rFonts w:ascii="Times New Roman" w:hAnsi="Times New Roman" w:cs="Times New Roman"/>
          <w:sz w:val="24"/>
          <w:szCs w:val="24"/>
        </w:rPr>
      </w:pPr>
    </w:p>
    <w:p w:rsidR="00B70350" w:rsidRDefault="00B70350" w:rsidP="00B70350">
      <w:pPr>
        <w:spacing w:line="360" w:lineRule="auto"/>
        <w:jc w:val="center"/>
        <w:rPr>
          <w:rFonts w:ascii="Times New Roman" w:hAnsi="Times New Roman" w:cs="Times New Roman"/>
          <w:b/>
          <w:bCs/>
        </w:rPr>
      </w:pPr>
    </w:p>
    <w:p w:rsidR="000A3CA6" w:rsidRDefault="000A3CA6"/>
    <w:sectPr w:rsidR="000A3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270F5"/>
    <w:multiLevelType w:val="hybridMultilevel"/>
    <w:tmpl w:val="81E6B806"/>
    <w:lvl w:ilvl="0" w:tplc="E0F0DCB6">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81"/>
    <w:rsid w:val="000A3CA6"/>
    <w:rsid w:val="001273F9"/>
    <w:rsid w:val="00176CA1"/>
    <w:rsid w:val="00286E40"/>
    <w:rsid w:val="002C0A77"/>
    <w:rsid w:val="00660468"/>
    <w:rsid w:val="0081266F"/>
    <w:rsid w:val="00840581"/>
    <w:rsid w:val="009F2C8D"/>
    <w:rsid w:val="00B70350"/>
    <w:rsid w:val="00C11D47"/>
    <w:rsid w:val="00C735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E162F-EE04-4FAF-A179-31A4761B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581"/>
    <w:rPr>
      <w:color w:val="0563C1" w:themeColor="hyperlink"/>
      <w:u w:val="single"/>
    </w:rPr>
  </w:style>
  <w:style w:type="table" w:customStyle="1" w:styleId="TableGrid1">
    <w:name w:val="Table Grid1"/>
    <w:basedOn w:val="TableNormal"/>
    <w:next w:val="TableGrid"/>
    <w:uiPriority w:val="59"/>
    <w:rsid w:val="008405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840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703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2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adi.pkh10@gmail.com" TargetMode="External"/><Relationship Id="rId3" Type="http://schemas.openxmlformats.org/officeDocument/2006/relationships/settings" Target="settings.xml"/><Relationship Id="rId7" Type="http://schemas.openxmlformats.org/officeDocument/2006/relationships/hyperlink" Target="mailto:dinaoktaviana_2013@hay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riadi.pkh10@gmail.com" TargetMode="External"/><Relationship Id="rId5" Type="http://schemas.openxmlformats.org/officeDocument/2006/relationships/hyperlink" Target="mailto:dinaoktaviana_2013@hay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10</cp:revision>
  <dcterms:created xsi:type="dcterms:W3CDTF">2020-08-25T01:30:00Z</dcterms:created>
  <dcterms:modified xsi:type="dcterms:W3CDTF">2020-08-31T14:49:00Z</dcterms:modified>
</cp:coreProperties>
</file>