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b/>
          <w:sz w:val="24"/>
          <w:szCs w:val="24"/>
          <w:lang w:val="id-ID"/>
        </w:rPr>
      </w:pPr>
      <w:r>
        <w:rPr>
          <w:b/>
          <w:sz w:val="24"/>
          <w:szCs w:val="24"/>
          <w:lang w:val="id-ID"/>
        </w:rPr>
        <w:t>PENINGKATAN  KEMAMPUAN  GURU MENERAPKAN MODEL PEMBELAJARAN KOOPERATIF LEARNING MELALUI  SUPERVISI</w:t>
      </w:r>
    </w:p>
    <w:p>
      <w:pPr>
        <w:pStyle w:val="11"/>
        <w:jc w:val="center"/>
        <w:rPr>
          <w:b/>
          <w:sz w:val="24"/>
          <w:szCs w:val="24"/>
          <w:lang w:val="id-ID"/>
        </w:rPr>
      </w:pPr>
      <w:r>
        <w:rPr>
          <w:b/>
          <w:sz w:val="24"/>
          <w:szCs w:val="24"/>
          <w:lang w:val="id-ID"/>
        </w:rPr>
        <w:t>AKADEMIK DI SDN 04 PAYARAMAN</w:t>
      </w:r>
    </w:p>
    <w:p>
      <w:pPr>
        <w:pStyle w:val="11"/>
        <w:rPr>
          <w:sz w:val="24"/>
          <w:szCs w:val="24"/>
          <w:lang w:val="id-ID"/>
        </w:rPr>
      </w:pPr>
    </w:p>
    <w:p>
      <w:pPr>
        <w:pStyle w:val="11"/>
        <w:jc w:val="center"/>
        <w:rPr>
          <w:b/>
          <w:sz w:val="24"/>
          <w:szCs w:val="24"/>
          <w:lang w:val="id-ID"/>
        </w:rPr>
      </w:pPr>
      <w:r>
        <w:rPr>
          <w:b/>
          <w:sz w:val="24"/>
          <w:szCs w:val="24"/>
        </w:rPr>
        <w:pict>
          <v:shape id="_x0000_s1026" o:spid="_x0000_s1026" o:spt="32" type="#_x0000_t32" style="position:absolute;left:0pt;margin-left:117.15pt;margin-top:16.2pt;height:0pt;width:216.4pt;z-index:251659264;mso-width-relative:page;mso-height-relative:page;" o:connectortype="straight" filled="f" coordsize="21600,21600">
            <v:path arrowok="t"/>
            <v:fill on="f" focussize="0,0"/>
            <v:stroke dashstyle="dash"/>
            <v:imagedata o:title=""/>
            <o:lock v:ext="edit"/>
          </v:shape>
        </w:pict>
      </w:r>
      <w:r>
        <w:rPr>
          <w:b/>
          <w:sz w:val="24"/>
          <w:szCs w:val="24"/>
        </w:rPr>
        <w:t>Oleh :</w:t>
      </w:r>
    </w:p>
    <w:p>
      <w:pPr>
        <w:pStyle w:val="11"/>
        <w:jc w:val="center"/>
        <w:rPr>
          <w:b/>
          <w:sz w:val="24"/>
          <w:szCs w:val="24"/>
          <w:lang w:val="id-ID"/>
        </w:rPr>
      </w:pPr>
      <w:r>
        <w:rPr>
          <w:b/>
          <w:sz w:val="24"/>
          <w:szCs w:val="24"/>
          <w:lang w:val="id-ID"/>
        </w:rPr>
        <w:t>Drs. ABDUL GANI, M.Pd.I</w:t>
      </w:r>
    </w:p>
    <w:p>
      <w:pPr>
        <w:pStyle w:val="11"/>
        <w:jc w:val="center"/>
        <w:rPr>
          <w:b/>
          <w:sz w:val="24"/>
          <w:szCs w:val="24"/>
          <w:lang w:val="id-ID"/>
        </w:rPr>
      </w:pPr>
      <w:r>
        <w:rPr>
          <w:b/>
          <w:sz w:val="24"/>
          <w:szCs w:val="24"/>
          <w:lang w:val="id-ID"/>
        </w:rPr>
        <w:t>Kepala SDN 04 Payaraman</w:t>
      </w:r>
    </w:p>
    <w:p>
      <w:pPr>
        <w:pStyle w:val="11"/>
        <w:jc w:val="both"/>
        <w:rPr>
          <w:b/>
          <w:sz w:val="24"/>
          <w:szCs w:val="24"/>
          <w:lang w:val="id-ID" w:eastAsia="id-ID"/>
        </w:rPr>
      </w:pPr>
    </w:p>
    <w:p>
      <w:pPr>
        <w:pStyle w:val="11"/>
        <w:jc w:val="center"/>
        <w:rPr>
          <w:b/>
          <w:sz w:val="24"/>
          <w:szCs w:val="24"/>
          <w:lang w:val="id-ID" w:eastAsia="id-ID"/>
        </w:rPr>
      </w:pPr>
      <w:r>
        <w:rPr>
          <w:b/>
          <w:sz w:val="24"/>
          <w:szCs w:val="24"/>
          <w:lang w:val="id-ID" w:eastAsia="id-ID"/>
        </w:rPr>
        <w:t>Abstrak</w:t>
      </w:r>
    </w:p>
    <w:p>
      <w:pPr>
        <w:pStyle w:val="11"/>
        <w:ind w:left="720" w:leftChars="0" w:firstLine="720" w:firstLineChars="0"/>
        <w:jc w:val="both"/>
        <w:rPr>
          <w:sz w:val="24"/>
          <w:szCs w:val="24"/>
        </w:rPr>
      </w:pPr>
      <w:r>
        <w:rPr>
          <w:i/>
          <w:sz w:val="24"/>
          <w:szCs w:val="24"/>
          <w:lang w:val="id-ID" w:eastAsia="id-ID"/>
        </w:rPr>
        <w:t>P</w:t>
      </w:r>
      <w:r>
        <w:rPr>
          <w:i/>
          <w:sz w:val="24"/>
          <w:szCs w:val="24"/>
          <w:lang w:eastAsia="id-ID"/>
        </w:rPr>
        <w:t>enelitian Tindakan Sekolah (PTS) ini bertujuan untuk meningkatkan kinerja guru dalam menerapkan model pembelajaran kooperatif</w:t>
      </w:r>
      <w:r>
        <w:rPr>
          <w:i/>
          <w:sz w:val="24"/>
          <w:szCs w:val="24"/>
          <w:lang w:val="id-ID" w:eastAsia="id-ID"/>
        </w:rPr>
        <w:t xml:space="preserve"> </w:t>
      </w:r>
      <w:r>
        <w:rPr>
          <w:i/>
          <w:sz w:val="24"/>
          <w:szCs w:val="24"/>
          <w:lang w:eastAsia="id-ID"/>
        </w:rPr>
        <w:t>sebagai alternatif pemecahan</w:t>
      </w:r>
      <w:r>
        <w:rPr>
          <w:i/>
          <w:sz w:val="24"/>
          <w:szCs w:val="24"/>
          <w:lang w:val="id-ID" w:eastAsia="id-ID"/>
        </w:rPr>
        <w:t xml:space="preserve"> </w:t>
      </w:r>
      <w:r>
        <w:rPr>
          <w:i/>
          <w:sz w:val="24"/>
          <w:szCs w:val="24"/>
          <w:lang w:eastAsia="id-ID"/>
        </w:rPr>
        <w:t>masalah rendahnya nilai</w:t>
      </w:r>
      <w:r>
        <w:rPr>
          <w:i/>
          <w:sz w:val="24"/>
          <w:szCs w:val="24"/>
          <w:lang w:val="id-ID" w:eastAsia="id-ID"/>
        </w:rPr>
        <w:t xml:space="preserve"> siswa di SDN 04 Payaraman </w:t>
      </w:r>
      <w:r>
        <w:rPr>
          <w:i/>
          <w:sz w:val="24"/>
          <w:szCs w:val="24"/>
          <w:lang w:eastAsia="id-ID"/>
        </w:rPr>
        <w:t xml:space="preserve">Kecamatan </w:t>
      </w:r>
      <w:r>
        <w:rPr>
          <w:i/>
          <w:sz w:val="24"/>
          <w:szCs w:val="24"/>
          <w:lang w:val="id-ID" w:eastAsia="id-ID"/>
        </w:rPr>
        <w:t xml:space="preserve"> Payaraman </w:t>
      </w:r>
      <w:r>
        <w:rPr>
          <w:i/>
          <w:sz w:val="24"/>
          <w:szCs w:val="24"/>
          <w:lang w:eastAsia="id-ID"/>
        </w:rPr>
        <w:t xml:space="preserve">Kabupaten </w:t>
      </w:r>
      <w:r>
        <w:rPr>
          <w:i/>
          <w:sz w:val="24"/>
          <w:szCs w:val="24"/>
          <w:lang w:val="id-ID" w:eastAsia="id-ID"/>
        </w:rPr>
        <w:t xml:space="preserve">Ogan Ilir </w:t>
      </w:r>
      <w:r>
        <w:rPr>
          <w:i/>
          <w:sz w:val="24"/>
          <w:szCs w:val="24"/>
          <w:lang w:eastAsia="id-ID"/>
        </w:rPr>
        <w:t>.</w:t>
      </w:r>
      <w:r>
        <w:rPr>
          <w:i/>
          <w:sz w:val="24"/>
          <w:szCs w:val="24"/>
          <w:lang w:val="id-ID" w:eastAsia="id-ID"/>
        </w:rPr>
        <w:t xml:space="preserve">PTS dilakukan melalui suvervisi terhadap guru-guru yang ada di SDN 04 Payaraman. Subjek dri penelitian ini adalah seluruh guru-guru SDN 04 Payaraman. </w:t>
      </w:r>
      <w:r>
        <w:rPr>
          <w:i/>
          <w:sz w:val="24"/>
          <w:szCs w:val="24"/>
          <w:lang w:val="id-ID"/>
        </w:rPr>
        <w:t>S</w:t>
      </w:r>
      <w:r>
        <w:rPr>
          <w:i/>
          <w:sz w:val="24"/>
          <w:szCs w:val="24"/>
          <w:lang w:val="fi-FI"/>
        </w:rPr>
        <w:t xml:space="preserve">upervisi </w:t>
      </w:r>
      <w:r>
        <w:rPr>
          <w:i/>
          <w:sz w:val="24"/>
          <w:szCs w:val="24"/>
          <w:lang w:val="id-ID"/>
        </w:rPr>
        <w:t xml:space="preserve">disini </w:t>
      </w:r>
      <w:r>
        <w:rPr>
          <w:i/>
          <w:sz w:val="24"/>
          <w:szCs w:val="24"/>
          <w:lang w:val="fi-FI"/>
        </w:rPr>
        <w:t>diartikan sebagai supervisi yang</w:t>
      </w:r>
      <w:r>
        <w:rPr>
          <w:i/>
          <w:sz w:val="24"/>
          <w:szCs w:val="24"/>
          <w:lang w:val="id-ID"/>
        </w:rPr>
        <w:t xml:space="preserve"> </w:t>
      </w:r>
      <w:r>
        <w:rPr>
          <w:i/>
          <w:sz w:val="24"/>
          <w:szCs w:val="24"/>
          <w:lang w:val="fi-FI"/>
        </w:rPr>
        <w:t>lebih menitik beratkan kepada pengamatan supervisi pada asfek administratif dan berfungsi sebagai pendukung kelancaran pelaksanaan proses belajar mengajar di sekolah.</w:t>
      </w:r>
      <w:r>
        <w:rPr>
          <w:i/>
          <w:sz w:val="24"/>
          <w:szCs w:val="24"/>
          <w:lang w:val="id-ID" w:eastAsia="id-ID"/>
        </w:rPr>
        <w:t xml:space="preserve"> </w:t>
      </w:r>
      <w:r>
        <w:rPr>
          <w:i/>
          <w:sz w:val="24"/>
          <w:szCs w:val="24"/>
          <w:lang w:val="fi-FI"/>
        </w:rPr>
        <w:t xml:space="preserve">Adapun yang menjadi acuan berkembangnya tujuan penelitian yang dilakukan penulis adalah </w:t>
      </w:r>
      <w:r>
        <w:rPr>
          <w:i/>
          <w:sz w:val="24"/>
          <w:szCs w:val="24"/>
          <w:lang w:val="id-ID"/>
        </w:rPr>
        <w:t>:</w:t>
      </w:r>
      <w:r>
        <w:rPr>
          <w:rFonts w:hint="default"/>
          <w:i/>
          <w:sz w:val="24"/>
          <w:szCs w:val="24"/>
          <w:lang w:val="en-US"/>
        </w:rPr>
        <w:t xml:space="preserve"> a)</w:t>
      </w:r>
      <w:r>
        <w:rPr>
          <w:i/>
          <w:sz w:val="24"/>
          <w:szCs w:val="24"/>
          <w:lang w:eastAsia="id-ID"/>
        </w:rPr>
        <w:t>Mengetahui kompetensi profesionalisasi</w:t>
      </w:r>
      <w:r>
        <w:rPr>
          <w:rFonts w:hint="default"/>
          <w:i/>
          <w:sz w:val="24"/>
          <w:szCs w:val="24"/>
          <w:lang w:val="en-US" w:eastAsia="id-ID"/>
        </w:rPr>
        <w:t>, b)</w:t>
      </w:r>
      <w:r>
        <w:rPr>
          <w:i/>
          <w:sz w:val="24"/>
          <w:szCs w:val="24"/>
          <w:lang w:eastAsia="id-ID"/>
        </w:rPr>
        <w:t>Merefleksikan profesinya dalam kehidupan sehari-hari</w:t>
      </w:r>
      <w:r>
        <w:rPr>
          <w:rFonts w:hint="default"/>
          <w:i/>
          <w:sz w:val="24"/>
          <w:szCs w:val="24"/>
          <w:lang w:val="en-US" w:eastAsia="id-ID"/>
        </w:rPr>
        <w:t>, c)</w:t>
      </w:r>
      <w:r>
        <w:rPr>
          <w:i/>
          <w:sz w:val="24"/>
          <w:szCs w:val="24"/>
          <w:lang w:eastAsia="id-ID"/>
        </w:rPr>
        <w:t>Secara administratif guru mampu memanfaatkan dan menggunakannya dalam tugas keseharian di lapangan.</w:t>
      </w:r>
      <w:r>
        <w:rPr>
          <w:rFonts w:hint="default"/>
          <w:i/>
          <w:sz w:val="24"/>
          <w:szCs w:val="24"/>
          <w:lang w:val="en-US" w:eastAsia="id-ID"/>
        </w:rPr>
        <w:t xml:space="preserve"> </w:t>
      </w:r>
      <w:r>
        <w:rPr>
          <w:i/>
          <w:sz w:val="24"/>
          <w:szCs w:val="24"/>
          <w:lang w:eastAsia="id-ID"/>
        </w:rPr>
        <w:t>Kegiatan penelitian dilakukan melalui suatu pendekatan observasi dengan menggunakan instrumen pengamatan, survey serta prosedur penelitian yang langkah-langkahnya :</w:t>
      </w:r>
      <w:r>
        <w:rPr>
          <w:rFonts w:hint="default"/>
          <w:i/>
          <w:sz w:val="24"/>
          <w:szCs w:val="24"/>
          <w:lang w:val="en-US" w:eastAsia="id-ID"/>
        </w:rPr>
        <w:t>1)</w:t>
      </w:r>
      <w:r>
        <w:rPr>
          <w:i/>
          <w:sz w:val="24"/>
          <w:szCs w:val="24"/>
          <w:lang w:eastAsia="id-ID"/>
        </w:rPr>
        <w:t>Perencanaan</w:t>
      </w:r>
      <w:r>
        <w:rPr>
          <w:rFonts w:hint="default"/>
          <w:i/>
          <w:sz w:val="24"/>
          <w:szCs w:val="24"/>
          <w:lang w:val="en-US" w:eastAsia="id-ID"/>
        </w:rPr>
        <w:t>, 2)</w:t>
      </w:r>
      <w:r>
        <w:rPr>
          <w:i/>
          <w:sz w:val="24"/>
          <w:szCs w:val="24"/>
          <w:lang w:eastAsia="id-ID"/>
        </w:rPr>
        <w:t>Pelaksanaan tindakan</w:t>
      </w:r>
      <w:r>
        <w:rPr>
          <w:rFonts w:hint="default"/>
          <w:i/>
          <w:sz w:val="24"/>
          <w:szCs w:val="24"/>
          <w:lang w:val="en-US" w:eastAsia="id-ID"/>
        </w:rPr>
        <w:t>, 3)</w:t>
      </w:r>
      <w:r>
        <w:rPr>
          <w:i/>
          <w:sz w:val="24"/>
          <w:szCs w:val="24"/>
          <w:lang w:eastAsia="id-ID"/>
        </w:rPr>
        <w:t>Observasi</w:t>
      </w:r>
      <w:r>
        <w:rPr>
          <w:rFonts w:hint="default"/>
          <w:i/>
          <w:sz w:val="24"/>
          <w:szCs w:val="24"/>
          <w:lang w:val="en-US" w:eastAsia="id-ID"/>
        </w:rPr>
        <w:t>, 4)</w:t>
      </w:r>
      <w:r>
        <w:rPr>
          <w:i/>
          <w:sz w:val="24"/>
          <w:szCs w:val="24"/>
          <w:lang w:eastAsia="id-ID"/>
        </w:rPr>
        <w:t>Refleksi</w:t>
      </w:r>
      <w:r>
        <w:rPr>
          <w:rFonts w:hint="default"/>
          <w:i/>
          <w:sz w:val="24"/>
          <w:szCs w:val="24"/>
          <w:lang w:val="en-US" w:eastAsia="id-ID"/>
        </w:rPr>
        <w:t xml:space="preserve">. </w:t>
      </w:r>
      <w:r>
        <w:rPr>
          <w:i/>
          <w:sz w:val="24"/>
          <w:szCs w:val="24"/>
          <w:lang w:val="fi-FI"/>
        </w:rPr>
        <w:t xml:space="preserve">Dari kajian di atas, dihasilkan bahwa kompetensi profesional guru dalam pengerjaan administrasi pembelajaran yang dilakukan guru disinyalir belum maksimal. Dan setelah dilakukan penelitian tindakan sekolah melalui tahapan siklus terdapat kontribusi positif yang cukup signifikant hal ini dibuktikan dengan prosentasi hasil supervisi akademik skor rata – rata sbb </w:t>
      </w:r>
      <w:r>
        <w:rPr>
          <w:i/>
          <w:sz w:val="24"/>
          <w:szCs w:val="24"/>
        </w:rPr>
        <w:t>:</w:t>
      </w:r>
      <w:r>
        <w:rPr>
          <w:rFonts w:hint="default"/>
          <w:i/>
          <w:sz w:val="24"/>
          <w:szCs w:val="24"/>
          <w:lang w:val="en-US"/>
        </w:rPr>
        <w:t>1),</w:t>
      </w:r>
      <w:r>
        <w:rPr>
          <w:i/>
          <w:sz w:val="24"/>
          <w:szCs w:val="24"/>
        </w:rPr>
        <w:t>Si</w:t>
      </w:r>
      <w:r>
        <w:rPr>
          <w:i/>
          <w:sz w:val="24"/>
          <w:szCs w:val="24"/>
          <w:lang w:val="id-ID"/>
        </w:rPr>
        <w:t>k</w:t>
      </w:r>
      <w:r>
        <w:rPr>
          <w:i/>
          <w:sz w:val="24"/>
          <w:szCs w:val="24"/>
        </w:rPr>
        <w:t>lus satu menunjukan rata-rata 68,04%</w:t>
      </w:r>
      <w:r>
        <w:rPr>
          <w:rFonts w:hint="default"/>
          <w:i/>
          <w:sz w:val="24"/>
          <w:szCs w:val="24"/>
          <w:lang w:val="en-US"/>
        </w:rPr>
        <w:t xml:space="preserve"> , 2)</w:t>
      </w:r>
      <w:r>
        <w:rPr>
          <w:i/>
          <w:sz w:val="24"/>
          <w:szCs w:val="24"/>
        </w:rPr>
        <w:t>Siklus dua memperlihatkan peningkatan dengan angka rata-rata 94,00%</w:t>
      </w:r>
      <w:r>
        <w:rPr>
          <w:rFonts w:hint="default"/>
          <w:i/>
          <w:sz w:val="24"/>
          <w:szCs w:val="24"/>
          <w:lang w:val="en-US"/>
        </w:rPr>
        <w:t xml:space="preserve">. </w:t>
      </w:r>
      <w:r>
        <w:rPr>
          <w:i/>
          <w:sz w:val="24"/>
          <w:szCs w:val="24"/>
        </w:rPr>
        <w:t>Artinya perubahannya memiliki konstribusi yang cukup signifikan, karenanya penelitian ini dapat memperoleh manfaat yang cukup baik pula.</w:t>
      </w:r>
    </w:p>
    <w:p>
      <w:pPr>
        <w:pStyle w:val="11"/>
        <w:jc w:val="both"/>
        <w:rPr>
          <w:sz w:val="24"/>
          <w:szCs w:val="24"/>
        </w:rPr>
      </w:pPr>
    </w:p>
    <w:p>
      <w:pPr>
        <w:pStyle w:val="11"/>
        <w:jc w:val="both"/>
        <w:rPr>
          <w:i/>
          <w:sz w:val="24"/>
          <w:szCs w:val="24"/>
          <w:lang w:val="id-ID"/>
        </w:rPr>
      </w:pPr>
      <w:r>
        <w:rPr>
          <w:i/>
          <w:sz w:val="24"/>
          <w:szCs w:val="24"/>
        </w:rPr>
        <w:t>Kata kunci : Kinerja Guru</w:t>
      </w:r>
      <w:r>
        <w:rPr>
          <w:i/>
          <w:sz w:val="24"/>
          <w:szCs w:val="24"/>
          <w:lang w:val="id-ID"/>
        </w:rPr>
        <w:t>, Supervisi Akademik</w:t>
      </w:r>
    </w:p>
    <w:p>
      <w:pPr>
        <w:spacing w:line="240" w:lineRule="auto"/>
        <w:jc w:val="both"/>
        <w:rPr>
          <w:i/>
          <w:sz w:val="24"/>
          <w:szCs w:val="24"/>
          <w:lang w:val="id-ID"/>
        </w:rPr>
      </w:pPr>
    </w:p>
    <w:p>
      <w:pPr>
        <w:pStyle w:val="11"/>
        <w:jc w:val="both"/>
        <w:rPr>
          <w:i/>
          <w:sz w:val="24"/>
          <w:szCs w:val="24"/>
          <w:lang w:val="id-ID"/>
        </w:rPr>
        <w:sectPr>
          <w:footerReference r:id="rId5" w:type="default"/>
          <w:pgSz w:w="11907" w:h="16840"/>
          <w:pgMar w:top="1701" w:right="1134" w:bottom="1701" w:left="1701" w:header="720" w:footer="720" w:gutter="0"/>
          <w:cols w:space="720" w:num="1"/>
          <w:docGrid w:linePitch="360" w:charSpace="0"/>
        </w:sectPr>
      </w:pPr>
    </w:p>
    <w:p>
      <w:pPr>
        <w:pStyle w:val="9"/>
        <w:spacing w:line="240" w:lineRule="auto"/>
        <w:ind w:left="284" w:right="-143"/>
        <w:jc w:val="both"/>
        <w:rPr>
          <w:sz w:val="24"/>
          <w:szCs w:val="24"/>
          <w:lang w:val="id-ID"/>
        </w:rPr>
      </w:pPr>
      <w:r>
        <w:rPr>
          <w:sz w:val="24"/>
          <w:szCs w:val="24"/>
          <w:lang w:val="id-ID"/>
        </w:rPr>
        <w:t>Pendahuluan :</w:t>
      </w:r>
      <w:r>
        <w:rPr>
          <w:sz w:val="24"/>
          <w:szCs w:val="24"/>
        </w:rPr>
        <w:t xml:space="preserve">    Menurut UU No.20 tahun 2003 tentang Sistem Pendidikan Nasional bahwa pendidikan adalah usaha sadar dan terencana untuk mewujudkan suasana belajar dan proses pembelajaran agar peserta didik secara aktif</w:t>
      </w:r>
      <w:r>
        <w:rPr>
          <w:sz w:val="24"/>
          <w:szCs w:val="24"/>
          <w:lang w:val="id-ID"/>
        </w:rPr>
        <w:t xml:space="preserve"> mengembangkan </w:t>
      </w:r>
      <w:r>
        <w:rPr>
          <w:sz w:val="24"/>
          <w:szCs w:val="24"/>
        </w:rPr>
        <w:t>potensi dirinya untuk memiliki kekuatan spiritual keagamaan,</w:t>
      </w:r>
      <w:r>
        <w:rPr>
          <w:sz w:val="24"/>
          <w:szCs w:val="24"/>
          <w:lang w:val="id-ID"/>
        </w:rPr>
        <w:t xml:space="preserve">Pengenda-lian </w:t>
      </w:r>
      <w:r>
        <w:rPr>
          <w:sz w:val="24"/>
          <w:szCs w:val="24"/>
        </w:rPr>
        <w:t xml:space="preserve"> diri, kepribadian, kecerdasan,akhlak </w:t>
      </w:r>
      <w:r>
        <w:rPr>
          <w:sz w:val="24"/>
          <w:szCs w:val="24"/>
          <w:lang w:val="id-ID"/>
        </w:rPr>
        <w:t xml:space="preserve">mulia </w:t>
      </w:r>
      <w:r>
        <w:rPr>
          <w:sz w:val="24"/>
          <w:szCs w:val="24"/>
        </w:rPr>
        <w:t>serta keterampilan yang</w:t>
      </w:r>
      <w:r>
        <w:rPr>
          <w:sz w:val="24"/>
          <w:szCs w:val="24"/>
          <w:lang w:val="id-ID"/>
        </w:rPr>
        <w:t xml:space="preserve"> </w:t>
      </w:r>
      <w:r>
        <w:rPr>
          <w:sz w:val="24"/>
          <w:szCs w:val="24"/>
        </w:rPr>
        <w:t>diperlu</w:t>
      </w:r>
      <w:r>
        <w:rPr>
          <w:sz w:val="24"/>
          <w:szCs w:val="24"/>
          <w:lang w:val="id-ID"/>
        </w:rPr>
        <w:t>kan</w:t>
      </w:r>
      <w:r>
        <w:rPr>
          <w:sz w:val="24"/>
          <w:szCs w:val="24"/>
        </w:rPr>
        <w:t xml:space="preserve"> dirinya, masyarakat, bangsa dan negara. Dalam pelaksanaan fungsi dan tugasnya, guru sebagai profesi menyandang persyaratan tertentu sebagaimana tertuang di dalam Undang-undang Republik Indonesia Nomor 20 Tahun 2003 tentang Sistem Pendidikan Nasional. Dalam pasal 39 (1) dan (2) dinyatakan bahwa : Tenaga kependidikan bertugas melaksankan administrasi,</w:t>
      </w:r>
      <w:r>
        <w:rPr>
          <w:sz w:val="24"/>
          <w:szCs w:val="24"/>
          <w:lang w:val="id-ID"/>
        </w:rPr>
        <w:t xml:space="preserve"> </w:t>
      </w:r>
      <w:r>
        <w:rPr>
          <w:sz w:val="24"/>
          <w:szCs w:val="24"/>
        </w:rPr>
        <w:t>pengelolahan, pengembangan, pengawasan, dan pelayanan teknis untuk menunjang proses pendidikan pada satuan pendidikan.</w:t>
      </w:r>
    </w:p>
    <w:p>
      <w:pPr>
        <w:spacing w:line="240" w:lineRule="auto"/>
        <w:ind w:left="284" w:firstLine="436"/>
        <w:jc w:val="both"/>
        <w:rPr>
          <w:sz w:val="24"/>
          <w:szCs w:val="24"/>
        </w:rPr>
      </w:pPr>
      <w:r>
        <w:rPr>
          <w:sz w:val="24"/>
          <w:szCs w:val="24"/>
        </w:rPr>
        <w:t>Salah satu standar yang memegang peran penting dalam pelaksanaanpendidikan di sekolah adalah standar pendidik dan standar kependidikan yang memegang starategis dalam menigkatkan profesionalisme guru dan mutu pendidikan di sekolah. Untuk menigkatakan mutu pendidikan, maka dibutuhkan penigkatkan kualitas guru. Kompetensi guru merupakan faktor pertama yang dapat mempengaruhi keberhasilan pembelajaran. Guru yang memiliki kompetensi tinggi akan bersikap kreatif dan inovatif yang selamanya akan mencoba menerapkan berbagai penemuan baru yang dianggap lebih baik untuk pembelajaran siswa.</w:t>
      </w:r>
    </w:p>
    <w:p>
      <w:pPr>
        <w:spacing w:line="240" w:lineRule="auto"/>
        <w:ind w:left="284" w:firstLine="436"/>
        <w:jc w:val="both"/>
        <w:rPr>
          <w:sz w:val="24"/>
          <w:szCs w:val="24"/>
        </w:rPr>
      </w:pPr>
      <w:r>
        <w:rPr>
          <w:sz w:val="24"/>
          <w:szCs w:val="24"/>
        </w:rPr>
        <w:t xml:space="preserve">Dari supervisi penelitian juga sebagai kepala sekolah di SD Negeri </w:t>
      </w:r>
      <w:r>
        <w:rPr>
          <w:sz w:val="24"/>
          <w:szCs w:val="24"/>
          <w:lang w:val="id-ID"/>
        </w:rPr>
        <w:t>04 Payaraman</w:t>
      </w:r>
      <w:r>
        <w:rPr>
          <w:sz w:val="24"/>
          <w:szCs w:val="24"/>
        </w:rPr>
        <w:t xml:space="preserve"> menunjukan bahwa mayoritas guru saat ini masih menggunakan cara-cara belum inovatif dalam membelajaran. Pendekatan pembelajaran ini dilakukan dengan metode ceramah dan tanya jawab. Untuk meningkatkan kualitas pembelajaran dibutuhkan pembelajaran yang merangsang siswa untuk melakukan pengamatan, penyelidikan serta mengolah informasi sehingga pada akhirnya siswa dapat memehami konsep secara bermakna. Pembelajaran yang menekankan keaktifan siswa dan berpusat pada siswa merupakan salah satu upaya yang dapat dilakukan untuk memperbaiki kualitas pembelajaran siswa.</w:t>
      </w:r>
    </w:p>
    <w:p>
      <w:pPr>
        <w:spacing w:line="240" w:lineRule="auto"/>
        <w:ind w:left="284" w:firstLine="436"/>
        <w:jc w:val="both"/>
        <w:rPr>
          <w:sz w:val="24"/>
          <w:szCs w:val="24"/>
        </w:rPr>
      </w:pPr>
      <w:r>
        <w:rPr>
          <w:sz w:val="24"/>
          <w:szCs w:val="24"/>
        </w:rPr>
        <w:t>Salah satu proses pembelajaran yang sesuai dengan teori kontruktivis adalah pebelajaran cooperative learning.</w:t>
      </w:r>
    </w:p>
    <w:p>
      <w:pPr>
        <w:spacing w:line="240" w:lineRule="auto"/>
        <w:ind w:left="284" w:firstLine="436"/>
        <w:jc w:val="both"/>
        <w:rPr>
          <w:sz w:val="24"/>
          <w:szCs w:val="24"/>
          <w:lang w:val="id-ID"/>
        </w:rPr>
      </w:pPr>
      <w:r>
        <w:rPr>
          <w:sz w:val="24"/>
          <w:szCs w:val="24"/>
        </w:rPr>
        <w:t xml:space="preserve">Untuk memepermudah pemahaman siswa maka perlu dilakukan pembinaan kepada guru dengan menerapkan model pembelajaran dengan pendekatan cooperative learning. Oleh karena itu penulis perlu melakukan penelitian dengan judul : “Peningkatan Kinerja  guru menggunakan model pembelajaran koopertif  melalui supervisi akademik di SD Negeri </w:t>
      </w:r>
      <w:r>
        <w:rPr>
          <w:sz w:val="24"/>
          <w:szCs w:val="24"/>
          <w:lang w:val="id-ID" w:eastAsia="id-ID"/>
        </w:rPr>
        <w:t>04 Payaraman</w:t>
      </w:r>
      <w:r>
        <w:rPr>
          <w:i/>
          <w:sz w:val="24"/>
          <w:szCs w:val="24"/>
          <w:lang w:val="id-ID" w:eastAsia="id-ID"/>
        </w:rPr>
        <w:t xml:space="preserve">. </w:t>
      </w:r>
    </w:p>
    <w:p>
      <w:pPr>
        <w:pStyle w:val="11"/>
        <w:jc w:val="both"/>
        <w:rPr>
          <w:b/>
          <w:sz w:val="24"/>
          <w:szCs w:val="24"/>
          <w:lang w:val="sv-SE"/>
        </w:rPr>
      </w:pPr>
      <w:r>
        <w:rPr>
          <w:b/>
          <w:sz w:val="24"/>
          <w:szCs w:val="24"/>
          <w:lang w:val="sv-SE"/>
        </w:rPr>
        <w:t>Tujuan Penelitian</w:t>
      </w:r>
    </w:p>
    <w:p>
      <w:pPr>
        <w:pStyle w:val="9"/>
        <w:tabs>
          <w:tab w:val="left" w:pos="0"/>
        </w:tabs>
        <w:spacing w:line="240" w:lineRule="auto"/>
        <w:jc w:val="both"/>
        <w:rPr>
          <w:sz w:val="24"/>
          <w:szCs w:val="24"/>
          <w:lang w:val="id-ID"/>
        </w:rPr>
      </w:pPr>
      <w:r>
        <w:rPr>
          <w:sz w:val="24"/>
          <w:szCs w:val="24"/>
        </w:rPr>
        <w:t xml:space="preserve">Peningkatan kinerja guru dalam menerapkan model pembelajaran cooperatif learning melalui supervisi akademik di SD Negeri </w:t>
      </w:r>
      <w:r>
        <w:rPr>
          <w:sz w:val="24"/>
          <w:szCs w:val="24"/>
          <w:lang w:val="id-ID" w:eastAsia="id-ID"/>
        </w:rPr>
        <w:t>04 Payaraman</w:t>
      </w:r>
      <w:r>
        <w:rPr>
          <w:sz w:val="24"/>
          <w:szCs w:val="24"/>
        </w:rPr>
        <w:t>.</w:t>
      </w:r>
    </w:p>
    <w:p>
      <w:pPr>
        <w:pStyle w:val="11"/>
        <w:jc w:val="both"/>
        <w:rPr>
          <w:b/>
          <w:sz w:val="24"/>
          <w:szCs w:val="24"/>
          <w:lang w:val="id-ID"/>
        </w:rPr>
      </w:pPr>
      <w:r>
        <w:rPr>
          <w:b/>
          <w:sz w:val="24"/>
          <w:szCs w:val="24"/>
          <w:lang w:val="sv-SE"/>
        </w:rPr>
        <w:t>KAJIAN TEORI</w:t>
      </w:r>
    </w:p>
    <w:p>
      <w:pPr>
        <w:pStyle w:val="9"/>
        <w:numPr>
          <w:ilvl w:val="0"/>
          <w:numId w:val="1"/>
        </w:numPr>
        <w:spacing w:after="0" w:line="240" w:lineRule="auto"/>
        <w:ind w:left="426"/>
        <w:jc w:val="both"/>
        <w:rPr>
          <w:b/>
          <w:sz w:val="24"/>
          <w:szCs w:val="24"/>
        </w:rPr>
      </w:pPr>
      <w:r>
        <w:rPr>
          <w:b/>
          <w:sz w:val="24"/>
          <w:szCs w:val="24"/>
        </w:rPr>
        <w:t>LANDASAN TEORI</w:t>
      </w:r>
    </w:p>
    <w:p>
      <w:pPr>
        <w:pStyle w:val="9"/>
        <w:numPr>
          <w:ilvl w:val="0"/>
          <w:numId w:val="2"/>
        </w:numPr>
        <w:spacing w:after="0" w:line="240" w:lineRule="auto"/>
        <w:ind w:left="426"/>
        <w:jc w:val="both"/>
        <w:rPr>
          <w:b/>
          <w:sz w:val="24"/>
          <w:szCs w:val="24"/>
        </w:rPr>
      </w:pPr>
      <w:r>
        <w:rPr>
          <w:sz w:val="24"/>
          <w:szCs w:val="24"/>
        </w:rPr>
        <w:t xml:space="preserve">Kinerja </w:t>
      </w:r>
    </w:p>
    <w:p>
      <w:pPr>
        <w:pStyle w:val="9"/>
        <w:numPr>
          <w:ilvl w:val="0"/>
          <w:numId w:val="3"/>
        </w:numPr>
        <w:spacing w:after="0" w:line="240" w:lineRule="auto"/>
        <w:ind w:left="426"/>
        <w:jc w:val="both"/>
        <w:rPr>
          <w:sz w:val="24"/>
          <w:szCs w:val="24"/>
        </w:rPr>
      </w:pPr>
      <w:r>
        <w:rPr>
          <w:sz w:val="24"/>
          <w:szCs w:val="24"/>
        </w:rPr>
        <w:t>Pengertian Kinerja</w:t>
      </w:r>
    </w:p>
    <w:p>
      <w:pPr>
        <w:pStyle w:val="9"/>
        <w:spacing w:line="240" w:lineRule="auto"/>
        <w:jc w:val="both"/>
        <w:rPr>
          <w:sz w:val="24"/>
          <w:szCs w:val="24"/>
        </w:rPr>
      </w:pPr>
      <w:r>
        <w:rPr>
          <w:sz w:val="24"/>
          <w:szCs w:val="24"/>
        </w:rPr>
        <w:t>Dalam Kamus Besar Bahasa Indonesia (Depdikbud 1990:503) kinerja</w:t>
      </w:r>
    </w:p>
    <w:p>
      <w:pPr>
        <w:pStyle w:val="9"/>
        <w:spacing w:line="240" w:lineRule="auto"/>
        <w:ind w:left="426"/>
        <w:jc w:val="both"/>
        <w:rPr>
          <w:sz w:val="24"/>
          <w:szCs w:val="24"/>
        </w:rPr>
      </w:pPr>
      <w:r>
        <w:rPr>
          <w:sz w:val="24"/>
          <w:szCs w:val="24"/>
        </w:rPr>
        <w:t>berarti sesuatu yang dicapai, prestasi diperhatikan atau kemampuan kerja. Dalam sebuah artikel yang diterbitkan oleh lembaga administrasi negar</w:t>
      </w:r>
      <w:r>
        <w:rPr>
          <w:sz w:val="24"/>
          <w:szCs w:val="24"/>
          <w:lang w:val="id-ID"/>
        </w:rPr>
        <w:t>a</w:t>
      </w:r>
      <w:r>
        <w:rPr>
          <w:sz w:val="24"/>
          <w:szCs w:val="24"/>
        </w:rPr>
        <w:t xml:space="preserve"> merumuskan kinerja merupakan terjemahan bebas dari istilah Performence yang artinya adalah prestasi kerja atau pelaksanaan kerja atau pencapaian kerja atau hasil kerja.</w:t>
      </w:r>
    </w:p>
    <w:p>
      <w:pPr>
        <w:pStyle w:val="9"/>
        <w:spacing w:line="240" w:lineRule="auto"/>
        <w:ind w:left="426"/>
        <w:jc w:val="both"/>
        <w:rPr>
          <w:sz w:val="24"/>
          <w:szCs w:val="24"/>
        </w:rPr>
      </w:pPr>
      <w:r>
        <w:rPr>
          <w:sz w:val="24"/>
          <w:szCs w:val="24"/>
        </w:rPr>
        <w:tab/>
      </w:r>
      <w:r>
        <w:rPr>
          <w:sz w:val="24"/>
          <w:szCs w:val="24"/>
        </w:rPr>
        <w:t>Menurut Henry Simamora (2001:327) kinerja adalah tingkat pencapaian standar pekerjaan. Sementara Hadari Nawawi (2005:235) menegaskan bahwa kinerja yang diistilahkan sebagai karya adalah hasil pelaksanaan suatu pekerjaan, baik fisik/material maupun non material.</w:t>
      </w:r>
    </w:p>
    <w:p>
      <w:pPr>
        <w:spacing w:line="240" w:lineRule="auto"/>
        <w:ind w:left="426" w:hanging="426"/>
        <w:jc w:val="both"/>
        <w:rPr>
          <w:b/>
          <w:sz w:val="24"/>
          <w:szCs w:val="24"/>
          <w:lang w:val="id-ID"/>
        </w:rPr>
      </w:pPr>
      <w:r>
        <w:rPr>
          <w:b/>
          <w:sz w:val="24"/>
          <w:szCs w:val="24"/>
          <w:lang w:val="id-ID"/>
        </w:rPr>
        <w:t>Metode Penelitian</w:t>
      </w:r>
      <w:r>
        <w:rPr>
          <w:b/>
          <w:sz w:val="24"/>
          <w:szCs w:val="24"/>
        </w:rPr>
        <w:t xml:space="preserve"> </w:t>
      </w:r>
      <w:r>
        <w:rPr>
          <w:b/>
          <w:sz w:val="24"/>
          <w:szCs w:val="24"/>
        </w:rPr>
        <w:tab/>
      </w:r>
    </w:p>
    <w:p>
      <w:pPr>
        <w:spacing w:line="240" w:lineRule="auto"/>
        <w:ind w:left="426" w:hanging="426"/>
        <w:jc w:val="both"/>
        <w:rPr>
          <w:b/>
          <w:sz w:val="24"/>
          <w:szCs w:val="24"/>
        </w:rPr>
      </w:pPr>
      <w:r>
        <w:rPr>
          <w:b/>
          <w:sz w:val="24"/>
          <w:szCs w:val="24"/>
        </w:rPr>
        <w:t>Pembelajaran Cooperatif Learning</w:t>
      </w:r>
    </w:p>
    <w:p>
      <w:pPr>
        <w:pStyle w:val="9"/>
        <w:numPr>
          <w:ilvl w:val="0"/>
          <w:numId w:val="4"/>
        </w:numPr>
        <w:spacing w:after="0" w:line="240" w:lineRule="auto"/>
        <w:jc w:val="both"/>
        <w:rPr>
          <w:sz w:val="24"/>
          <w:szCs w:val="24"/>
        </w:rPr>
      </w:pPr>
      <w:r>
        <w:rPr>
          <w:sz w:val="24"/>
          <w:szCs w:val="24"/>
        </w:rPr>
        <w:t>Model Pembelajaran Kooperatif</w:t>
      </w:r>
    </w:p>
    <w:p>
      <w:pPr>
        <w:pStyle w:val="9"/>
        <w:spacing w:line="240" w:lineRule="auto"/>
        <w:jc w:val="both"/>
        <w:rPr>
          <w:sz w:val="24"/>
          <w:szCs w:val="24"/>
        </w:rPr>
      </w:pPr>
      <w:r>
        <w:rPr>
          <w:sz w:val="24"/>
          <w:szCs w:val="24"/>
        </w:rPr>
        <w:t>Model pemeblajaran kooperatif yang dimaksud dalam penelitian ini adalah model pembelajaran yang memberikan kesempatan kepada siswa untuk melakukan interaksi atau bekerja sama dalam mencapai tujuan berbagi informasi, mengambil keputusan dan memecahkan masalah.</w:t>
      </w:r>
    </w:p>
    <w:p>
      <w:pPr>
        <w:pStyle w:val="9"/>
        <w:spacing w:line="240" w:lineRule="auto"/>
        <w:jc w:val="both"/>
        <w:rPr>
          <w:sz w:val="24"/>
          <w:szCs w:val="24"/>
        </w:rPr>
        <w:sectPr>
          <w:type w:val="continuous"/>
          <w:pgSz w:w="11907" w:h="16840"/>
          <w:pgMar w:top="1701" w:right="1134" w:bottom="1701" w:left="1701" w:header="720" w:footer="720" w:gutter="0"/>
          <w:cols w:space="568" w:num="1"/>
          <w:docGrid w:linePitch="360" w:charSpace="0"/>
        </w:sectPr>
      </w:pPr>
      <w:r>
        <w:rPr>
          <w:sz w:val="24"/>
          <w:szCs w:val="24"/>
        </w:rPr>
        <w:t>Menurut Slavin (1997) pembelajaran kooperatif merupakan suatu metode pembelajaran dimana siswa bekerja dalam kelompok yang memiliki Kompetensi heterogen. Dalam pembelajaran kooperatif, siswa bekerja sama dalam kelompok-kelompok kecil untuk mempelajari</w:t>
      </w:r>
      <w:r>
        <w:rPr>
          <w:sz w:val="24"/>
          <w:szCs w:val="24"/>
          <w:lang w:val="id-ID"/>
        </w:rPr>
        <w:t xml:space="preserve"> </w:t>
      </w:r>
      <w:r>
        <w:rPr>
          <w:sz w:val="24"/>
          <w:szCs w:val="24"/>
        </w:rPr>
        <w:t xml:space="preserve">materi akademik dan keterampilan antar pribadi. Setiap </w:t>
      </w:r>
    </w:p>
    <w:p>
      <w:pPr>
        <w:pStyle w:val="9"/>
        <w:spacing w:line="240" w:lineRule="auto"/>
        <w:jc w:val="both"/>
        <w:rPr>
          <w:sz w:val="24"/>
          <w:szCs w:val="24"/>
        </w:rPr>
        <w:sectPr>
          <w:type w:val="continuous"/>
          <w:pgSz w:w="11907" w:h="16840"/>
          <w:pgMar w:top="1701" w:right="1134" w:bottom="1701" w:left="1701" w:header="720" w:footer="720" w:gutter="0"/>
          <w:cols w:space="568" w:num="1"/>
          <w:docGrid w:linePitch="360" w:charSpace="0"/>
        </w:sectPr>
      </w:pPr>
      <w:r>
        <w:rPr>
          <w:sz w:val="24"/>
          <w:szCs w:val="24"/>
        </w:rPr>
        <w:t xml:space="preserve">anggota-0anggota kelompok </w:t>
      </w:r>
    </w:p>
    <w:p>
      <w:pPr>
        <w:pStyle w:val="9"/>
        <w:spacing w:line="240" w:lineRule="auto"/>
        <w:jc w:val="both"/>
        <w:rPr>
          <w:sz w:val="24"/>
          <w:szCs w:val="24"/>
        </w:rPr>
      </w:pPr>
      <w:r>
        <w:rPr>
          <w:sz w:val="24"/>
          <w:szCs w:val="24"/>
        </w:rPr>
        <w:t>bertanggung jawab atas ketuntasan tugas-tugas kelompok untuk mempelajari materi yang menjadi tugasnya.</w:t>
      </w:r>
    </w:p>
    <w:p>
      <w:pPr>
        <w:pStyle w:val="9"/>
        <w:numPr>
          <w:ilvl w:val="0"/>
          <w:numId w:val="4"/>
        </w:numPr>
        <w:spacing w:after="0" w:line="240" w:lineRule="auto"/>
        <w:jc w:val="both"/>
        <w:rPr>
          <w:sz w:val="24"/>
          <w:szCs w:val="24"/>
        </w:rPr>
      </w:pPr>
      <w:r>
        <w:rPr>
          <w:sz w:val="24"/>
          <w:szCs w:val="24"/>
        </w:rPr>
        <w:t xml:space="preserve">Ciri-ciri pembelajaran kooperatif </w:t>
      </w:r>
    </w:p>
    <w:p>
      <w:pPr>
        <w:pStyle w:val="9"/>
        <w:spacing w:line="240" w:lineRule="auto"/>
        <w:jc w:val="both"/>
        <w:rPr>
          <w:sz w:val="24"/>
          <w:szCs w:val="24"/>
        </w:rPr>
      </w:pPr>
      <w:r>
        <w:rPr>
          <w:sz w:val="24"/>
          <w:szCs w:val="24"/>
        </w:rPr>
        <w:t>Menurut Arends 9’1997), pembelajaran yang menggunakan model pembelajaran kooperatifmemiliki ciri-ciri sebagai berikut :</w:t>
      </w:r>
    </w:p>
    <w:p>
      <w:pPr>
        <w:pStyle w:val="9"/>
        <w:spacing w:line="240" w:lineRule="auto"/>
        <w:jc w:val="both"/>
        <w:rPr>
          <w:sz w:val="24"/>
          <w:szCs w:val="24"/>
        </w:rPr>
      </w:pPr>
      <w:r>
        <w:rPr>
          <w:sz w:val="24"/>
          <w:szCs w:val="24"/>
        </w:rPr>
        <w:t>a) Siswa bekerja dalam kelompok secara kooperatif untuk menyelesaikan</w:t>
      </w:r>
    </w:p>
    <w:p>
      <w:pPr>
        <w:pStyle w:val="9"/>
        <w:spacing w:line="240" w:lineRule="auto"/>
        <w:jc w:val="both"/>
        <w:rPr>
          <w:sz w:val="24"/>
          <w:szCs w:val="24"/>
        </w:rPr>
      </w:pPr>
      <w:r>
        <w:rPr>
          <w:sz w:val="24"/>
          <w:szCs w:val="24"/>
        </w:rPr>
        <w:t xml:space="preserve">     materi belajarnya </w:t>
      </w:r>
    </w:p>
    <w:p>
      <w:pPr>
        <w:pStyle w:val="9"/>
        <w:spacing w:line="240" w:lineRule="auto"/>
        <w:jc w:val="both"/>
        <w:rPr>
          <w:sz w:val="24"/>
          <w:szCs w:val="24"/>
        </w:rPr>
      </w:pPr>
      <w:r>
        <w:rPr>
          <w:sz w:val="24"/>
          <w:szCs w:val="24"/>
        </w:rPr>
        <w:t>b) Kelompok dibentuk dari siswa yang memiliki Kompetensi tinggi,</w:t>
      </w:r>
    </w:p>
    <w:p>
      <w:pPr>
        <w:pStyle w:val="9"/>
        <w:spacing w:line="240" w:lineRule="auto"/>
        <w:jc w:val="both"/>
        <w:rPr>
          <w:sz w:val="24"/>
          <w:szCs w:val="24"/>
        </w:rPr>
      </w:pPr>
      <w:r>
        <w:rPr>
          <w:sz w:val="24"/>
          <w:szCs w:val="24"/>
        </w:rPr>
        <w:t xml:space="preserve">    sedang, dan rendah</w:t>
      </w:r>
    </w:p>
    <w:p>
      <w:pPr>
        <w:pStyle w:val="9"/>
        <w:spacing w:line="240" w:lineRule="auto"/>
        <w:jc w:val="both"/>
        <w:rPr>
          <w:sz w:val="24"/>
          <w:szCs w:val="24"/>
        </w:rPr>
      </w:pPr>
      <w:r>
        <w:rPr>
          <w:sz w:val="24"/>
          <w:szCs w:val="24"/>
        </w:rPr>
        <w:t>c) Bila memungkinkan, anggota berasal dari suku, rasa budaya, jenis</w:t>
      </w:r>
    </w:p>
    <w:p>
      <w:pPr>
        <w:pStyle w:val="9"/>
        <w:spacing w:line="240" w:lineRule="auto"/>
        <w:jc w:val="both"/>
        <w:rPr>
          <w:sz w:val="24"/>
          <w:szCs w:val="24"/>
        </w:rPr>
      </w:pPr>
      <w:r>
        <w:rPr>
          <w:sz w:val="24"/>
          <w:szCs w:val="24"/>
        </w:rPr>
        <w:t xml:space="preserve">     kelamin yang berbeda </w:t>
      </w:r>
    </w:p>
    <w:p>
      <w:pPr>
        <w:pStyle w:val="9"/>
        <w:spacing w:line="240" w:lineRule="auto"/>
        <w:jc w:val="both"/>
        <w:rPr>
          <w:sz w:val="24"/>
          <w:szCs w:val="24"/>
        </w:rPr>
      </w:pPr>
      <w:r>
        <w:rPr>
          <w:sz w:val="24"/>
          <w:szCs w:val="24"/>
        </w:rPr>
        <w:t>d) Penghargaan lebih berorientasi pada kelompok daripada individu</w:t>
      </w:r>
    </w:p>
    <w:p>
      <w:pPr>
        <w:pStyle w:val="9"/>
        <w:spacing w:line="240" w:lineRule="auto"/>
        <w:jc w:val="both"/>
        <w:rPr>
          <w:sz w:val="24"/>
          <w:szCs w:val="24"/>
        </w:rPr>
      </w:pPr>
    </w:p>
    <w:p>
      <w:pPr>
        <w:pStyle w:val="9"/>
        <w:spacing w:line="240" w:lineRule="auto"/>
        <w:ind w:left="426" w:hanging="426"/>
        <w:jc w:val="both"/>
        <w:rPr>
          <w:sz w:val="24"/>
          <w:szCs w:val="24"/>
        </w:rPr>
      </w:pPr>
      <w:r>
        <w:rPr>
          <w:sz w:val="24"/>
          <w:szCs w:val="24"/>
        </w:rPr>
        <w:t>3.    Suvervisi Akademik</w:t>
      </w:r>
    </w:p>
    <w:p>
      <w:pPr>
        <w:pStyle w:val="9"/>
        <w:numPr>
          <w:ilvl w:val="0"/>
          <w:numId w:val="5"/>
        </w:numPr>
        <w:spacing w:after="0" w:line="240" w:lineRule="auto"/>
        <w:ind w:left="709" w:hanging="283"/>
        <w:jc w:val="both"/>
        <w:rPr>
          <w:sz w:val="24"/>
          <w:szCs w:val="24"/>
        </w:rPr>
      </w:pPr>
      <w:r>
        <w:rPr>
          <w:sz w:val="24"/>
          <w:szCs w:val="24"/>
        </w:rPr>
        <w:t>Pengertian Supervisi Akademik</w:t>
      </w:r>
    </w:p>
    <w:p>
      <w:pPr>
        <w:pStyle w:val="9"/>
        <w:spacing w:line="240" w:lineRule="auto"/>
        <w:ind w:left="709"/>
        <w:jc w:val="both"/>
        <w:rPr>
          <w:sz w:val="24"/>
          <w:szCs w:val="24"/>
        </w:rPr>
      </w:pPr>
      <w:r>
        <w:rPr>
          <w:sz w:val="24"/>
          <w:szCs w:val="24"/>
        </w:rPr>
        <w:t>Supervisi akademik intinya adalah membina guru dalam meningkatkan mutu proses pembelajaran. Oleh karena itu sasaran supervisi akademik adalah guru dalam proses pembelajaran, yang terdiri dari materi pokok dalam proses dan hasil pembelajaran serta penelitian dan RPP, pemilihan strategi/metode/teknik pembelajaran, penggunaan media dan teknologi informasi dalam pembelajaran, menilai proses dan hasil pembelajaran serta penelitian tindakan kelas. Oleh karena itu tujuan umum pembinaan kepala sekolah melalui supervisi akademik ini adalah : (1) menerapkan teknik dan metode supervisi akademik di sekolah, dan (2) mengembangkan Kompetensi dalam menilai dan membina guru untuk mempertinggi kualitas proses pembelajaran yang dilaksanakannya agar berdampak terhadap kualitas hasil brlajar siswa.</w:t>
      </w:r>
    </w:p>
    <w:p>
      <w:pPr>
        <w:pStyle w:val="9"/>
        <w:spacing w:line="240" w:lineRule="auto"/>
        <w:ind w:left="709" w:hanging="283"/>
        <w:jc w:val="both"/>
        <w:rPr>
          <w:sz w:val="24"/>
          <w:szCs w:val="24"/>
        </w:rPr>
      </w:pPr>
      <w:r>
        <w:rPr>
          <w:sz w:val="24"/>
          <w:szCs w:val="24"/>
        </w:rPr>
        <w:t>2. Sifat-sifat supervisi akademik</w:t>
      </w:r>
    </w:p>
    <w:p>
      <w:pPr>
        <w:pStyle w:val="9"/>
        <w:spacing w:line="240" w:lineRule="auto"/>
        <w:ind w:left="709" w:hanging="283"/>
        <w:jc w:val="both"/>
        <w:rPr>
          <w:sz w:val="24"/>
          <w:szCs w:val="24"/>
        </w:rPr>
      </w:pPr>
      <w:r>
        <w:rPr>
          <w:sz w:val="24"/>
          <w:szCs w:val="24"/>
        </w:rPr>
        <w:tab/>
      </w:r>
      <w:r>
        <w:rPr>
          <w:sz w:val="24"/>
          <w:szCs w:val="24"/>
        </w:rPr>
        <w:t>Untuk mencapai tujuan yang telah ditetapkan dalam pembinaan supervisi akademik maka sifat sebagai seorang Kepala Sekolah dalam melaksanakan supervisi akademik harus memiliki kualitas sebagai berikut : (1) mendengarkan dengan sabar, (2) menunjukkan keterampilan dengan jelas, (3) menawarkan insentif atau dorongan dengan tepat, (4) mempertimbangkan reaksi dan pemahaman dengan tepat, (5) menjelaskan, merangsang, (stimulating) dan memuji secara simpatik dan penuh perhatian, (6) meningkatkan pengetahuan sendiri secara berkelanjutan.</w:t>
      </w:r>
    </w:p>
    <w:p>
      <w:pPr>
        <w:pStyle w:val="9"/>
        <w:spacing w:line="240" w:lineRule="auto"/>
        <w:ind w:left="709" w:hanging="283"/>
        <w:jc w:val="both"/>
        <w:rPr>
          <w:sz w:val="24"/>
          <w:szCs w:val="24"/>
        </w:rPr>
      </w:pPr>
      <w:r>
        <w:rPr>
          <w:sz w:val="24"/>
          <w:szCs w:val="24"/>
        </w:rPr>
        <w:t>3. Tujuan Supervisi Akademik</w:t>
      </w:r>
    </w:p>
    <w:p>
      <w:pPr>
        <w:pStyle w:val="9"/>
        <w:spacing w:line="240" w:lineRule="auto"/>
        <w:ind w:left="709" w:hanging="283"/>
        <w:jc w:val="both"/>
        <w:rPr>
          <w:sz w:val="24"/>
          <w:szCs w:val="24"/>
        </w:rPr>
      </w:pPr>
      <w:r>
        <w:rPr>
          <w:sz w:val="24"/>
          <w:szCs w:val="24"/>
        </w:rPr>
        <w:tab/>
      </w:r>
      <w:r>
        <w:rPr>
          <w:sz w:val="24"/>
          <w:szCs w:val="24"/>
        </w:rPr>
        <w:t>Sipervisi instruksional bertujuan untuk meningkatkan pertumbuhan, pengembangan, interaksi, penyelesaian masalah yang bebas kesalahan, dan sebuah komitmen untuk membangun kapasitas guru. Cogan (1973) dan Goldhammer (1969), penyusun kerangka supervisi klinis, meramalkan praktek yang akan memposisikan guru sebagai pembelajar aktif. Lebih lanjut Cogan menegaskan bahwa guru memiliki Kompetensi menjadi penanggungjawab profesional dan lebih dari pada itu ia mampu menjadi “ penganalisis kinerjanya sendiri, terbuka untuk membantu orang lain, dan mengarahkan diri sendiri”.</w:t>
      </w:r>
    </w:p>
    <w:p>
      <w:pPr>
        <w:pStyle w:val="11"/>
        <w:jc w:val="both"/>
        <w:rPr>
          <w:b/>
          <w:sz w:val="24"/>
          <w:szCs w:val="24"/>
          <w:lang w:val="sv-SE"/>
        </w:rPr>
      </w:pPr>
      <w:r>
        <w:rPr>
          <w:b/>
          <w:sz w:val="24"/>
          <w:szCs w:val="24"/>
          <w:lang w:val="sv-SE"/>
        </w:rPr>
        <w:t>METODOLOGI PENELITIAN</w:t>
      </w:r>
    </w:p>
    <w:p>
      <w:pPr>
        <w:pStyle w:val="11"/>
        <w:jc w:val="both"/>
        <w:rPr>
          <w:b/>
          <w:sz w:val="24"/>
          <w:szCs w:val="24"/>
          <w:lang w:val="sv-SE"/>
        </w:rPr>
      </w:pPr>
      <w:r>
        <w:rPr>
          <w:b/>
          <w:sz w:val="24"/>
          <w:szCs w:val="24"/>
          <w:lang w:val="sv-SE"/>
        </w:rPr>
        <w:t>Lokasi dan Subjek Penelitian</w:t>
      </w:r>
    </w:p>
    <w:p>
      <w:pPr>
        <w:pStyle w:val="9"/>
        <w:spacing w:line="240" w:lineRule="auto"/>
        <w:ind w:left="426" w:firstLine="294"/>
        <w:jc w:val="both"/>
        <w:rPr>
          <w:sz w:val="24"/>
          <w:szCs w:val="24"/>
          <w:lang w:val="id-ID"/>
        </w:rPr>
      </w:pPr>
      <w:r>
        <w:rPr>
          <w:sz w:val="24"/>
          <w:szCs w:val="24"/>
        </w:rPr>
        <w:t xml:space="preserve">Lokasi Penelitian adalah di SDN </w:t>
      </w:r>
      <w:r>
        <w:rPr>
          <w:sz w:val="24"/>
          <w:szCs w:val="24"/>
          <w:lang w:val="id-ID" w:eastAsia="id-ID"/>
        </w:rPr>
        <w:t>04 Payaraman</w:t>
      </w:r>
      <w:r>
        <w:rPr>
          <w:sz w:val="24"/>
          <w:szCs w:val="24"/>
        </w:rPr>
        <w:t xml:space="preserve"> beralamat di Desa </w:t>
      </w:r>
      <w:r>
        <w:rPr>
          <w:sz w:val="24"/>
          <w:szCs w:val="24"/>
          <w:lang w:val="id-ID"/>
        </w:rPr>
        <w:t>Tanjung Lalang Kec. Payaraman</w:t>
      </w:r>
      <w:r>
        <w:rPr>
          <w:sz w:val="24"/>
          <w:szCs w:val="24"/>
        </w:rPr>
        <w:t xml:space="preserve"> Kabupaten Ogan Ilir Provinsi Sumatera Selatan.</w:t>
      </w:r>
    </w:p>
    <w:p>
      <w:pPr>
        <w:pStyle w:val="2"/>
        <w:rPr>
          <w:b/>
          <w:lang w:val="id-ID"/>
        </w:rPr>
      </w:pPr>
      <w:r>
        <w:rPr>
          <w:b/>
          <w:lang w:val="id-ID"/>
        </w:rPr>
        <w:t>Teknik dan Alat Pengumpulan Data</w:t>
      </w:r>
    </w:p>
    <w:p>
      <w:pPr>
        <w:spacing w:line="240" w:lineRule="auto"/>
        <w:rPr>
          <w:sz w:val="24"/>
          <w:szCs w:val="24"/>
          <w:lang w:val="id-ID"/>
        </w:rPr>
      </w:pPr>
      <w:r>
        <w:rPr>
          <w:rFonts w:eastAsia="Times New Roman"/>
          <w:sz w:val="24"/>
          <w:szCs w:val="24"/>
        </w:rPr>
        <w:t xml:space="preserve">Pengumpulan data dilakukan dengan menggunakan observasi dan tes  </w:t>
      </w:r>
    </w:p>
    <w:p>
      <w:pPr>
        <w:pStyle w:val="2"/>
        <w:rPr>
          <w:b/>
          <w:lang w:val="id-ID"/>
        </w:rPr>
      </w:pPr>
      <w:r>
        <w:rPr>
          <w:b/>
          <w:lang w:val="id-ID"/>
        </w:rPr>
        <w:t>Analisis Data</w:t>
      </w:r>
    </w:p>
    <w:p>
      <w:pPr>
        <w:pStyle w:val="11"/>
        <w:ind w:firstLine="567"/>
        <w:jc w:val="both"/>
        <w:rPr>
          <w:sz w:val="24"/>
          <w:szCs w:val="24"/>
          <w:lang w:val="id-ID"/>
        </w:rPr>
      </w:pPr>
      <w:r>
        <w:rPr>
          <w:sz w:val="24"/>
          <w:szCs w:val="24"/>
          <w:lang w:val="sv-SE"/>
        </w:rPr>
        <w:t xml:space="preserve">Teknik analisa data menggunakan rumus teknik proporsi dengan rumus :  </w:t>
      </w:r>
    </w:p>
    <w:p>
      <w:pPr>
        <w:pStyle w:val="11"/>
        <w:ind w:firstLine="765"/>
        <w:jc w:val="both"/>
        <w:rPr>
          <w:sz w:val="24"/>
          <w:szCs w:val="24"/>
        </w:rPr>
      </w:pPr>
      <w:r>
        <w:rPr>
          <w:sz w:val="24"/>
          <w:szCs w:val="24"/>
        </w:rPr>
        <w:t>D =  [ A / N ]  x 100 %</w:t>
      </w:r>
    </w:p>
    <w:p>
      <w:pPr>
        <w:pStyle w:val="11"/>
        <w:jc w:val="both"/>
        <w:rPr>
          <w:sz w:val="24"/>
          <w:szCs w:val="24"/>
          <w:lang w:val="sv-SE"/>
        </w:rPr>
      </w:pPr>
      <w:r>
        <w:rPr>
          <w:sz w:val="24"/>
          <w:szCs w:val="24"/>
          <w:lang w:val="sv-SE"/>
        </w:rPr>
        <w:t>Dimana :</w:t>
      </w:r>
    </w:p>
    <w:p>
      <w:pPr>
        <w:pStyle w:val="11"/>
        <w:jc w:val="both"/>
        <w:rPr>
          <w:sz w:val="24"/>
          <w:szCs w:val="24"/>
        </w:rPr>
      </w:pPr>
      <w:r>
        <w:rPr>
          <w:sz w:val="24"/>
          <w:szCs w:val="24"/>
        </w:rPr>
        <w:t>D :prosentase</w:t>
      </w:r>
      <w:r>
        <w:rPr>
          <w:sz w:val="24"/>
          <w:szCs w:val="24"/>
          <w:lang w:val="id-ID"/>
        </w:rPr>
        <w:t xml:space="preserve"> </w:t>
      </w:r>
      <w:r>
        <w:rPr>
          <w:sz w:val="24"/>
          <w:szCs w:val="24"/>
        </w:rPr>
        <w:t>siswa yang tuntas</w:t>
      </w:r>
    </w:p>
    <w:p>
      <w:pPr>
        <w:pStyle w:val="11"/>
        <w:jc w:val="both"/>
        <w:rPr>
          <w:sz w:val="24"/>
          <w:szCs w:val="24"/>
        </w:rPr>
      </w:pPr>
      <w:r>
        <w:rPr>
          <w:sz w:val="24"/>
          <w:szCs w:val="24"/>
        </w:rPr>
        <w:t>A :</w:t>
      </w:r>
      <w:r>
        <w:rPr>
          <w:sz w:val="24"/>
          <w:szCs w:val="24"/>
          <w:lang w:val="id-ID"/>
        </w:rPr>
        <w:t>J</w:t>
      </w:r>
      <w:r>
        <w:rPr>
          <w:sz w:val="24"/>
          <w:szCs w:val="24"/>
        </w:rPr>
        <w:t>umlah</w:t>
      </w:r>
      <w:r>
        <w:rPr>
          <w:sz w:val="24"/>
          <w:szCs w:val="24"/>
          <w:lang w:val="id-ID"/>
        </w:rPr>
        <w:t xml:space="preserve"> </w:t>
      </w:r>
      <w:r>
        <w:rPr>
          <w:sz w:val="24"/>
          <w:szCs w:val="24"/>
        </w:rPr>
        <w:t>siswa yang tuntas</w:t>
      </w:r>
    </w:p>
    <w:p>
      <w:pPr>
        <w:pStyle w:val="11"/>
        <w:jc w:val="both"/>
        <w:rPr>
          <w:sz w:val="24"/>
          <w:szCs w:val="24"/>
        </w:rPr>
      </w:pPr>
      <w:r>
        <w:rPr>
          <w:sz w:val="24"/>
          <w:szCs w:val="24"/>
        </w:rPr>
        <w:t>N :</w:t>
      </w:r>
      <w:r>
        <w:rPr>
          <w:sz w:val="24"/>
          <w:szCs w:val="24"/>
          <w:lang w:val="id-ID"/>
        </w:rPr>
        <w:t>J</w:t>
      </w:r>
      <w:r>
        <w:rPr>
          <w:sz w:val="24"/>
          <w:szCs w:val="24"/>
        </w:rPr>
        <w:t>umlah</w:t>
      </w:r>
      <w:r>
        <w:rPr>
          <w:sz w:val="24"/>
          <w:szCs w:val="24"/>
          <w:lang w:val="id-ID"/>
        </w:rPr>
        <w:t xml:space="preserve"> </w:t>
      </w:r>
      <w:r>
        <w:rPr>
          <w:sz w:val="24"/>
          <w:szCs w:val="24"/>
        </w:rPr>
        <w:t>seluruh</w:t>
      </w:r>
      <w:r>
        <w:rPr>
          <w:sz w:val="24"/>
          <w:szCs w:val="24"/>
          <w:lang w:val="id-ID"/>
        </w:rPr>
        <w:t xml:space="preserve"> </w:t>
      </w:r>
      <w:r>
        <w:rPr>
          <w:sz w:val="24"/>
          <w:szCs w:val="24"/>
        </w:rPr>
        <w:t>siswa (Sudjana, 2010)</w:t>
      </w:r>
    </w:p>
    <w:p>
      <w:pPr>
        <w:pStyle w:val="11"/>
        <w:ind w:firstLine="567"/>
        <w:jc w:val="both"/>
        <w:rPr>
          <w:sz w:val="24"/>
          <w:szCs w:val="24"/>
          <w:lang w:val="id-ID"/>
        </w:rPr>
      </w:pPr>
      <w:r>
        <w:rPr>
          <w:sz w:val="24"/>
          <w:szCs w:val="24"/>
        </w:rPr>
        <w:t>Hasil</w:t>
      </w:r>
      <w:r>
        <w:rPr>
          <w:sz w:val="24"/>
          <w:szCs w:val="24"/>
          <w:lang w:val="id-ID"/>
        </w:rPr>
        <w:t xml:space="preserve"> </w:t>
      </w:r>
      <w:r>
        <w:rPr>
          <w:sz w:val="24"/>
          <w:szCs w:val="24"/>
        </w:rPr>
        <w:t>analisis data disajikan</w:t>
      </w:r>
      <w:r>
        <w:rPr>
          <w:sz w:val="24"/>
          <w:szCs w:val="24"/>
          <w:lang w:val="id-ID"/>
        </w:rPr>
        <w:t xml:space="preserve"> </w:t>
      </w:r>
      <w:r>
        <w:rPr>
          <w:sz w:val="24"/>
          <w:szCs w:val="24"/>
        </w:rPr>
        <w:t>dalam</w:t>
      </w:r>
      <w:r>
        <w:rPr>
          <w:sz w:val="24"/>
          <w:szCs w:val="24"/>
          <w:lang w:val="id-ID"/>
        </w:rPr>
        <w:t xml:space="preserve"> </w:t>
      </w:r>
      <w:r>
        <w:rPr>
          <w:sz w:val="24"/>
          <w:szCs w:val="24"/>
        </w:rPr>
        <w:t>bentuk data, table</w:t>
      </w:r>
      <w:r>
        <w:rPr>
          <w:sz w:val="24"/>
          <w:szCs w:val="24"/>
          <w:lang w:val="id-ID"/>
        </w:rPr>
        <w:t xml:space="preserve"> </w:t>
      </w:r>
      <w:r>
        <w:rPr>
          <w:sz w:val="24"/>
          <w:szCs w:val="24"/>
        </w:rPr>
        <w:t>dangrafik</w:t>
      </w:r>
      <w:r>
        <w:rPr>
          <w:sz w:val="24"/>
          <w:szCs w:val="24"/>
          <w:lang w:val="id-ID"/>
        </w:rPr>
        <w:t xml:space="preserve"> </w:t>
      </w:r>
      <w:r>
        <w:rPr>
          <w:sz w:val="24"/>
          <w:szCs w:val="24"/>
        </w:rPr>
        <w:t>untuk</w:t>
      </w:r>
      <w:r>
        <w:rPr>
          <w:sz w:val="24"/>
          <w:szCs w:val="24"/>
          <w:lang w:val="id-ID"/>
        </w:rPr>
        <w:t xml:space="preserve"> </w:t>
      </w:r>
      <w:r>
        <w:rPr>
          <w:sz w:val="24"/>
          <w:szCs w:val="24"/>
        </w:rPr>
        <w:t>memudahkan</w:t>
      </w:r>
      <w:r>
        <w:rPr>
          <w:sz w:val="24"/>
          <w:szCs w:val="24"/>
          <w:lang w:val="id-ID"/>
        </w:rPr>
        <w:t xml:space="preserve"> </w:t>
      </w:r>
      <w:r>
        <w:rPr>
          <w:sz w:val="24"/>
          <w:szCs w:val="24"/>
        </w:rPr>
        <w:t>dalam</w:t>
      </w:r>
      <w:r>
        <w:rPr>
          <w:sz w:val="24"/>
          <w:szCs w:val="24"/>
          <w:lang w:val="id-ID"/>
        </w:rPr>
        <w:t xml:space="preserve"> </w:t>
      </w:r>
      <w:r>
        <w:rPr>
          <w:sz w:val="24"/>
          <w:szCs w:val="24"/>
        </w:rPr>
        <w:t>membaca data dan</w:t>
      </w:r>
      <w:r>
        <w:rPr>
          <w:sz w:val="24"/>
          <w:szCs w:val="24"/>
          <w:lang w:val="id-ID"/>
        </w:rPr>
        <w:t xml:space="preserve"> </w:t>
      </w:r>
      <w:r>
        <w:rPr>
          <w:sz w:val="24"/>
          <w:szCs w:val="24"/>
        </w:rPr>
        <w:t>memprediksi</w:t>
      </w:r>
      <w:r>
        <w:rPr>
          <w:sz w:val="24"/>
          <w:szCs w:val="24"/>
          <w:lang w:val="id-ID"/>
        </w:rPr>
        <w:t xml:space="preserve"> </w:t>
      </w:r>
      <w:r>
        <w:rPr>
          <w:sz w:val="24"/>
          <w:szCs w:val="24"/>
        </w:rPr>
        <w:t>kesimpulan</w:t>
      </w:r>
      <w:r>
        <w:rPr>
          <w:sz w:val="24"/>
          <w:szCs w:val="24"/>
          <w:lang w:val="id-ID"/>
        </w:rPr>
        <w:t xml:space="preserve"> </w:t>
      </w:r>
      <w:r>
        <w:rPr>
          <w:sz w:val="24"/>
          <w:szCs w:val="24"/>
        </w:rPr>
        <w:t>apa yang diambil</w:t>
      </w:r>
      <w:r>
        <w:rPr>
          <w:sz w:val="24"/>
          <w:szCs w:val="24"/>
          <w:lang w:val="id-ID"/>
        </w:rPr>
        <w:t xml:space="preserve"> </w:t>
      </w:r>
      <w:r>
        <w:rPr>
          <w:sz w:val="24"/>
          <w:szCs w:val="24"/>
        </w:rPr>
        <w:t>dari</w:t>
      </w:r>
      <w:r>
        <w:rPr>
          <w:sz w:val="24"/>
          <w:szCs w:val="24"/>
          <w:lang w:val="id-ID"/>
        </w:rPr>
        <w:t xml:space="preserve"> </w:t>
      </w:r>
      <w:r>
        <w:rPr>
          <w:sz w:val="24"/>
          <w:szCs w:val="24"/>
        </w:rPr>
        <w:t>penelitian yang dilakukan.</w:t>
      </w:r>
    </w:p>
    <w:p>
      <w:pPr>
        <w:pStyle w:val="9"/>
        <w:tabs>
          <w:tab w:val="left" w:pos="709"/>
        </w:tabs>
        <w:spacing w:line="240" w:lineRule="auto"/>
        <w:ind w:left="426" w:hanging="426"/>
        <w:jc w:val="both"/>
        <w:rPr>
          <w:sz w:val="24"/>
          <w:szCs w:val="24"/>
          <w:lang w:val="id-ID"/>
        </w:rPr>
      </w:pPr>
    </w:p>
    <w:p>
      <w:pPr>
        <w:pStyle w:val="9"/>
        <w:tabs>
          <w:tab w:val="left" w:pos="709"/>
        </w:tabs>
        <w:spacing w:line="240" w:lineRule="auto"/>
        <w:ind w:left="426" w:hanging="426"/>
        <w:jc w:val="both"/>
        <w:rPr>
          <w:sz w:val="24"/>
          <w:szCs w:val="24"/>
          <w:lang w:val="id-ID"/>
        </w:rPr>
      </w:pPr>
      <w:r>
        <w:rPr>
          <w:b/>
          <w:sz w:val="24"/>
          <w:szCs w:val="24"/>
        </w:rPr>
        <w:t xml:space="preserve">HASIL </w:t>
      </w:r>
      <w:r>
        <w:rPr>
          <w:b/>
          <w:sz w:val="24"/>
          <w:szCs w:val="24"/>
          <w:lang w:val="id-ID"/>
        </w:rPr>
        <w:t xml:space="preserve">PENELITIAN </w:t>
      </w:r>
      <w:r>
        <w:rPr>
          <w:b/>
          <w:sz w:val="24"/>
          <w:szCs w:val="24"/>
        </w:rPr>
        <w:t>DAN PEMBAHASA</w:t>
      </w:r>
      <w:r>
        <w:rPr>
          <w:b/>
          <w:sz w:val="24"/>
          <w:szCs w:val="24"/>
          <w:lang w:val="id-ID"/>
        </w:rPr>
        <w:t>N</w:t>
      </w:r>
    </w:p>
    <w:p>
      <w:pPr>
        <w:pStyle w:val="9"/>
        <w:numPr>
          <w:ilvl w:val="0"/>
          <w:numId w:val="6"/>
        </w:numPr>
        <w:spacing w:after="0" w:line="240" w:lineRule="auto"/>
        <w:ind w:left="284" w:hanging="284"/>
        <w:jc w:val="both"/>
        <w:rPr>
          <w:b/>
          <w:sz w:val="24"/>
          <w:szCs w:val="24"/>
        </w:rPr>
      </w:pPr>
      <w:r>
        <w:rPr>
          <w:sz w:val="24"/>
          <w:szCs w:val="24"/>
        </w:rPr>
        <w:tab/>
      </w:r>
      <w:r>
        <w:rPr>
          <w:b/>
          <w:sz w:val="24"/>
          <w:szCs w:val="24"/>
        </w:rPr>
        <w:t>Hasil Penelitian</w:t>
      </w:r>
    </w:p>
    <w:p>
      <w:pPr>
        <w:spacing w:line="240" w:lineRule="auto"/>
        <w:ind w:left="142"/>
        <w:jc w:val="both"/>
        <w:rPr>
          <w:sz w:val="24"/>
          <w:szCs w:val="24"/>
          <w:lang w:val="id-ID"/>
        </w:rPr>
      </w:pPr>
      <w:r>
        <w:rPr>
          <w:sz w:val="24"/>
          <w:szCs w:val="24"/>
        </w:rPr>
        <w:tab/>
      </w:r>
      <w:r>
        <w:rPr>
          <w:sz w:val="24"/>
          <w:szCs w:val="24"/>
        </w:rPr>
        <w:t xml:space="preserve">Berdasarkan hasil refleksi awal sebelum tindakan dilakukan, diketahui bahwa kompetensi profesional guru dalam pengajaran, administrasi pembelajaran yang dilakukan oleh guru kelas maupun guru bidang, belum maksimal atau kurang baik. Setelah tindakan dilakukan melalui siklus ke 1 dan siklus ke 2 diketahui bahwa kompetensi profesional guru bidang, terdapat peningkatan. </w:t>
      </w:r>
    </w:p>
    <w:p>
      <w:pPr>
        <w:pStyle w:val="9"/>
        <w:spacing w:after="0" w:line="240" w:lineRule="auto"/>
        <w:ind w:left="284"/>
        <w:jc w:val="both"/>
        <w:rPr>
          <w:b/>
          <w:sz w:val="24"/>
          <w:szCs w:val="24"/>
        </w:rPr>
      </w:pPr>
      <w:r>
        <w:rPr>
          <w:b/>
          <w:sz w:val="24"/>
          <w:szCs w:val="24"/>
        </w:rPr>
        <w:t>Pembahasan Hasil Penelitian</w:t>
      </w:r>
    </w:p>
    <w:p>
      <w:pPr>
        <w:pStyle w:val="9"/>
        <w:spacing w:after="0" w:line="240" w:lineRule="auto"/>
        <w:ind w:left="284"/>
        <w:jc w:val="both"/>
        <w:rPr>
          <w:b/>
          <w:sz w:val="24"/>
          <w:szCs w:val="24"/>
        </w:rPr>
      </w:pPr>
      <w:r>
        <w:rPr>
          <w:b/>
          <w:sz w:val="24"/>
          <w:szCs w:val="24"/>
        </w:rPr>
        <w:t>Hasil Penelitian</w:t>
      </w:r>
    </w:p>
    <w:p>
      <w:pPr>
        <w:spacing w:line="240" w:lineRule="auto"/>
        <w:jc w:val="both"/>
        <w:rPr>
          <w:sz w:val="24"/>
          <w:szCs w:val="24"/>
        </w:rPr>
      </w:pPr>
      <w:r>
        <w:rPr>
          <w:sz w:val="24"/>
          <w:szCs w:val="24"/>
        </w:rPr>
        <w:tab/>
      </w:r>
      <w:r>
        <w:rPr>
          <w:sz w:val="24"/>
          <w:szCs w:val="24"/>
        </w:rPr>
        <w:t>Berdasarkan hasil refleksi awal sebelum tindakan dilakukan, diketahui bahwa kompetensi profesional guru dalam pengajaran, administrasi pembelajaran yang dilakukan oleh guru kelas maupun guru bidang, belum maksimal atau kurang baik. Setelah tindakan dilakukan melalui siklus ke 1 dan siklus ke 2 diketahui bahwa kompetensi profesional guru bidang, terdapat peningkatan. Hal ini sebagaimana terlihat pada tabel di bawah ini :</w:t>
      </w:r>
    </w:p>
    <w:p>
      <w:pPr>
        <w:spacing w:line="240" w:lineRule="auto"/>
        <w:jc w:val="both"/>
        <w:rPr>
          <w:sz w:val="24"/>
          <w:szCs w:val="24"/>
          <w:lang w:val="id-ID"/>
        </w:rPr>
      </w:pPr>
    </w:p>
    <w:p>
      <w:pPr>
        <w:spacing w:line="240" w:lineRule="auto"/>
        <w:jc w:val="both"/>
        <w:rPr>
          <w:sz w:val="24"/>
          <w:szCs w:val="24"/>
          <w:lang w:val="id-ID"/>
        </w:rPr>
      </w:pPr>
    </w:p>
    <w:p>
      <w:pPr>
        <w:spacing w:line="240" w:lineRule="auto"/>
        <w:jc w:val="both"/>
        <w:rPr>
          <w:sz w:val="24"/>
          <w:szCs w:val="24"/>
          <w:lang w:val="id-ID"/>
        </w:rPr>
      </w:pPr>
    </w:p>
    <w:p>
      <w:pPr>
        <w:spacing w:line="240" w:lineRule="auto"/>
        <w:jc w:val="both"/>
        <w:rPr>
          <w:b/>
          <w:sz w:val="24"/>
          <w:szCs w:val="24"/>
        </w:rPr>
      </w:pPr>
      <w:r>
        <w:rPr>
          <w:b/>
          <w:sz w:val="24"/>
          <w:szCs w:val="24"/>
        </w:rPr>
        <w:t>Tabel 4.1</w:t>
      </w:r>
    </w:p>
    <w:p>
      <w:pPr>
        <w:spacing w:line="240" w:lineRule="auto"/>
        <w:jc w:val="both"/>
        <w:rPr>
          <w:b/>
          <w:sz w:val="24"/>
          <w:szCs w:val="24"/>
        </w:rPr>
      </w:pPr>
      <w:r>
        <w:rPr>
          <w:b/>
          <w:sz w:val="24"/>
          <w:szCs w:val="24"/>
        </w:rPr>
        <w:t xml:space="preserve"> Perolehan Skor Supervisi Admnistrasi Pembelajaran</w:t>
      </w:r>
    </w:p>
    <w:p>
      <w:pPr>
        <w:spacing w:line="240" w:lineRule="auto"/>
        <w:jc w:val="both"/>
        <w:rPr>
          <w:b/>
          <w:sz w:val="24"/>
          <w:szCs w:val="24"/>
        </w:rPr>
      </w:pPr>
    </w:p>
    <w:tbl>
      <w:tblPr>
        <w:tblStyle w:val="8"/>
        <w:tblW w:w="80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5"/>
        <w:gridCol w:w="825"/>
        <w:gridCol w:w="736"/>
        <w:gridCol w:w="713"/>
        <w:gridCol w:w="846"/>
        <w:gridCol w:w="198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2975" w:type="dxa"/>
            <w:vMerge w:val="restart"/>
            <w:vAlign w:val="center"/>
          </w:tcPr>
          <w:p>
            <w:pPr>
              <w:spacing w:line="240" w:lineRule="auto"/>
              <w:rPr>
                <w:b/>
                <w:sz w:val="24"/>
                <w:szCs w:val="24"/>
              </w:rPr>
            </w:pPr>
            <w:r>
              <w:rPr>
                <w:b/>
                <w:sz w:val="24"/>
                <w:szCs w:val="24"/>
              </w:rPr>
              <w:t>Nama Dan NIP OBSERVER</w:t>
            </w:r>
          </w:p>
        </w:tc>
        <w:tc>
          <w:tcPr>
            <w:tcW w:w="5105" w:type="dxa"/>
            <w:gridSpan w:val="5"/>
          </w:tcPr>
          <w:p>
            <w:pPr>
              <w:spacing w:line="240" w:lineRule="auto"/>
              <w:rPr>
                <w:b/>
                <w:sz w:val="24"/>
                <w:szCs w:val="24"/>
              </w:rPr>
            </w:pPr>
            <w:r>
              <w:rPr>
                <w:b/>
                <w:sz w:val="24"/>
                <w:szCs w:val="24"/>
              </w:rPr>
              <w:t>PEROLEHAN NILAI</w:t>
            </w:r>
          </w:p>
          <w:p>
            <w:pPr>
              <w:spacing w:line="240" w:lineRule="auto"/>
              <w:rPr>
                <w:b/>
                <w:sz w:val="24"/>
                <w:szCs w:val="24"/>
              </w:rPr>
            </w:pPr>
            <w:r>
              <w:rPr>
                <w:b/>
                <w:sz w:val="24"/>
                <w:szCs w:val="24"/>
              </w:rPr>
              <w:t>REFLEKSI MASING MASING SIKLUS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vMerge w:val="continue"/>
          </w:tcPr>
          <w:p>
            <w:pPr>
              <w:spacing w:line="240" w:lineRule="auto"/>
              <w:rPr>
                <w:b/>
                <w:sz w:val="24"/>
                <w:szCs w:val="24"/>
              </w:rPr>
            </w:pPr>
          </w:p>
        </w:tc>
        <w:tc>
          <w:tcPr>
            <w:tcW w:w="1561" w:type="dxa"/>
            <w:gridSpan w:val="2"/>
            <w:tcBorders>
              <w:right w:val="single" w:color="auto" w:sz="4" w:space="0"/>
            </w:tcBorders>
          </w:tcPr>
          <w:p>
            <w:pPr>
              <w:spacing w:line="240" w:lineRule="auto"/>
              <w:rPr>
                <w:b/>
                <w:sz w:val="24"/>
                <w:szCs w:val="24"/>
              </w:rPr>
            </w:pPr>
            <w:r>
              <w:rPr>
                <w:b/>
                <w:sz w:val="24"/>
                <w:szCs w:val="24"/>
              </w:rPr>
              <w:t>SIKLUS 1</w:t>
            </w:r>
          </w:p>
        </w:tc>
        <w:tc>
          <w:tcPr>
            <w:tcW w:w="1559" w:type="dxa"/>
            <w:gridSpan w:val="2"/>
            <w:tcBorders>
              <w:right w:val="single" w:color="auto" w:sz="4" w:space="0"/>
            </w:tcBorders>
          </w:tcPr>
          <w:p>
            <w:pPr>
              <w:spacing w:line="240" w:lineRule="auto"/>
              <w:rPr>
                <w:b/>
                <w:sz w:val="24"/>
                <w:szCs w:val="24"/>
              </w:rPr>
            </w:pPr>
            <w:r>
              <w:rPr>
                <w:b/>
                <w:sz w:val="24"/>
                <w:szCs w:val="24"/>
              </w:rPr>
              <w:t>SIKLUS II</w:t>
            </w:r>
          </w:p>
        </w:tc>
        <w:tc>
          <w:tcPr>
            <w:tcW w:w="1985" w:type="dxa"/>
            <w:tcBorders>
              <w:left w:val="single" w:color="auto" w:sz="4" w:space="0"/>
            </w:tcBorders>
          </w:tcPr>
          <w:p>
            <w:pPr>
              <w:spacing w:line="240" w:lineRule="auto"/>
              <w:rPr>
                <w:b/>
                <w:sz w:val="24"/>
                <w:szCs w:val="24"/>
              </w:rPr>
            </w:pPr>
            <w:r>
              <w:rPr>
                <w:b/>
                <w:sz w:val="24"/>
                <w:szCs w:val="24"/>
              </w:rPr>
              <w:t>TOTAL 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vMerge w:val="continue"/>
            <w:tcBorders>
              <w:bottom w:val="single" w:color="auto" w:sz="4" w:space="0"/>
            </w:tcBorders>
          </w:tcPr>
          <w:p>
            <w:pPr>
              <w:spacing w:line="240" w:lineRule="auto"/>
              <w:rPr>
                <w:b/>
                <w:sz w:val="24"/>
                <w:szCs w:val="24"/>
              </w:rPr>
            </w:pPr>
          </w:p>
        </w:tc>
        <w:tc>
          <w:tcPr>
            <w:tcW w:w="825" w:type="dxa"/>
            <w:tcBorders>
              <w:right w:val="single" w:color="auto" w:sz="4" w:space="0"/>
            </w:tcBorders>
          </w:tcPr>
          <w:p>
            <w:pPr>
              <w:spacing w:line="240" w:lineRule="auto"/>
              <w:rPr>
                <w:b/>
                <w:sz w:val="24"/>
                <w:szCs w:val="24"/>
              </w:rPr>
            </w:pPr>
            <w:r>
              <w:rPr>
                <w:b/>
                <w:sz w:val="24"/>
                <w:szCs w:val="24"/>
              </w:rPr>
              <w:t>1</w:t>
            </w:r>
          </w:p>
        </w:tc>
        <w:tc>
          <w:tcPr>
            <w:tcW w:w="736" w:type="dxa"/>
            <w:tcBorders>
              <w:right w:val="single" w:color="auto" w:sz="4" w:space="0"/>
            </w:tcBorders>
          </w:tcPr>
          <w:p>
            <w:pPr>
              <w:spacing w:line="240" w:lineRule="auto"/>
              <w:rPr>
                <w:b/>
                <w:sz w:val="24"/>
                <w:szCs w:val="24"/>
              </w:rPr>
            </w:pPr>
            <w:r>
              <w:rPr>
                <w:b/>
                <w:sz w:val="24"/>
                <w:szCs w:val="24"/>
              </w:rPr>
              <w:t>%</w:t>
            </w:r>
          </w:p>
        </w:tc>
        <w:tc>
          <w:tcPr>
            <w:tcW w:w="713" w:type="dxa"/>
            <w:tcBorders>
              <w:left w:val="single" w:color="auto" w:sz="4" w:space="0"/>
              <w:right w:val="single" w:color="auto" w:sz="4" w:space="0"/>
            </w:tcBorders>
          </w:tcPr>
          <w:p>
            <w:pPr>
              <w:spacing w:line="240" w:lineRule="auto"/>
              <w:rPr>
                <w:b/>
                <w:sz w:val="24"/>
                <w:szCs w:val="24"/>
              </w:rPr>
            </w:pPr>
            <w:r>
              <w:rPr>
                <w:b/>
                <w:sz w:val="24"/>
                <w:szCs w:val="24"/>
              </w:rPr>
              <w:t>2</w:t>
            </w:r>
          </w:p>
        </w:tc>
        <w:tc>
          <w:tcPr>
            <w:tcW w:w="846" w:type="dxa"/>
            <w:tcBorders>
              <w:left w:val="single" w:color="auto" w:sz="4" w:space="0"/>
              <w:right w:val="single" w:color="auto" w:sz="4" w:space="0"/>
            </w:tcBorders>
          </w:tcPr>
          <w:p>
            <w:pPr>
              <w:spacing w:line="240" w:lineRule="auto"/>
              <w:rPr>
                <w:b/>
                <w:sz w:val="24"/>
                <w:szCs w:val="24"/>
              </w:rPr>
            </w:pPr>
            <w:r>
              <w:rPr>
                <w:b/>
                <w:sz w:val="24"/>
                <w:szCs w:val="24"/>
              </w:rPr>
              <w:t>%</w:t>
            </w:r>
          </w:p>
        </w:tc>
        <w:tc>
          <w:tcPr>
            <w:tcW w:w="1985" w:type="dxa"/>
            <w:tcBorders>
              <w:left w:val="single" w:color="auto" w:sz="4" w:space="0"/>
            </w:tcBorders>
          </w:tcPr>
          <w:p>
            <w:pPr>
              <w:spacing w:line="240" w:lineRule="auto"/>
              <w:rPr>
                <w:b/>
                <w:sz w:val="24"/>
                <w:szCs w:val="24"/>
              </w:rPr>
            </w:pPr>
            <w:r>
              <w:rPr>
                <w:b/>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tcBorders>
              <w:top w:val="single" w:color="auto" w:sz="4" w:space="0"/>
            </w:tcBorders>
          </w:tcPr>
          <w:p>
            <w:pPr>
              <w:spacing w:line="240" w:lineRule="auto"/>
              <w:rPr>
                <w:b/>
                <w:sz w:val="24"/>
                <w:szCs w:val="24"/>
              </w:rPr>
            </w:pPr>
            <w:r>
              <w:rPr>
                <w:b/>
                <w:sz w:val="24"/>
                <w:szCs w:val="24"/>
              </w:rPr>
              <w:t>1</w:t>
            </w:r>
          </w:p>
        </w:tc>
        <w:tc>
          <w:tcPr>
            <w:tcW w:w="1561" w:type="dxa"/>
            <w:gridSpan w:val="2"/>
            <w:tcBorders>
              <w:right w:val="single" w:color="auto" w:sz="4" w:space="0"/>
            </w:tcBorders>
          </w:tcPr>
          <w:p>
            <w:pPr>
              <w:spacing w:line="240" w:lineRule="auto"/>
              <w:rPr>
                <w:b/>
                <w:sz w:val="24"/>
                <w:szCs w:val="24"/>
              </w:rPr>
            </w:pPr>
            <w:r>
              <w:rPr>
                <w:b/>
                <w:sz w:val="24"/>
                <w:szCs w:val="24"/>
              </w:rPr>
              <w:t>2</w:t>
            </w:r>
          </w:p>
        </w:tc>
        <w:tc>
          <w:tcPr>
            <w:tcW w:w="1559" w:type="dxa"/>
            <w:gridSpan w:val="2"/>
            <w:tcBorders>
              <w:left w:val="single" w:color="auto" w:sz="4" w:space="0"/>
              <w:right w:val="single" w:color="auto" w:sz="4" w:space="0"/>
            </w:tcBorders>
          </w:tcPr>
          <w:p>
            <w:pPr>
              <w:spacing w:line="240" w:lineRule="auto"/>
              <w:rPr>
                <w:b/>
                <w:sz w:val="24"/>
                <w:szCs w:val="24"/>
              </w:rPr>
            </w:pPr>
            <w:r>
              <w:rPr>
                <w:b/>
                <w:sz w:val="24"/>
                <w:szCs w:val="24"/>
              </w:rPr>
              <w:t>3</w:t>
            </w:r>
          </w:p>
        </w:tc>
        <w:tc>
          <w:tcPr>
            <w:tcW w:w="1985" w:type="dxa"/>
            <w:tcBorders>
              <w:left w:val="single" w:color="auto" w:sz="4" w:space="0"/>
            </w:tcBorders>
          </w:tcPr>
          <w:p>
            <w:pPr>
              <w:spacing w:line="240" w:lineRule="auto"/>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Raden Ali, S.Pd</w:t>
            </w:r>
          </w:p>
        </w:tc>
        <w:tc>
          <w:tcPr>
            <w:tcW w:w="825" w:type="dxa"/>
            <w:tcBorders>
              <w:right w:val="single" w:color="auto" w:sz="4" w:space="0"/>
            </w:tcBorders>
          </w:tcPr>
          <w:p>
            <w:pPr>
              <w:spacing w:line="240" w:lineRule="auto"/>
              <w:rPr>
                <w:b/>
                <w:sz w:val="24"/>
                <w:szCs w:val="24"/>
              </w:rPr>
            </w:pPr>
            <w:r>
              <w:rPr>
                <w:b/>
                <w:sz w:val="24"/>
                <w:szCs w:val="24"/>
              </w:rPr>
              <w:t>3,14</w:t>
            </w:r>
          </w:p>
        </w:tc>
        <w:tc>
          <w:tcPr>
            <w:tcW w:w="736" w:type="dxa"/>
            <w:tcBorders>
              <w:left w:val="single" w:color="auto" w:sz="4" w:space="0"/>
            </w:tcBorders>
          </w:tcPr>
          <w:p>
            <w:pPr>
              <w:spacing w:line="240" w:lineRule="auto"/>
              <w:rPr>
                <w:b/>
                <w:sz w:val="24"/>
                <w:szCs w:val="24"/>
              </w:rPr>
            </w:pPr>
            <w:r>
              <w:rPr>
                <w:b/>
                <w:sz w:val="24"/>
                <w:szCs w:val="24"/>
              </w:rPr>
              <w:t>79</w:t>
            </w:r>
          </w:p>
        </w:tc>
        <w:tc>
          <w:tcPr>
            <w:tcW w:w="713" w:type="dxa"/>
            <w:tcBorders>
              <w:right w:val="single" w:color="auto" w:sz="4" w:space="0"/>
            </w:tcBorders>
          </w:tcPr>
          <w:p>
            <w:pPr>
              <w:spacing w:line="240" w:lineRule="auto"/>
              <w:rPr>
                <w:b/>
                <w:sz w:val="24"/>
                <w:szCs w:val="24"/>
              </w:rPr>
            </w:pPr>
            <w:r>
              <w:rPr>
                <w:b/>
                <w:sz w:val="24"/>
                <w:szCs w:val="24"/>
              </w:rPr>
              <w:t>3,,92</w:t>
            </w:r>
          </w:p>
        </w:tc>
        <w:tc>
          <w:tcPr>
            <w:tcW w:w="846" w:type="dxa"/>
            <w:tcBorders>
              <w:left w:val="single" w:color="auto" w:sz="4" w:space="0"/>
            </w:tcBorders>
          </w:tcPr>
          <w:p>
            <w:pPr>
              <w:spacing w:line="240" w:lineRule="auto"/>
              <w:rPr>
                <w:b/>
                <w:sz w:val="24"/>
                <w:szCs w:val="24"/>
              </w:rPr>
            </w:pPr>
            <w:r>
              <w:rPr>
                <w:b/>
                <w:sz w:val="24"/>
                <w:szCs w:val="24"/>
              </w:rPr>
              <w:t>98</w:t>
            </w:r>
          </w:p>
        </w:tc>
        <w:tc>
          <w:tcPr>
            <w:tcW w:w="1985" w:type="dxa"/>
            <w:tcBorders>
              <w:top w:val="nil"/>
            </w:tcBorders>
          </w:tcPr>
          <w:p>
            <w:pPr>
              <w:spacing w:line="240" w:lineRule="auto"/>
              <w:rPr>
                <w:b/>
                <w:sz w:val="24"/>
                <w:szCs w:val="24"/>
              </w:rPr>
            </w:pPr>
            <w:r>
              <w:rPr>
                <w:b/>
                <w:sz w:val="24"/>
                <w:szCs w:val="24"/>
              </w:rPr>
              <w:t>8,15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Erwan Kurniawan, S.Pd</w:t>
            </w:r>
          </w:p>
        </w:tc>
        <w:tc>
          <w:tcPr>
            <w:tcW w:w="825" w:type="dxa"/>
            <w:tcBorders>
              <w:right w:val="single" w:color="auto" w:sz="4" w:space="0"/>
            </w:tcBorders>
          </w:tcPr>
          <w:p>
            <w:pPr>
              <w:spacing w:line="240" w:lineRule="auto"/>
              <w:rPr>
                <w:b/>
                <w:sz w:val="24"/>
                <w:szCs w:val="24"/>
              </w:rPr>
            </w:pPr>
            <w:r>
              <w:rPr>
                <w:b/>
                <w:sz w:val="24"/>
                <w:szCs w:val="24"/>
              </w:rPr>
              <w:t>3,00</w:t>
            </w:r>
          </w:p>
        </w:tc>
        <w:tc>
          <w:tcPr>
            <w:tcW w:w="736" w:type="dxa"/>
            <w:tcBorders>
              <w:left w:val="single" w:color="auto" w:sz="4" w:space="0"/>
            </w:tcBorders>
          </w:tcPr>
          <w:p>
            <w:pPr>
              <w:spacing w:line="240" w:lineRule="auto"/>
              <w:rPr>
                <w:b/>
                <w:sz w:val="24"/>
                <w:szCs w:val="24"/>
              </w:rPr>
            </w:pPr>
            <w:r>
              <w:rPr>
                <w:b/>
                <w:sz w:val="24"/>
                <w:szCs w:val="24"/>
              </w:rPr>
              <w:t>76</w:t>
            </w:r>
          </w:p>
        </w:tc>
        <w:tc>
          <w:tcPr>
            <w:tcW w:w="713" w:type="dxa"/>
            <w:tcBorders>
              <w:right w:val="single" w:color="auto" w:sz="4" w:space="0"/>
            </w:tcBorders>
          </w:tcPr>
          <w:p>
            <w:pPr>
              <w:spacing w:line="240" w:lineRule="auto"/>
              <w:rPr>
                <w:b/>
                <w:sz w:val="24"/>
                <w:szCs w:val="24"/>
              </w:rPr>
            </w:pPr>
            <w:r>
              <w:rPr>
                <w:b/>
                <w:sz w:val="24"/>
                <w:szCs w:val="24"/>
              </w:rPr>
              <w:t>3,85</w:t>
            </w:r>
          </w:p>
        </w:tc>
        <w:tc>
          <w:tcPr>
            <w:tcW w:w="846" w:type="dxa"/>
            <w:tcBorders>
              <w:left w:val="single" w:color="auto" w:sz="4" w:space="0"/>
            </w:tcBorders>
          </w:tcPr>
          <w:p>
            <w:pPr>
              <w:spacing w:line="240" w:lineRule="auto"/>
              <w:rPr>
                <w:b/>
                <w:sz w:val="24"/>
                <w:szCs w:val="24"/>
              </w:rPr>
            </w:pPr>
            <w:r>
              <w:rPr>
                <w:b/>
                <w:sz w:val="24"/>
                <w:szCs w:val="24"/>
              </w:rPr>
              <w:t>96</w:t>
            </w:r>
          </w:p>
        </w:tc>
        <w:tc>
          <w:tcPr>
            <w:tcW w:w="1985" w:type="dxa"/>
          </w:tcPr>
          <w:p>
            <w:pPr>
              <w:spacing w:line="240" w:lineRule="auto"/>
              <w:rPr>
                <w:b/>
                <w:sz w:val="24"/>
                <w:szCs w:val="24"/>
              </w:rPr>
            </w:pPr>
            <w:r>
              <w:rPr>
                <w:b/>
                <w:sz w:val="24"/>
                <w:szCs w:val="24"/>
              </w:rPr>
              <w:t>8,05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Raden Ali, S.Pd</w:t>
            </w:r>
          </w:p>
        </w:tc>
        <w:tc>
          <w:tcPr>
            <w:tcW w:w="825" w:type="dxa"/>
            <w:tcBorders>
              <w:right w:val="single" w:color="auto" w:sz="4" w:space="0"/>
            </w:tcBorders>
          </w:tcPr>
          <w:p>
            <w:pPr>
              <w:spacing w:line="240" w:lineRule="auto"/>
              <w:rPr>
                <w:b/>
                <w:sz w:val="24"/>
                <w:szCs w:val="24"/>
              </w:rPr>
            </w:pPr>
            <w:r>
              <w:rPr>
                <w:b/>
                <w:sz w:val="24"/>
                <w:szCs w:val="24"/>
              </w:rPr>
              <w:t>2,92</w:t>
            </w:r>
          </w:p>
        </w:tc>
        <w:tc>
          <w:tcPr>
            <w:tcW w:w="736" w:type="dxa"/>
            <w:tcBorders>
              <w:left w:val="single" w:color="auto" w:sz="4" w:space="0"/>
            </w:tcBorders>
          </w:tcPr>
          <w:p>
            <w:pPr>
              <w:spacing w:line="240" w:lineRule="auto"/>
              <w:rPr>
                <w:b/>
                <w:sz w:val="24"/>
                <w:szCs w:val="24"/>
              </w:rPr>
            </w:pPr>
            <w:r>
              <w:rPr>
                <w:b/>
                <w:sz w:val="24"/>
                <w:szCs w:val="24"/>
              </w:rPr>
              <w:t>73</w:t>
            </w:r>
          </w:p>
        </w:tc>
        <w:tc>
          <w:tcPr>
            <w:tcW w:w="713" w:type="dxa"/>
            <w:tcBorders>
              <w:right w:val="single" w:color="auto" w:sz="4" w:space="0"/>
            </w:tcBorders>
          </w:tcPr>
          <w:p>
            <w:pPr>
              <w:spacing w:line="240" w:lineRule="auto"/>
              <w:rPr>
                <w:b/>
                <w:sz w:val="24"/>
                <w:szCs w:val="24"/>
              </w:rPr>
            </w:pPr>
            <w:r>
              <w:rPr>
                <w:b/>
                <w:sz w:val="24"/>
                <w:szCs w:val="24"/>
              </w:rPr>
              <w:t>3,78</w:t>
            </w:r>
          </w:p>
        </w:tc>
        <w:tc>
          <w:tcPr>
            <w:tcW w:w="846" w:type="dxa"/>
            <w:tcBorders>
              <w:left w:val="single" w:color="auto" w:sz="4" w:space="0"/>
            </w:tcBorders>
          </w:tcPr>
          <w:p>
            <w:pPr>
              <w:spacing w:line="240" w:lineRule="auto"/>
              <w:rPr>
                <w:b/>
                <w:sz w:val="24"/>
                <w:szCs w:val="24"/>
              </w:rPr>
            </w:pPr>
            <w:r>
              <w:rPr>
                <w:b/>
                <w:sz w:val="24"/>
                <w:szCs w:val="24"/>
              </w:rPr>
              <w:t>94</w:t>
            </w:r>
          </w:p>
        </w:tc>
        <w:tc>
          <w:tcPr>
            <w:tcW w:w="1985" w:type="dxa"/>
          </w:tcPr>
          <w:p>
            <w:pPr>
              <w:spacing w:line="240" w:lineRule="auto"/>
              <w:rPr>
                <w:b/>
                <w:sz w:val="24"/>
                <w:szCs w:val="24"/>
              </w:rPr>
            </w:pPr>
            <w:r>
              <w:rPr>
                <w:b/>
                <w:sz w:val="24"/>
                <w:szCs w:val="24"/>
              </w:rPr>
              <w:t>8,10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 xml:space="preserve">      Jumlah </w:t>
            </w:r>
          </w:p>
        </w:tc>
        <w:tc>
          <w:tcPr>
            <w:tcW w:w="825" w:type="dxa"/>
            <w:tcBorders>
              <w:right w:val="single" w:color="auto" w:sz="4" w:space="0"/>
            </w:tcBorders>
          </w:tcPr>
          <w:p>
            <w:pPr>
              <w:spacing w:line="240" w:lineRule="auto"/>
              <w:rPr>
                <w:b/>
                <w:sz w:val="24"/>
                <w:szCs w:val="24"/>
              </w:rPr>
            </w:pPr>
            <w:r>
              <w:rPr>
                <w:b/>
                <w:sz w:val="24"/>
                <w:szCs w:val="24"/>
              </w:rPr>
              <w:t>8,13</w:t>
            </w:r>
          </w:p>
        </w:tc>
        <w:tc>
          <w:tcPr>
            <w:tcW w:w="736" w:type="dxa"/>
            <w:tcBorders>
              <w:left w:val="single" w:color="auto" w:sz="4" w:space="0"/>
            </w:tcBorders>
          </w:tcPr>
          <w:p>
            <w:pPr>
              <w:spacing w:line="240" w:lineRule="auto"/>
              <w:rPr>
                <w:b/>
                <w:sz w:val="24"/>
                <w:szCs w:val="24"/>
              </w:rPr>
            </w:pPr>
            <w:r>
              <w:rPr>
                <w:b/>
                <w:sz w:val="24"/>
                <w:szCs w:val="24"/>
              </w:rPr>
              <w:t>228</w:t>
            </w:r>
          </w:p>
        </w:tc>
        <w:tc>
          <w:tcPr>
            <w:tcW w:w="713" w:type="dxa"/>
            <w:tcBorders>
              <w:right w:val="single" w:color="auto" w:sz="4" w:space="0"/>
            </w:tcBorders>
          </w:tcPr>
          <w:p>
            <w:pPr>
              <w:spacing w:line="240" w:lineRule="auto"/>
              <w:rPr>
                <w:b/>
                <w:sz w:val="24"/>
                <w:szCs w:val="24"/>
              </w:rPr>
            </w:pPr>
            <w:r>
              <w:rPr>
                <w:b/>
                <w:sz w:val="24"/>
                <w:szCs w:val="24"/>
              </w:rPr>
              <w:t>11,55</w:t>
            </w:r>
          </w:p>
        </w:tc>
        <w:tc>
          <w:tcPr>
            <w:tcW w:w="846" w:type="dxa"/>
            <w:tcBorders>
              <w:left w:val="single" w:color="auto" w:sz="4" w:space="0"/>
            </w:tcBorders>
          </w:tcPr>
          <w:p>
            <w:pPr>
              <w:spacing w:line="240" w:lineRule="auto"/>
              <w:rPr>
                <w:b/>
                <w:sz w:val="24"/>
                <w:szCs w:val="24"/>
              </w:rPr>
            </w:pPr>
            <w:r>
              <w:rPr>
                <w:b/>
                <w:sz w:val="24"/>
                <w:szCs w:val="24"/>
              </w:rPr>
              <w:t>288</w:t>
            </w:r>
          </w:p>
        </w:tc>
        <w:tc>
          <w:tcPr>
            <w:tcW w:w="1985" w:type="dxa"/>
          </w:tcPr>
          <w:p>
            <w:pPr>
              <w:spacing w:line="240" w:lineRule="auto"/>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 xml:space="preserve">       Rata –rata </w:t>
            </w:r>
          </w:p>
        </w:tc>
        <w:tc>
          <w:tcPr>
            <w:tcW w:w="825" w:type="dxa"/>
            <w:tcBorders>
              <w:right w:val="single" w:color="auto" w:sz="4" w:space="0"/>
            </w:tcBorders>
          </w:tcPr>
          <w:p>
            <w:pPr>
              <w:spacing w:line="240" w:lineRule="auto"/>
              <w:rPr>
                <w:b/>
                <w:sz w:val="24"/>
                <w:szCs w:val="24"/>
              </w:rPr>
            </w:pPr>
            <w:r>
              <w:rPr>
                <w:b/>
                <w:sz w:val="24"/>
                <w:szCs w:val="24"/>
              </w:rPr>
              <w:t>2,71</w:t>
            </w:r>
          </w:p>
        </w:tc>
        <w:tc>
          <w:tcPr>
            <w:tcW w:w="736" w:type="dxa"/>
            <w:tcBorders>
              <w:left w:val="single" w:color="auto" w:sz="4" w:space="0"/>
            </w:tcBorders>
          </w:tcPr>
          <w:p>
            <w:pPr>
              <w:spacing w:line="240" w:lineRule="auto"/>
              <w:rPr>
                <w:b/>
                <w:sz w:val="24"/>
                <w:szCs w:val="24"/>
              </w:rPr>
            </w:pPr>
            <w:r>
              <w:rPr>
                <w:b/>
                <w:sz w:val="24"/>
                <w:szCs w:val="24"/>
              </w:rPr>
              <w:t>76%</w:t>
            </w:r>
          </w:p>
        </w:tc>
        <w:tc>
          <w:tcPr>
            <w:tcW w:w="713" w:type="dxa"/>
            <w:tcBorders>
              <w:right w:val="single" w:color="auto" w:sz="4" w:space="0"/>
            </w:tcBorders>
          </w:tcPr>
          <w:p>
            <w:pPr>
              <w:spacing w:line="240" w:lineRule="auto"/>
              <w:rPr>
                <w:b/>
                <w:sz w:val="24"/>
                <w:szCs w:val="24"/>
              </w:rPr>
            </w:pPr>
            <w:r>
              <w:rPr>
                <w:b/>
                <w:sz w:val="24"/>
                <w:szCs w:val="24"/>
              </w:rPr>
              <w:t>3,92</w:t>
            </w:r>
          </w:p>
        </w:tc>
        <w:tc>
          <w:tcPr>
            <w:tcW w:w="846" w:type="dxa"/>
            <w:tcBorders>
              <w:left w:val="single" w:color="auto" w:sz="4" w:space="0"/>
            </w:tcBorders>
          </w:tcPr>
          <w:p>
            <w:pPr>
              <w:spacing w:line="240" w:lineRule="auto"/>
              <w:rPr>
                <w:b/>
                <w:sz w:val="24"/>
                <w:szCs w:val="24"/>
              </w:rPr>
            </w:pPr>
            <w:r>
              <w:rPr>
                <w:b/>
                <w:sz w:val="24"/>
                <w:szCs w:val="24"/>
              </w:rPr>
              <w:t>96%</w:t>
            </w:r>
          </w:p>
        </w:tc>
        <w:tc>
          <w:tcPr>
            <w:tcW w:w="1985" w:type="dxa"/>
          </w:tcPr>
          <w:p>
            <w:pPr>
              <w:spacing w:line="240" w:lineRule="auto"/>
              <w:rPr>
                <w:b/>
                <w:sz w:val="24"/>
                <w:szCs w:val="24"/>
              </w:rPr>
            </w:pPr>
          </w:p>
        </w:tc>
      </w:tr>
    </w:tbl>
    <w:p>
      <w:pPr>
        <w:spacing w:line="240" w:lineRule="auto"/>
        <w:jc w:val="both"/>
        <w:rPr>
          <w:b/>
          <w:sz w:val="24"/>
          <w:szCs w:val="24"/>
        </w:rPr>
      </w:pPr>
    </w:p>
    <w:p>
      <w:pPr>
        <w:spacing w:line="240" w:lineRule="auto"/>
        <w:jc w:val="both"/>
        <w:rPr>
          <w:sz w:val="24"/>
          <w:szCs w:val="24"/>
        </w:rPr>
      </w:pPr>
      <w:r>
        <w:rPr>
          <w:sz w:val="24"/>
          <w:szCs w:val="24"/>
        </w:rPr>
        <w:t>Konversi nilai :</w:t>
      </w:r>
    </w:p>
    <w:p>
      <w:pPr>
        <w:spacing w:line="240" w:lineRule="auto"/>
        <w:jc w:val="both"/>
        <w:rPr>
          <w:sz w:val="24"/>
          <w:szCs w:val="24"/>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842"/>
        <w:gridCol w:w="18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spacing w:line="240" w:lineRule="auto"/>
              <w:rPr>
                <w:sz w:val="24"/>
                <w:szCs w:val="24"/>
              </w:rPr>
            </w:pPr>
            <w:r>
              <w:rPr>
                <w:sz w:val="24"/>
                <w:szCs w:val="24"/>
              </w:rPr>
              <w:t>Siklus 1</w:t>
            </w:r>
          </w:p>
        </w:tc>
        <w:tc>
          <w:tcPr>
            <w:tcW w:w="1842" w:type="dxa"/>
          </w:tcPr>
          <w:p>
            <w:pPr>
              <w:spacing w:line="240" w:lineRule="auto"/>
              <w:rPr>
                <w:sz w:val="24"/>
                <w:szCs w:val="24"/>
              </w:rPr>
            </w:pPr>
            <w:r>
              <w:rPr>
                <w:sz w:val="24"/>
                <w:szCs w:val="24"/>
              </w:rPr>
              <w:t>76, %</w:t>
            </w:r>
          </w:p>
        </w:tc>
        <w:tc>
          <w:tcPr>
            <w:tcW w:w="1808" w:type="dxa"/>
          </w:tcPr>
          <w:p>
            <w:pPr>
              <w:spacing w:line="240" w:lineRule="auto"/>
              <w:rPr>
                <w:sz w:val="24"/>
                <w:szCs w:val="24"/>
              </w:rPr>
            </w:pPr>
            <w:r>
              <w:rPr>
                <w:sz w:val="24"/>
                <w:szCs w:val="24"/>
              </w:rPr>
              <w:t>Cukup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spacing w:line="240" w:lineRule="auto"/>
              <w:rPr>
                <w:sz w:val="24"/>
                <w:szCs w:val="24"/>
              </w:rPr>
            </w:pPr>
            <w:r>
              <w:rPr>
                <w:sz w:val="24"/>
                <w:szCs w:val="24"/>
              </w:rPr>
              <w:t>Siklus 2</w:t>
            </w:r>
          </w:p>
        </w:tc>
        <w:tc>
          <w:tcPr>
            <w:tcW w:w="1842" w:type="dxa"/>
          </w:tcPr>
          <w:p>
            <w:pPr>
              <w:spacing w:line="240" w:lineRule="auto"/>
              <w:rPr>
                <w:sz w:val="24"/>
                <w:szCs w:val="24"/>
              </w:rPr>
            </w:pPr>
            <w:r>
              <w:rPr>
                <w:sz w:val="24"/>
                <w:szCs w:val="24"/>
              </w:rPr>
              <w:t>96 %</w:t>
            </w:r>
          </w:p>
        </w:tc>
        <w:tc>
          <w:tcPr>
            <w:tcW w:w="1808" w:type="dxa"/>
          </w:tcPr>
          <w:p>
            <w:pPr>
              <w:spacing w:line="240" w:lineRule="auto"/>
              <w:rPr>
                <w:sz w:val="24"/>
                <w:szCs w:val="24"/>
              </w:rPr>
            </w:pPr>
            <w:r>
              <w:rPr>
                <w:sz w:val="24"/>
                <w:szCs w:val="24"/>
              </w:rPr>
              <w:t>Amat Baik</w:t>
            </w:r>
          </w:p>
        </w:tc>
      </w:tr>
    </w:tbl>
    <w:p>
      <w:pPr>
        <w:spacing w:line="240" w:lineRule="auto"/>
        <w:jc w:val="both"/>
        <w:rPr>
          <w:sz w:val="24"/>
          <w:szCs w:val="24"/>
        </w:rPr>
      </w:pPr>
    </w:p>
    <w:p>
      <w:pPr>
        <w:spacing w:line="240" w:lineRule="auto"/>
        <w:jc w:val="both"/>
        <w:rPr>
          <w:b/>
          <w:sz w:val="24"/>
          <w:szCs w:val="24"/>
        </w:rPr>
      </w:pPr>
      <w:r>
        <w:rPr>
          <w:b/>
          <w:sz w:val="24"/>
          <w:szCs w:val="24"/>
        </w:rPr>
        <w:t>Tabel 4.2</w:t>
      </w:r>
    </w:p>
    <w:p>
      <w:pPr>
        <w:spacing w:line="240" w:lineRule="auto"/>
        <w:jc w:val="both"/>
        <w:rPr>
          <w:b/>
          <w:sz w:val="24"/>
          <w:szCs w:val="24"/>
        </w:rPr>
      </w:pPr>
      <w:r>
        <w:rPr>
          <w:b/>
          <w:sz w:val="24"/>
          <w:szCs w:val="24"/>
        </w:rPr>
        <w:t>Perbandingan Perolehan Skor Supervisi Pengamatan pelaksanaan  Pembelajaran</w:t>
      </w:r>
    </w:p>
    <w:tbl>
      <w:tblPr>
        <w:tblStyle w:val="8"/>
        <w:tblW w:w="808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5"/>
        <w:gridCol w:w="720"/>
        <w:gridCol w:w="699"/>
        <w:gridCol w:w="780"/>
        <w:gridCol w:w="921"/>
        <w:gridCol w:w="825"/>
        <w:gridCol w:w="116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2975" w:type="dxa"/>
            <w:vMerge w:val="restart"/>
            <w:vAlign w:val="center"/>
          </w:tcPr>
          <w:p>
            <w:pPr>
              <w:spacing w:line="240" w:lineRule="auto"/>
              <w:rPr>
                <w:b/>
                <w:sz w:val="24"/>
                <w:szCs w:val="24"/>
              </w:rPr>
            </w:pPr>
            <w:r>
              <w:rPr>
                <w:b/>
                <w:sz w:val="24"/>
                <w:szCs w:val="24"/>
              </w:rPr>
              <w:t>Nama Dan NIP OBSERVER</w:t>
            </w:r>
          </w:p>
        </w:tc>
        <w:tc>
          <w:tcPr>
            <w:tcW w:w="5105" w:type="dxa"/>
            <w:gridSpan w:val="6"/>
          </w:tcPr>
          <w:p>
            <w:pPr>
              <w:spacing w:line="240" w:lineRule="auto"/>
              <w:rPr>
                <w:b/>
                <w:sz w:val="24"/>
                <w:szCs w:val="24"/>
              </w:rPr>
            </w:pPr>
            <w:r>
              <w:rPr>
                <w:b/>
                <w:sz w:val="24"/>
                <w:szCs w:val="24"/>
              </w:rPr>
              <w:t>PEROLEHAN NILAI</w:t>
            </w:r>
          </w:p>
          <w:p>
            <w:pPr>
              <w:spacing w:line="240" w:lineRule="auto"/>
              <w:rPr>
                <w:b/>
                <w:sz w:val="24"/>
                <w:szCs w:val="24"/>
              </w:rPr>
            </w:pPr>
            <w:r>
              <w:rPr>
                <w:b/>
                <w:sz w:val="24"/>
                <w:szCs w:val="24"/>
              </w:rPr>
              <w:t>REFLEKSI MASING MASING SIKLUS</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vMerge w:val="continue"/>
          </w:tcPr>
          <w:p>
            <w:pPr>
              <w:spacing w:line="240" w:lineRule="auto"/>
              <w:rPr>
                <w:b/>
                <w:sz w:val="24"/>
                <w:szCs w:val="24"/>
              </w:rPr>
            </w:pPr>
          </w:p>
        </w:tc>
        <w:tc>
          <w:tcPr>
            <w:tcW w:w="1419" w:type="dxa"/>
            <w:gridSpan w:val="2"/>
            <w:tcBorders>
              <w:right w:val="single" w:color="auto" w:sz="4" w:space="0"/>
            </w:tcBorders>
          </w:tcPr>
          <w:p>
            <w:pPr>
              <w:spacing w:line="240" w:lineRule="auto"/>
              <w:rPr>
                <w:b/>
                <w:sz w:val="24"/>
                <w:szCs w:val="24"/>
              </w:rPr>
            </w:pPr>
            <w:r>
              <w:rPr>
                <w:b/>
                <w:sz w:val="24"/>
                <w:szCs w:val="24"/>
              </w:rPr>
              <w:t>SIKLUS 1</w:t>
            </w:r>
          </w:p>
        </w:tc>
        <w:tc>
          <w:tcPr>
            <w:tcW w:w="1701" w:type="dxa"/>
            <w:gridSpan w:val="2"/>
            <w:tcBorders>
              <w:right w:val="single" w:color="auto" w:sz="4" w:space="0"/>
            </w:tcBorders>
          </w:tcPr>
          <w:p>
            <w:pPr>
              <w:spacing w:line="240" w:lineRule="auto"/>
              <w:rPr>
                <w:b/>
                <w:sz w:val="24"/>
                <w:szCs w:val="24"/>
              </w:rPr>
            </w:pPr>
            <w:r>
              <w:rPr>
                <w:b/>
                <w:sz w:val="24"/>
                <w:szCs w:val="24"/>
              </w:rPr>
              <w:t>SIKLUS II</w:t>
            </w:r>
          </w:p>
        </w:tc>
        <w:tc>
          <w:tcPr>
            <w:tcW w:w="1985" w:type="dxa"/>
            <w:gridSpan w:val="2"/>
            <w:tcBorders>
              <w:left w:val="single" w:color="auto" w:sz="4" w:space="0"/>
            </w:tcBorders>
          </w:tcPr>
          <w:p>
            <w:pPr>
              <w:spacing w:line="240" w:lineRule="auto"/>
              <w:rPr>
                <w:b/>
                <w:sz w:val="24"/>
                <w:szCs w:val="24"/>
              </w:rPr>
            </w:pPr>
            <w:r>
              <w:rPr>
                <w:b/>
                <w:sz w:val="24"/>
                <w:szCs w:val="24"/>
              </w:rPr>
              <w:t>TOTAL NILAI</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vMerge w:val="continue"/>
            <w:tcBorders>
              <w:bottom w:val="single" w:color="auto" w:sz="4" w:space="0"/>
            </w:tcBorders>
          </w:tcPr>
          <w:p>
            <w:pPr>
              <w:spacing w:line="240" w:lineRule="auto"/>
              <w:rPr>
                <w:b/>
                <w:sz w:val="24"/>
                <w:szCs w:val="24"/>
              </w:rPr>
            </w:pPr>
          </w:p>
        </w:tc>
        <w:tc>
          <w:tcPr>
            <w:tcW w:w="720" w:type="dxa"/>
            <w:tcBorders>
              <w:right w:val="single" w:color="auto" w:sz="4" w:space="0"/>
            </w:tcBorders>
          </w:tcPr>
          <w:p>
            <w:pPr>
              <w:spacing w:line="240" w:lineRule="auto"/>
              <w:rPr>
                <w:b/>
                <w:sz w:val="24"/>
                <w:szCs w:val="24"/>
              </w:rPr>
            </w:pPr>
            <w:r>
              <w:rPr>
                <w:b/>
                <w:sz w:val="24"/>
                <w:szCs w:val="24"/>
              </w:rPr>
              <w:t>1</w:t>
            </w:r>
          </w:p>
        </w:tc>
        <w:tc>
          <w:tcPr>
            <w:tcW w:w="699" w:type="dxa"/>
            <w:tcBorders>
              <w:right w:val="single" w:color="auto" w:sz="4" w:space="0"/>
            </w:tcBorders>
          </w:tcPr>
          <w:p>
            <w:pPr>
              <w:spacing w:line="240" w:lineRule="auto"/>
              <w:rPr>
                <w:b/>
                <w:sz w:val="24"/>
                <w:szCs w:val="24"/>
              </w:rPr>
            </w:pPr>
            <w:r>
              <w:rPr>
                <w:b/>
                <w:sz w:val="24"/>
                <w:szCs w:val="24"/>
              </w:rPr>
              <w:t>%</w:t>
            </w:r>
          </w:p>
        </w:tc>
        <w:tc>
          <w:tcPr>
            <w:tcW w:w="780" w:type="dxa"/>
            <w:tcBorders>
              <w:left w:val="single" w:color="auto" w:sz="4" w:space="0"/>
              <w:right w:val="single" w:color="auto" w:sz="4" w:space="0"/>
            </w:tcBorders>
          </w:tcPr>
          <w:p>
            <w:pPr>
              <w:spacing w:line="240" w:lineRule="auto"/>
              <w:rPr>
                <w:b/>
                <w:sz w:val="24"/>
                <w:szCs w:val="24"/>
              </w:rPr>
            </w:pPr>
            <w:r>
              <w:rPr>
                <w:b/>
                <w:sz w:val="24"/>
                <w:szCs w:val="24"/>
              </w:rPr>
              <w:t>2</w:t>
            </w:r>
          </w:p>
        </w:tc>
        <w:tc>
          <w:tcPr>
            <w:tcW w:w="921" w:type="dxa"/>
            <w:tcBorders>
              <w:left w:val="single" w:color="auto" w:sz="4" w:space="0"/>
              <w:right w:val="single" w:color="auto" w:sz="4" w:space="0"/>
            </w:tcBorders>
          </w:tcPr>
          <w:p>
            <w:pPr>
              <w:spacing w:line="240" w:lineRule="auto"/>
              <w:rPr>
                <w:b/>
                <w:sz w:val="24"/>
                <w:szCs w:val="24"/>
              </w:rPr>
            </w:pPr>
            <w:r>
              <w:rPr>
                <w:b/>
                <w:sz w:val="24"/>
                <w:szCs w:val="24"/>
              </w:rPr>
              <w:t>%</w:t>
            </w:r>
          </w:p>
        </w:tc>
        <w:tc>
          <w:tcPr>
            <w:tcW w:w="825" w:type="dxa"/>
            <w:tcBorders>
              <w:left w:val="single" w:color="auto" w:sz="4" w:space="0"/>
              <w:right w:val="single" w:color="auto" w:sz="4" w:space="0"/>
            </w:tcBorders>
          </w:tcPr>
          <w:p>
            <w:pPr>
              <w:spacing w:line="240" w:lineRule="auto"/>
              <w:rPr>
                <w:b/>
                <w:sz w:val="24"/>
                <w:szCs w:val="24"/>
              </w:rPr>
            </w:pPr>
          </w:p>
        </w:tc>
        <w:tc>
          <w:tcPr>
            <w:tcW w:w="1160" w:type="dxa"/>
            <w:tcBorders>
              <w:left w:val="single" w:color="auto" w:sz="4" w:space="0"/>
            </w:tcBorders>
          </w:tcPr>
          <w:p>
            <w:pPr>
              <w:spacing w:line="240" w:lineRule="auto"/>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975" w:type="dxa"/>
            <w:tcBorders>
              <w:top w:val="single" w:color="auto" w:sz="4" w:space="0"/>
            </w:tcBorders>
          </w:tcPr>
          <w:p>
            <w:pPr>
              <w:tabs>
                <w:tab w:val="center" w:pos="1379"/>
                <w:tab w:val="right" w:pos="2759"/>
              </w:tabs>
              <w:spacing w:line="240" w:lineRule="auto"/>
              <w:rPr>
                <w:b/>
                <w:sz w:val="24"/>
                <w:szCs w:val="24"/>
              </w:rPr>
            </w:pPr>
            <w:r>
              <w:rPr>
                <w:b/>
                <w:sz w:val="24"/>
                <w:szCs w:val="24"/>
              </w:rPr>
              <w:tab/>
            </w:r>
            <w:r>
              <w:rPr>
                <w:b/>
                <w:sz w:val="24"/>
                <w:szCs w:val="24"/>
              </w:rPr>
              <w:t>1</w:t>
            </w:r>
            <w:r>
              <w:rPr>
                <w:b/>
                <w:sz w:val="24"/>
                <w:szCs w:val="24"/>
              </w:rPr>
              <w:tab/>
            </w:r>
          </w:p>
        </w:tc>
        <w:tc>
          <w:tcPr>
            <w:tcW w:w="1419" w:type="dxa"/>
            <w:gridSpan w:val="2"/>
            <w:tcBorders>
              <w:right w:val="single" w:color="auto" w:sz="4" w:space="0"/>
            </w:tcBorders>
          </w:tcPr>
          <w:p>
            <w:pPr>
              <w:spacing w:line="240" w:lineRule="auto"/>
              <w:rPr>
                <w:b/>
                <w:sz w:val="24"/>
                <w:szCs w:val="24"/>
              </w:rPr>
            </w:pPr>
            <w:r>
              <w:rPr>
                <w:b/>
                <w:sz w:val="24"/>
                <w:szCs w:val="24"/>
              </w:rPr>
              <w:t>2</w:t>
            </w:r>
          </w:p>
        </w:tc>
        <w:tc>
          <w:tcPr>
            <w:tcW w:w="1701" w:type="dxa"/>
            <w:gridSpan w:val="2"/>
            <w:tcBorders>
              <w:left w:val="single" w:color="auto" w:sz="4" w:space="0"/>
              <w:right w:val="single" w:color="auto" w:sz="4" w:space="0"/>
            </w:tcBorders>
          </w:tcPr>
          <w:p>
            <w:pPr>
              <w:spacing w:line="240" w:lineRule="auto"/>
              <w:rPr>
                <w:b/>
                <w:sz w:val="24"/>
                <w:szCs w:val="24"/>
              </w:rPr>
            </w:pPr>
            <w:r>
              <w:rPr>
                <w:b/>
                <w:sz w:val="24"/>
                <w:szCs w:val="24"/>
              </w:rPr>
              <w:t>3</w:t>
            </w:r>
          </w:p>
        </w:tc>
        <w:tc>
          <w:tcPr>
            <w:tcW w:w="825" w:type="dxa"/>
            <w:tcBorders>
              <w:left w:val="single" w:color="auto" w:sz="4" w:space="0"/>
              <w:right w:val="single" w:color="auto" w:sz="4" w:space="0"/>
            </w:tcBorders>
          </w:tcPr>
          <w:p>
            <w:pPr>
              <w:spacing w:line="240" w:lineRule="auto"/>
              <w:rPr>
                <w:b/>
                <w:sz w:val="24"/>
                <w:szCs w:val="24"/>
              </w:rPr>
            </w:pPr>
          </w:p>
        </w:tc>
        <w:tc>
          <w:tcPr>
            <w:tcW w:w="1160" w:type="dxa"/>
            <w:tcBorders>
              <w:left w:val="single" w:color="auto" w:sz="4" w:space="0"/>
            </w:tcBorders>
          </w:tcPr>
          <w:p>
            <w:pPr>
              <w:spacing w:line="240" w:lineRule="auto"/>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Raden Ali, S.Pd</w:t>
            </w:r>
          </w:p>
        </w:tc>
        <w:tc>
          <w:tcPr>
            <w:tcW w:w="720" w:type="dxa"/>
            <w:tcBorders>
              <w:right w:val="single" w:color="auto" w:sz="4" w:space="0"/>
            </w:tcBorders>
          </w:tcPr>
          <w:p>
            <w:pPr>
              <w:spacing w:line="240" w:lineRule="auto"/>
              <w:rPr>
                <w:b/>
                <w:sz w:val="24"/>
                <w:szCs w:val="24"/>
              </w:rPr>
            </w:pPr>
            <w:r>
              <w:rPr>
                <w:b/>
                <w:sz w:val="24"/>
                <w:szCs w:val="24"/>
              </w:rPr>
              <w:t>3,08</w:t>
            </w:r>
          </w:p>
        </w:tc>
        <w:tc>
          <w:tcPr>
            <w:tcW w:w="699" w:type="dxa"/>
            <w:tcBorders>
              <w:left w:val="single" w:color="auto" w:sz="4" w:space="0"/>
            </w:tcBorders>
          </w:tcPr>
          <w:p>
            <w:pPr>
              <w:spacing w:line="240" w:lineRule="auto"/>
              <w:rPr>
                <w:b/>
                <w:sz w:val="24"/>
                <w:szCs w:val="24"/>
              </w:rPr>
            </w:pPr>
            <w:r>
              <w:rPr>
                <w:b/>
                <w:sz w:val="24"/>
                <w:szCs w:val="24"/>
              </w:rPr>
              <w:t>77</w:t>
            </w:r>
          </w:p>
        </w:tc>
        <w:tc>
          <w:tcPr>
            <w:tcW w:w="780" w:type="dxa"/>
            <w:tcBorders>
              <w:right w:val="single" w:color="auto" w:sz="4" w:space="0"/>
            </w:tcBorders>
          </w:tcPr>
          <w:p>
            <w:pPr>
              <w:spacing w:line="240" w:lineRule="auto"/>
              <w:rPr>
                <w:b/>
                <w:sz w:val="24"/>
                <w:szCs w:val="24"/>
              </w:rPr>
            </w:pPr>
            <w:r>
              <w:rPr>
                <w:b/>
                <w:sz w:val="24"/>
                <w:szCs w:val="24"/>
              </w:rPr>
              <w:t>4,00</w:t>
            </w:r>
          </w:p>
        </w:tc>
        <w:tc>
          <w:tcPr>
            <w:tcW w:w="921" w:type="dxa"/>
            <w:tcBorders>
              <w:left w:val="single" w:color="auto" w:sz="4" w:space="0"/>
            </w:tcBorders>
          </w:tcPr>
          <w:p>
            <w:pPr>
              <w:spacing w:line="240" w:lineRule="auto"/>
              <w:rPr>
                <w:b/>
                <w:sz w:val="24"/>
                <w:szCs w:val="24"/>
              </w:rPr>
            </w:pPr>
            <w:r>
              <w:rPr>
                <w:b/>
                <w:sz w:val="24"/>
                <w:szCs w:val="24"/>
              </w:rPr>
              <w:t>100</w:t>
            </w:r>
          </w:p>
        </w:tc>
        <w:tc>
          <w:tcPr>
            <w:tcW w:w="825" w:type="dxa"/>
            <w:tcBorders>
              <w:right w:val="single" w:color="auto" w:sz="4" w:space="0"/>
            </w:tcBorders>
          </w:tcPr>
          <w:p>
            <w:pPr>
              <w:spacing w:line="240" w:lineRule="auto"/>
              <w:rPr>
                <w:b/>
                <w:sz w:val="24"/>
                <w:szCs w:val="24"/>
              </w:rPr>
            </w:pPr>
            <w:r>
              <w:rPr>
                <w:b/>
                <w:sz w:val="24"/>
                <w:szCs w:val="24"/>
              </w:rPr>
              <w:t>3,54</w:t>
            </w:r>
          </w:p>
        </w:tc>
        <w:tc>
          <w:tcPr>
            <w:tcW w:w="1160" w:type="dxa"/>
            <w:tcBorders>
              <w:left w:val="single" w:color="auto" w:sz="4" w:space="0"/>
            </w:tcBorders>
          </w:tcPr>
          <w:p>
            <w:pPr>
              <w:spacing w:line="240" w:lineRule="auto"/>
              <w:rPr>
                <w:b/>
                <w:sz w:val="24"/>
                <w:szCs w:val="24"/>
              </w:rPr>
            </w:pPr>
            <w:r>
              <w:rPr>
                <w:b/>
                <w:sz w:val="24"/>
                <w:szCs w:val="24"/>
              </w:rPr>
              <w:t>89 %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Erwan Kurniawan, S.Pd</w:t>
            </w:r>
          </w:p>
        </w:tc>
        <w:tc>
          <w:tcPr>
            <w:tcW w:w="720" w:type="dxa"/>
            <w:tcBorders>
              <w:right w:val="single" w:color="auto" w:sz="4" w:space="0"/>
            </w:tcBorders>
          </w:tcPr>
          <w:p>
            <w:pPr>
              <w:spacing w:line="240" w:lineRule="auto"/>
              <w:rPr>
                <w:b/>
                <w:sz w:val="24"/>
                <w:szCs w:val="24"/>
              </w:rPr>
            </w:pPr>
            <w:r>
              <w:rPr>
                <w:b/>
                <w:sz w:val="24"/>
                <w:szCs w:val="24"/>
              </w:rPr>
              <w:t>3,00</w:t>
            </w:r>
          </w:p>
        </w:tc>
        <w:tc>
          <w:tcPr>
            <w:tcW w:w="699" w:type="dxa"/>
            <w:tcBorders>
              <w:left w:val="single" w:color="auto" w:sz="4" w:space="0"/>
            </w:tcBorders>
          </w:tcPr>
          <w:p>
            <w:pPr>
              <w:spacing w:line="240" w:lineRule="auto"/>
              <w:rPr>
                <w:b/>
                <w:sz w:val="24"/>
                <w:szCs w:val="24"/>
              </w:rPr>
            </w:pPr>
            <w:r>
              <w:rPr>
                <w:b/>
                <w:sz w:val="24"/>
                <w:szCs w:val="24"/>
              </w:rPr>
              <w:t>75</w:t>
            </w:r>
          </w:p>
        </w:tc>
        <w:tc>
          <w:tcPr>
            <w:tcW w:w="780" w:type="dxa"/>
            <w:tcBorders>
              <w:right w:val="single" w:color="auto" w:sz="4" w:space="0"/>
            </w:tcBorders>
          </w:tcPr>
          <w:p>
            <w:pPr>
              <w:spacing w:line="240" w:lineRule="auto"/>
              <w:rPr>
                <w:b/>
                <w:sz w:val="24"/>
                <w:szCs w:val="24"/>
              </w:rPr>
            </w:pPr>
            <w:r>
              <w:rPr>
                <w:b/>
                <w:sz w:val="24"/>
                <w:szCs w:val="24"/>
              </w:rPr>
              <w:t>3,91</w:t>
            </w:r>
          </w:p>
        </w:tc>
        <w:tc>
          <w:tcPr>
            <w:tcW w:w="921" w:type="dxa"/>
            <w:tcBorders>
              <w:left w:val="single" w:color="auto" w:sz="4" w:space="0"/>
            </w:tcBorders>
          </w:tcPr>
          <w:p>
            <w:pPr>
              <w:spacing w:line="240" w:lineRule="auto"/>
              <w:rPr>
                <w:b/>
                <w:sz w:val="24"/>
                <w:szCs w:val="24"/>
              </w:rPr>
            </w:pPr>
            <w:r>
              <w:rPr>
                <w:b/>
                <w:sz w:val="24"/>
                <w:szCs w:val="24"/>
              </w:rPr>
              <w:t>97</w:t>
            </w:r>
          </w:p>
        </w:tc>
        <w:tc>
          <w:tcPr>
            <w:tcW w:w="825" w:type="dxa"/>
            <w:tcBorders>
              <w:right w:val="single" w:color="auto" w:sz="4" w:space="0"/>
            </w:tcBorders>
          </w:tcPr>
          <w:p>
            <w:pPr>
              <w:spacing w:line="240" w:lineRule="auto"/>
              <w:rPr>
                <w:b/>
                <w:sz w:val="24"/>
                <w:szCs w:val="24"/>
              </w:rPr>
            </w:pPr>
            <w:r>
              <w:rPr>
                <w:b/>
                <w:sz w:val="24"/>
                <w:szCs w:val="24"/>
              </w:rPr>
              <w:t>3,45</w:t>
            </w:r>
          </w:p>
        </w:tc>
        <w:tc>
          <w:tcPr>
            <w:tcW w:w="1160" w:type="dxa"/>
            <w:tcBorders>
              <w:left w:val="single" w:color="auto" w:sz="4" w:space="0"/>
            </w:tcBorders>
          </w:tcPr>
          <w:p>
            <w:pPr>
              <w:spacing w:line="240" w:lineRule="auto"/>
              <w:rPr>
                <w:b/>
                <w:sz w:val="24"/>
                <w:szCs w:val="24"/>
              </w:rPr>
            </w:pPr>
            <w:r>
              <w:rPr>
                <w:b/>
                <w:sz w:val="24"/>
                <w:szCs w:val="24"/>
              </w:rPr>
              <w:t>86 %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Memi Maharani, S.Pd</w:t>
            </w:r>
          </w:p>
        </w:tc>
        <w:tc>
          <w:tcPr>
            <w:tcW w:w="720" w:type="dxa"/>
            <w:tcBorders>
              <w:right w:val="single" w:color="auto" w:sz="4" w:space="0"/>
            </w:tcBorders>
          </w:tcPr>
          <w:p>
            <w:pPr>
              <w:spacing w:line="240" w:lineRule="auto"/>
              <w:rPr>
                <w:b/>
                <w:sz w:val="24"/>
                <w:szCs w:val="24"/>
              </w:rPr>
            </w:pPr>
            <w:r>
              <w:rPr>
                <w:b/>
                <w:sz w:val="24"/>
                <w:szCs w:val="24"/>
              </w:rPr>
              <w:t>2,83</w:t>
            </w:r>
          </w:p>
        </w:tc>
        <w:tc>
          <w:tcPr>
            <w:tcW w:w="699" w:type="dxa"/>
            <w:tcBorders>
              <w:left w:val="single" w:color="auto" w:sz="4" w:space="0"/>
            </w:tcBorders>
          </w:tcPr>
          <w:p>
            <w:pPr>
              <w:spacing w:line="240" w:lineRule="auto"/>
              <w:rPr>
                <w:b/>
                <w:sz w:val="24"/>
                <w:szCs w:val="24"/>
              </w:rPr>
            </w:pPr>
            <w:r>
              <w:rPr>
                <w:b/>
                <w:sz w:val="24"/>
                <w:szCs w:val="24"/>
              </w:rPr>
              <w:t>70</w:t>
            </w:r>
          </w:p>
        </w:tc>
        <w:tc>
          <w:tcPr>
            <w:tcW w:w="780" w:type="dxa"/>
            <w:tcBorders>
              <w:right w:val="single" w:color="auto" w:sz="4" w:space="0"/>
            </w:tcBorders>
          </w:tcPr>
          <w:p>
            <w:pPr>
              <w:spacing w:line="240" w:lineRule="auto"/>
              <w:rPr>
                <w:b/>
                <w:sz w:val="24"/>
                <w:szCs w:val="24"/>
              </w:rPr>
            </w:pPr>
            <w:r>
              <w:rPr>
                <w:b/>
                <w:sz w:val="24"/>
                <w:szCs w:val="24"/>
              </w:rPr>
              <w:t>3,83</w:t>
            </w:r>
          </w:p>
        </w:tc>
        <w:tc>
          <w:tcPr>
            <w:tcW w:w="921" w:type="dxa"/>
            <w:tcBorders>
              <w:left w:val="single" w:color="auto" w:sz="4" w:space="0"/>
            </w:tcBorders>
          </w:tcPr>
          <w:p>
            <w:pPr>
              <w:spacing w:line="240" w:lineRule="auto"/>
              <w:rPr>
                <w:b/>
                <w:sz w:val="24"/>
                <w:szCs w:val="24"/>
              </w:rPr>
            </w:pPr>
            <w:r>
              <w:rPr>
                <w:b/>
                <w:sz w:val="24"/>
                <w:szCs w:val="24"/>
              </w:rPr>
              <w:t>95</w:t>
            </w:r>
          </w:p>
        </w:tc>
        <w:tc>
          <w:tcPr>
            <w:tcW w:w="825" w:type="dxa"/>
            <w:tcBorders>
              <w:right w:val="single" w:color="auto" w:sz="4" w:space="0"/>
            </w:tcBorders>
          </w:tcPr>
          <w:p>
            <w:pPr>
              <w:spacing w:line="240" w:lineRule="auto"/>
              <w:rPr>
                <w:b/>
                <w:sz w:val="24"/>
                <w:szCs w:val="24"/>
              </w:rPr>
            </w:pPr>
            <w:r>
              <w:rPr>
                <w:b/>
                <w:sz w:val="24"/>
                <w:szCs w:val="24"/>
              </w:rPr>
              <w:t>3,33</w:t>
            </w:r>
          </w:p>
        </w:tc>
        <w:tc>
          <w:tcPr>
            <w:tcW w:w="1160" w:type="dxa"/>
            <w:tcBorders>
              <w:left w:val="single" w:color="auto" w:sz="4" w:space="0"/>
            </w:tcBorders>
          </w:tcPr>
          <w:p>
            <w:pPr>
              <w:spacing w:line="240" w:lineRule="auto"/>
              <w:rPr>
                <w:b/>
                <w:sz w:val="24"/>
                <w:szCs w:val="24"/>
              </w:rPr>
            </w:pPr>
            <w:r>
              <w:rPr>
                <w:b/>
                <w:sz w:val="24"/>
                <w:szCs w:val="24"/>
              </w:rPr>
              <w:t>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 xml:space="preserve">      Jumlah </w:t>
            </w:r>
          </w:p>
        </w:tc>
        <w:tc>
          <w:tcPr>
            <w:tcW w:w="720" w:type="dxa"/>
            <w:tcBorders>
              <w:right w:val="single" w:color="auto" w:sz="4" w:space="0"/>
            </w:tcBorders>
          </w:tcPr>
          <w:p>
            <w:pPr>
              <w:spacing w:line="240" w:lineRule="auto"/>
              <w:rPr>
                <w:b/>
                <w:sz w:val="24"/>
                <w:szCs w:val="24"/>
              </w:rPr>
            </w:pPr>
            <w:r>
              <w:rPr>
                <w:b/>
                <w:sz w:val="24"/>
                <w:szCs w:val="24"/>
              </w:rPr>
              <w:t>8,83</w:t>
            </w:r>
          </w:p>
        </w:tc>
        <w:tc>
          <w:tcPr>
            <w:tcW w:w="699" w:type="dxa"/>
            <w:tcBorders>
              <w:left w:val="single" w:color="auto" w:sz="4" w:space="0"/>
            </w:tcBorders>
          </w:tcPr>
          <w:p>
            <w:pPr>
              <w:spacing w:line="240" w:lineRule="auto"/>
              <w:rPr>
                <w:b/>
                <w:sz w:val="24"/>
                <w:szCs w:val="24"/>
              </w:rPr>
            </w:pPr>
            <w:r>
              <w:rPr>
                <w:b/>
                <w:sz w:val="24"/>
                <w:szCs w:val="24"/>
              </w:rPr>
              <w:t>222</w:t>
            </w:r>
          </w:p>
        </w:tc>
        <w:tc>
          <w:tcPr>
            <w:tcW w:w="780" w:type="dxa"/>
            <w:tcBorders>
              <w:right w:val="single" w:color="auto" w:sz="4" w:space="0"/>
            </w:tcBorders>
          </w:tcPr>
          <w:p>
            <w:pPr>
              <w:spacing w:line="240" w:lineRule="auto"/>
              <w:rPr>
                <w:b/>
                <w:sz w:val="24"/>
                <w:szCs w:val="24"/>
              </w:rPr>
            </w:pPr>
            <w:r>
              <w:rPr>
                <w:b/>
                <w:sz w:val="24"/>
                <w:szCs w:val="24"/>
              </w:rPr>
              <w:t>11,76</w:t>
            </w:r>
          </w:p>
        </w:tc>
        <w:tc>
          <w:tcPr>
            <w:tcW w:w="921" w:type="dxa"/>
            <w:tcBorders>
              <w:left w:val="single" w:color="auto" w:sz="4" w:space="0"/>
            </w:tcBorders>
          </w:tcPr>
          <w:p>
            <w:pPr>
              <w:spacing w:line="240" w:lineRule="auto"/>
              <w:rPr>
                <w:b/>
                <w:sz w:val="24"/>
                <w:szCs w:val="24"/>
              </w:rPr>
            </w:pPr>
            <w:r>
              <w:rPr>
                <w:b/>
                <w:sz w:val="24"/>
                <w:szCs w:val="24"/>
              </w:rPr>
              <w:t>292</w:t>
            </w:r>
          </w:p>
        </w:tc>
        <w:tc>
          <w:tcPr>
            <w:tcW w:w="825" w:type="dxa"/>
            <w:tcBorders>
              <w:right w:val="single" w:color="auto" w:sz="4" w:space="0"/>
            </w:tcBorders>
          </w:tcPr>
          <w:p>
            <w:pPr>
              <w:spacing w:line="240" w:lineRule="auto"/>
              <w:rPr>
                <w:b/>
                <w:sz w:val="24"/>
                <w:szCs w:val="24"/>
              </w:rPr>
            </w:pPr>
          </w:p>
        </w:tc>
        <w:tc>
          <w:tcPr>
            <w:tcW w:w="1160" w:type="dxa"/>
            <w:tcBorders>
              <w:left w:val="single" w:color="auto" w:sz="4" w:space="0"/>
            </w:tcBorders>
          </w:tcPr>
          <w:p>
            <w:pPr>
              <w:spacing w:line="240" w:lineRule="auto"/>
              <w:rPr>
                <w:b/>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7" w:hRule="atLeast"/>
        </w:trPr>
        <w:tc>
          <w:tcPr>
            <w:tcW w:w="2975" w:type="dxa"/>
          </w:tcPr>
          <w:p>
            <w:pPr>
              <w:spacing w:line="240" w:lineRule="auto"/>
              <w:rPr>
                <w:sz w:val="24"/>
                <w:szCs w:val="24"/>
              </w:rPr>
            </w:pPr>
            <w:r>
              <w:rPr>
                <w:sz w:val="24"/>
                <w:szCs w:val="24"/>
              </w:rPr>
              <w:t xml:space="preserve">       Rata –rata </w:t>
            </w:r>
          </w:p>
        </w:tc>
        <w:tc>
          <w:tcPr>
            <w:tcW w:w="720" w:type="dxa"/>
            <w:tcBorders>
              <w:right w:val="single" w:color="auto" w:sz="4" w:space="0"/>
            </w:tcBorders>
          </w:tcPr>
          <w:p>
            <w:pPr>
              <w:spacing w:line="240" w:lineRule="auto"/>
              <w:rPr>
                <w:b/>
                <w:sz w:val="24"/>
                <w:szCs w:val="24"/>
              </w:rPr>
            </w:pPr>
            <w:r>
              <w:rPr>
                <w:b/>
                <w:sz w:val="24"/>
                <w:szCs w:val="24"/>
              </w:rPr>
              <w:t>2,94</w:t>
            </w:r>
          </w:p>
        </w:tc>
        <w:tc>
          <w:tcPr>
            <w:tcW w:w="699" w:type="dxa"/>
            <w:tcBorders>
              <w:left w:val="single" w:color="auto" w:sz="4" w:space="0"/>
            </w:tcBorders>
          </w:tcPr>
          <w:p>
            <w:pPr>
              <w:spacing w:line="240" w:lineRule="auto"/>
              <w:rPr>
                <w:b/>
                <w:sz w:val="24"/>
                <w:szCs w:val="24"/>
              </w:rPr>
            </w:pPr>
            <w:r>
              <w:rPr>
                <w:b/>
                <w:sz w:val="24"/>
                <w:szCs w:val="24"/>
              </w:rPr>
              <w:t>74%</w:t>
            </w:r>
          </w:p>
        </w:tc>
        <w:tc>
          <w:tcPr>
            <w:tcW w:w="780" w:type="dxa"/>
            <w:tcBorders>
              <w:right w:val="single" w:color="auto" w:sz="4" w:space="0"/>
            </w:tcBorders>
          </w:tcPr>
          <w:p>
            <w:pPr>
              <w:spacing w:line="240" w:lineRule="auto"/>
              <w:rPr>
                <w:b/>
                <w:sz w:val="24"/>
                <w:szCs w:val="24"/>
              </w:rPr>
            </w:pPr>
            <w:r>
              <w:rPr>
                <w:b/>
                <w:sz w:val="24"/>
                <w:szCs w:val="24"/>
              </w:rPr>
              <w:t>3,92</w:t>
            </w:r>
          </w:p>
        </w:tc>
        <w:tc>
          <w:tcPr>
            <w:tcW w:w="921" w:type="dxa"/>
            <w:tcBorders>
              <w:left w:val="single" w:color="auto" w:sz="4" w:space="0"/>
            </w:tcBorders>
          </w:tcPr>
          <w:p>
            <w:pPr>
              <w:spacing w:line="240" w:lineRule="auto"/>
              <w:rPr>
                <w:b/>
                <w:sz w:val="24"/>
                <w:szCs w:val="24"/>
              </w:rPr>
            </w:pPr>
            <w:r>
              <w:rPr>
                <w:b/>
                <w:sz w:val="24"/>
                <w:szCs w:val="24"/>
              </w:rPr>
              <w:t>97%</w:t>
            </w:r>
          </w:p>
        </w:tc>
        <w:tc>
          <w:tcPr>
            <w:tcW w:w="825" w:type="dxa"/>
            <w:tcBorders>
              <w:right w:val="single" w:color="auto" w:sz="4" w:space="0"/>
            </w:tcBorders>
          </w:tcPr>
          <w:p>
            <w:pPr>
              <w:spacing w:line="240" w:lineRule="auto"/>
              <w:rPr>
                <w:b/>
                <w:sz w:val="24"/>
                <w:szCs w:val="24"/>
              </w:rPr>
            </w:pPr>
          </w:p>
        </w:tc>
        <w:tc>
          <w:tcPr>
            <w:tcW w:w="1160" w:type="dxa"/>
            <w:tcBorders>
              <w:left w:val="single" w:color="auto" w:sz="4" w:space="0"/>
            </w:tcBorders>
          </w:tcPr>
          <w:p>
            <w:pPr>
              <w:spacing w:line="240" w:lineRule="auto"/>
              <w:rPr>
                <w:b/>
                <w:sz w:val="24"/>
                <w:szCs w:val="24"/>
              </w:rPr>
            </w:pPr>
          </w:p>
        </w:tc>
      </w:tr>
    </w:tbl>
    <w:p>
      <w:pPr>
        <w:spacing w:line="240" w:lineRule="auto"/>
        <w:jc w:val="both"/>
        <w:rPr>
          <w:sz w:val="24"/>
          <w:szCs w:val="24"/>
        </w:rPr>
      </w:pPr>
    </w:p>
    <w:p>
      <w:pPr>
        <w:spacing w:line="240" w:lineRule="auto"/>
        <w:jc w:val="both"/>
        <w:rPr>
          <w:sz w:val="24"/>
          <w:szCs w:val="24"/>
        </w:rPr>
      </w:pPr>
      <w:r>
        <w:rPr>
          <w:sz w:val="24"/>
          <w:szCs w:val="24"/>
        </w:rPr>
        <w:t>Konversi nilai :</w:t>
      </w:r>
    </w:p>
    <w:p>
      <w:pPr>
        <w:spacing w:line="240" w:lineRule="auto"/>
        <w:jc w:val="both"/>
        <w:rPr>
          <w:sz w:val="24"/>
          <w:szCs w:val="24"/>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1842"/>
        <w:gridCol w:w="18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spacing w:line="240" w:lineRule="auto"/>
              <w:rPr>
                <w:sz w:val="24"/>
                <w:szCs w:val="24"/>
              </w:rPr>
            </w:pPr>
            <w:r>
              <w:rPr>
                <w:sz w:val="24"/>
                <w:szCs w:val="24"/>
              </w:rPr>
              <w:t>Siklus 1</w:t>
            </w:r>
          </w:p>
        </w:tc>
        <w:tc>
          <w:tcPr>
            <w:tcW w:w="1842" w:type="dxa"/>
          </w:tcPr>
          <w:p>
            <w:pPr>
              <w:spacing w:line="240" w:lineRule="auto"/>
              <w:rPr>
                <w:sz w:val="24"/>
                <w:szCs w:val="24"/>
              </w:rPr>
            </w:pPr>
            <w:r>
              <w:rPr>
                <w:sz w:val="24"/>
                <w:szCs w:val="24"/>
              </w:rPr>
              <w:t>74, %</w:t>
            </w:r>
          </w:p>
        </w:tc>
        <w:tc>
          <w:tcPr>
            <w:tcW w:w="1808" w:type="dxa"/>
          </w:tcPr>
          <w:p>
            <w:pPr>
              <w:spacing w:line="240" w:lineRule="auto"/>
              <w:rPr>
                <w:sz w:val="24"/>
                <w:szCs w:val="24"/>
              </w:rPr>
            </w:pPr>
            <w:r>
              <w:rPr>
                <w:sz w:val="24"/>
                <w:szCs w:val="24"/>
              </w:rPr>
              <w:t>Cukup</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spacing w:line="240" w:lineRule="auto"/>
              <w:rPr>
                <w:sz w:val="24"/>
                <w:szCs w:val="24"/>
              </w:rPr>
            </w:pPr>
            <w:r>
              <w:rPr>
                <w:sz w:val="24"/>
                <w:szCs w:val="24"/>
              </w:rPr>
              <w:t>Siklus 2</w:t>
            </w:r>
          </w:p>
        </w:tc>
        <w:tc>
          <w:tcPr>
            <w:tcW w:w="1842" w:type="dxa"/>
          </w:tcPr>
          <w:p>
            <w:pPr>
              <w:spacing w:line="240" w:lineRule="auto"/>
              <w:rPr>
                <w:sz w:val="24"/>
                <w:szCs w:val="24"/>
              </w:rPr>
            </w:pPr>
            <w:r>
              <w:rPr>
                <w:sz w:val="24"/>
                <w:szCs w:val="24"/>
              </w:rPr>
              <w:t>97 %</w:t>
            </w:r>
          </w:p>
        </w:tc>
        <w:tc>
          <w:tcPr>
            <w:tcW w:w="1808" w:type="dxa"/>
          </w:tcPr>
          <w:p>
            <w:pPr>
              <w:spacing w:line="240" w:lineRule="auto"/>
              <w:rPr>
                <w:sz w:val="24"/>
                <w:szCs w:val="24"/>
              </w:rPr>
            </w:pPr>
            <w:r>
              <w:rPr>
                <w:sz w:val="24"/>
                <w:szCs w:val="24"/>
              </w:rPr>
              <w:t>Amat Baik</w:t>
            </w:r>
          </w:p>
        </w:tc>
      </w:tr>
    </w:tbl>
    <w:p>
      <w:pPr>
        <w:spacing w:line="240" w:lineRule="auto"/>
        <w:jc w:val="both"/>
        <w:rPr>
          <w:sz w:val="24"/>
          <w:szCs w:val="24"/>
        </w:rPr>
      </w:pPr>
    </w:p>
    <w:p>
      <w:pPr>
        <w:spacing w:line="240" w:lineRule="auto"/>
        <w:jc w:val="both"/>
        <w:rPr>
          <w:sz w:val="24"/>
          <w:szCs w:val="24"/>
        </w:rPr>
      </w:pPr>
    </w:p>
    <w:p>
      <w:pPr>
        <w:pStyle w:val="9"/>
        <w:numPr>
          <w:ilvl w:val="0"/>
          <w:numId w:val="6"/>
        </w:numPr>
        <w:spacing w:after="0" w:line="240" w:lineRule="auto"/>
        <w:ind w:left="284" w:hanging="284"/>
        <w:jc w:val="both"/>
        <w:rPr>
          <w:b/>
          <w:sz w:val="24"/>
          <w:szCs w:val="24"/>
        </w:rPr>
      </w:pPr>
      <w:r>
        <w:rPr>
          <w:b/>
          <w:sz w:val="24"/>
          <w:szCs w:val="24"/>
        </w:rPr>
        <w:t>Pembahasan Hasil Penelitian</w:t>
      </w:r>
    </w:p>
    <w:p>
      <w:pPr>
        <w:spacing w:line="240" w:lineRule="auto"/>
        <w:jc w:val="both"/>
        <w:rPr>
          <w:sz w:val="24"/>
          <w:szCs w:val="24"/>
        </w:rPr>
      </w:pPr>
      <w:r>
        <w:rPr>
          <w:sz w:val="24"/>
          <w:szCs w:val="24"/>
        </w:rPr>
        <w:t xml:space="preserve">           Penelitian tindakan dilaksanakan  dalam 2 siklus, yang diobservasi langsung oleh penelitian. Adapun pembahasan tiap siklus sebagai berikut ini :</w:t>
      </w:r>
    </w:p>
    <w:p>
      <w:pPr>
        <w:spacing w:line="240" w:lineRule="auto"/>
        <w:jc w:val="both"/>
        <w:rPr>
          <w:sz w:val="24"/>
          <w:szCs w:val="24"/>
        </w:rPr>
      </w:pPr>
      <w:r>
        <w:rPr>
          <w:sz w:val="24"/>
          <w:szCs w:val="24"/>
        </w:rPr>
        <w:t xml:space="preserve">1. </w:t>
      </w:r>
      <w:r>
        <w:rPr>
          <w:b/>
          <w:sz w:val="24"/>
          <w:szCs w:val="24"/>
        </w:rPr>
        <w:t>Siklus Satu</w:t>
      </w:r>
    </w:p>
    <w:p>
      <w:pPr>
        <w:spacing w:line="240" w:lineRule="auto"/>
        <w:jc w:val="both"/>
        <w:rPr>
          <w:sz w:val="24"/>
          <w:szCs w:val="24"/>
        </w:rPr>
      </w:pPr>
      <w:r>
        <w:rPr>
          <w:sz w:val="24"/>
          <w:szCs w:val="24"/>
        </w:rPr>
        <w:t xml:space="preserve">           Siklus I dilaksanakan   selama dua hari yaitu hari pertama dilaksanakan pada hari senin tanggal 3 februari 2020 mensuvervisi berupa pernagkat pembelajaran atau persiapan untuk melaksanakan proses pembelajaran.  Suvervisi ini  bertujuan supaya  dapat mengetahui dan  mengatasi  masalah tentang  rendahnya kinerja guru yang ada di SDN </w:t>
      </w:r>
      <w:r>
        <w:rPr>
          <w:sz w:val="24"/>
          <w:szCs w:val="24"/>
          <w:lang w:val="id-ID" w:eastAsia="id-ID"/>
        </w:rPr>
        <w:t>04 Payaraman</w:t>
      </w:r>
      <w:r>
        <w:rPr>
          <w:sz w:val="24"/>
          <w:szCs w:val="24"/>
        </w:rPr>
        <w:t xml:space="preserve"> Kecamatan </w:t>
      </w:r>
      <w:r>
        <w:rPr>
          <w:sz w:val="24"/>
          <w:szCs w:val="24"/>
          <w:lang w:val="id-ID"/>
        </w:rPr>
        <w:t xml:space="preserve">Payaraman </w:t>
      </w:r>
      <w:r>
        <w:rPr>
          <w:sz w:val="24"/>
          <w:szCs w:val="24"/>
        </w:rPr>
        <w:t xml:space="preserve">Kabupaten Ogan Ilir tahun pelajaran 2019/2020 semester II.  Dalam pelaksanaan suvervisi kepala sekolah pada siklus I dilakukan dengan menggunakan teknik supervisi perorangan seperti 1. Kunjungan kelas </w:t>
      </w:r>
    </w:p>
    <w:p>
      <w:pPr>
        <w:spacing w:line="240" w:lineRule="auto"/>
        <w:jc w:val="both"/>
        <w:rPr>
          <w:sz w:val="24"/>
          <w:szCs w:val="24"/>
        </w:rPr>
      </w:pPr>
      <w:r>
        <w:rPr>
          <w:sz w:val="24"/>
          <w:szCs w:val="24"/>
        </w:rPr>
        <w:t xml:space="preserve">2. percakapan pribadi </w:t>
      </w:r>
    </w:p>
    <w:p>
      <w:pPr>
        <w:spacing w:line="240" w:lineRule="auto"/>
        <w:jc w:val="both"/>
        <w:rPr>
          <w:sz w:val="24"/>
          <w:szCs w:val="24"/>
        </w:rPr>
      </w:pPr>
      <w:r>
        <w:rPr>
          <w:sz w:val="24"/>
          <w:szCs w:val="24"/>
        </w:rPr>
        <w:t>4. Penilaian sendiri</w:t>
      </w:r>
    </w:p>
    <w:p>
      <w:pPr>
        <w:spacing w:line="240" w:lineRule="auto"/>
        <w:jc w:val="both"/>
        <w:rPr>
          <w:sz w:val="24"/>
          <w:szCs w:val="24"/>
        </w:rPr>
      </w:pPr>
      <w:r>
        <w:rPr>
          <w:sz w:val="24"/>
          <w:szCs w:val="24"/>
        </w:rPr>
        <w:t>Sedankan teknik suvervisi kelompok meliputi :</w:t>
      </w:r>
    </w:p>
    <w:p>
      <w:pPr>
        <w:spacing w:line="240" w:lineRule="auto"/>
        <w:jc w:val="both"/>
        <w:rPr>
          <w:sz w:val="24"/>
          <w:szCs w:val="24"/>
        </w:rPr>
      </w:pPr>
      <w:r>
        <w:rPr>
          <w:sz w:val="24"/>
          <w:szCs w:val="24"/>
        </w:rPr>
        <w:t xml:space="preserve">1. demonstrasi pembelajaran </w:t>
      </w:r>
    </w:p>
    <w:p>
      <w:pPr>
        <w:spacing w:line="240" w:lineRule="auto"/>
        <w:jc w:val="both"/>
        <w:rPr>
          <w:sz w:val="24"/>
          <w:szCs w:val="24"/>
        </w:rPr>
      </w:pPr>
      <w:r>
        <w:rPr>
          <w:sz w:val="24"/>
          <w:szCs w:val="24"/>
        </w:rPr>
        <w:t>2. tugas belajar</w:t>
      </w:r>
    </w:p>
    <w:p>
      <w:pPr>
        <w:spacing w:line="240" w:lineRule="auto"/>
        <w:jc w:val="both"/>
        <w:rPr>
          <w:sz w:val="24"/>
          <w:szCs w:val="24"/>
        </w:rPr>
      </w:pPr>
      <w:r>
        <w:rPr>
          <w:sz w:val="24"/>
          <w:szCs w:val="24"/>
        </w:rPr>
        <w:t>3. Pertemuan guru</w:t>
      </w:r>
    </w:p>
    <w:p>
      <w:pPr>
        <w:spacing w:line="240" w:lineRule="auto"/>
        <w:jc w:val="both"/>
        <w:rPr>
          <w:sz w:val="24"/>
          <w:szCs w:val="24"/>
        </w:rPr>
      </w:pPr>
      <w:r>
        <w:rPr>
          <w:sz w:val="24"/>
          <w:szCs w:val="24"/>
        </w:rPr>
        <w:t xml:space="preserve">            Supervisi   hari kedua   yaitu hari senin tanggal 10 Pebruari 2020 kepala sekolah berkunujng  ke kelas-kelas ,terutama kelas-kelas yang di jadikan sampel yaitu kelas 1A .1 B, dan kelas IV suvervisi ini melihat seberapa besar  kinerja guru dalam proses pembelajaran . Suvervisi ini juga dilakukan dengan cara diskusi dan arahan kepada guru terkait permasalahan yang dijumpai pada saat proses belajar mengajar .</w:t>
      </w:r>
    </w:p>
    <w:p>
      <w:pPr>
        <w:spacing w:line="240" w:lineRule="auto"/>
        <w:jc w:val="both"/>
        <w:rPr>
          <w:sz w:val="24"/>
          <w:szCs w:val="24"/>
        </w:rPr>
      </w:pPr>
      <w:r>
        <w:rPr>
          <w:sz w:val="24"/>
          <w:szCs w:val="24"/>
        </w:rPr>
        <w:t xml:space="preserve">           Pelaksanaan supervisi kepala sekolah yang telah dilakukan pada siklus I dapat  menunjukkan  kinerja guru yang ada di SDN </w:t>
      </w:r>
      <w:r>
        <w:rPr>
          <w:sz w:val="24"/>
          <w:szCs w:val="24"/>
          <w:lang w:val="id-ID" w:eastAsia="id-ID"/>
        </w:rPr>
        <w:t>04 Payaraman</w:t>
      </w:r>
      <w:r>
        <w:rPr>
          <w:sz w:val="24"/>
          <w:szCs w:val="24"/>
        </w:rPr>
        <w:t>.</w:t>
      </w:r>
    </w:p>
    <w:p>
      <w:pPr>
        <w:spacing w:line="240" w:lineRule="auto"/>
        <w:jc w:val="both"/>
        <w:rPr>
          <w:sz w:val="24"/>
          <w:szCs w:val="24"/>
        </w:rPr>
      </w:pPr>
      <w:r>
        <w:rPr>
          <w:sz w:val="24"/>
          <w:szCs w:val="24"/>
        </w:rPr>
        <w:t xml:space="preserve"> Adapun  kinerja guru tersebut secara rinci dapat dilihat pada tabel berikut ini :</w:t>
      </w:r>
    </w:p>
    <w:p>
      <w:pPr>
        <w:spacing w:line="240" w:lineRule="auto"/>
        <w:jc w:val="both"/>
        <w:rPr>
          <w:sz w:val="24"/>
          <w:szCs w:val="24"/>
          <w:lang w:val="id-ID"/>
        </w:rPr>
      </w:pPr>
    </w:p>
    <w:p>
      <w:pPr>
        <w:spacing w:line="240" w:lineRule="auto"/>
        <w:jc w:val="both"/>
        <w:rPr>
          <w:sz w:val="24"/>
          <w:szCs w:val="24"/>
          <w:lang w:val="id-ID"/>
        </w:rPr>
      </w:pPr>
    </w:p>
    <w:p>
      <w:pPr>
        <w:spacing w:line="240" w:lineRule="auto"/>
        <w:ind w:left="2880" w:firstLine="720"/>
        <w:jc w:val="both"/>
        <w:rPr>
          <w:sz w:val="24"/>
          <w:szCs w:val="24"/>
        </w:rPr>
      </w:pPr>
      <w:r>
        <w:rPr>
          <w:sz w:val="24"/>
          <w:szCs w:val="24"/>
        </w:rPr>
        <w:t>Tabel 4.3</w:t>
      </w:r>
    </w:p>
    <w:p>
      <w:pPr>
        <w:spacing w:line="240" w:lineRule="auto"/>
        <w:jc w:val="both"/>
        <w:rPr>
          <w:sz w:val="24"/>
          <w:szCs w:val="24"/>
        </w:rPr>
      </w:pPr>
      <w:r>
        <w:rPr>
          <w:sz w:val="24"/>
          <w:szCs w:val="24"/>
        </w:rPr>
        <w:t xml:space="preserve">      Perbandingan Penilaian Administrasi Perangkat Pembeljaran  guru pada siklus I</w:t>
      </w:r>
    </w:p>
    <w:tbl>
      <w:tblPr>
        <w:tblStyle w:val="8"/>
        <w:tblW w:w="0" w:type="auto"/>
        <w:tblInd w:w="56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2000"/>
        <w:gridCol w:w="1495"/>
        <w:gridCol w:w="1495"/>
        <w:gridCol w:w="14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pStyle w:val="9"/>
              <w:spacing w:line="240" w:lineRule="auto"/>
              <w:ind w:left="0"/>
              <w:rPr>
                <w:sz w:val="24"/>
                <w:szCs w:val="24"/>
              </w:rPr>
            </w:pPr>
            <w:r>
              <w:rPr>
                <w:sz w:val="24"/>
                <w:szCs w:val="24"/>
              </w:rPr>
              <w:t>No</w:t>
            </w:r>
          </w:p>
        </w:tc>
        <w:tc>
          <w:tcPr>
            <w:tcW w:w="2000" w:type="dxa"/>
          </w:tcPr>
          <w:p>
            <w:pPr>
              <w:pStyle w:val="9"/>
              <w:spacing w:line="240" w:lineRule="auto"/>
              <w:ind w:left="0"/>
              <w:rPr>
                <w:sz w:val="24"/>
                <w:szCs w:val="24"/>
              </w:rPr>
            </w:pPr>
            <w:r>
              <w:rPr>
                <w:sz w:val="24"/>
                <w:szCs w:val="24"/>
              </w:rPr>
              <w:t xml:space="preserve">Kategori penilaian </w:t>
            </w:r>
          </w:p>
        </w:tc>
        <w:tc>
          <w:tcPr>
            <w:tcW w:w="1495" w:type="dxa"/>
          </w:tcPr>
          <w:p>
            <w:pPr>
              <w:pStyle w:val="9"/>
              <w:spacing w:line="240" w:lineRule="auto"/>
              <w:ind w:left="0"/>
              <w:rPr>
                <w:sz w:val="24"/>
                <w:szCs w:val="24"/>
              </w:rPr>
            </w:pPr>
            <w:r>
              <w:rPr>
                <w:sz w:val="24"/>
                <w:szCs w:val="24"/>
              </w:rPr>
              <w:t xml:space="preserve">Jumlah </w:t>
            </w:r>
          </w:p>
        </w:tc>
        <w:tc>
          <w:tcPr>
            <w:tcW w:w="1495" w:type="dxa"/>
          </w:tcPr>
          <w:p>
            <w:pPr>
              <w:pStyle w:val="9"/>
              <w:spacing w:line="240" w:lineRule="auto"/>
              <w:ind w:left="0"/>
              <w:rPr>
                <w:sz w:val="24"/>
                <w:szCs w:val="24"/>
              </w:rPr>
            </w:pPr>
            <w:r>
              <w:rPr>
                <w:sz w:val="24"/>
                <w:szCs w:val="24"/>
              </w:rPr>
              <w:t xml:space="preserve">        %</w:t>
            </w:r>
          </w:p>
        </w:tc>
        <w:tc>
          <w:tcPr>
            <w:tcW w:w="1495" w:type="dxa"/>
          </w:tcPr>
          <w:p>
            <w:pPr>
              <w:pStyle w:val="9"/>
              <w:spacing w:line="240" w:lineRule="auto"/>
              <w:ind w:left="0"/>
              <w:rPr>
                <w:sz w:val="24"/>
                <w:szCs w:val="24"/>
              </w:rPr>
            </w:pPr>
            <w:r>
              <w:rPr>
                <w:sz w:val="24"/>
                <w:szCs w:val="24"/>
              </w:rPr>
              <w:t xml:space="preserve">Rata-rata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pStyle w:val="9"/>
              <w:spacing w:line="240" w:lineRule="auto"/>
              <w:ind w:left="0"/>
              <w:rPr>
                <w:sz w:val="24"/>
                <w:szCs w:val="24"/>
              </w:rPr>
            </w:pPr>
            <w:r>
              <w:rPr>
                <w:sz w:val="24"/>
                <w:szCs w:val="24"/>
              </w:rPr>
              <w:t>1</w:t>
            </w:r>
          </w:p>
          <w:p>
            <w:pPr>
              <w:pStyle w:val="9"/>
              <w:spacing w:line="240" w:lineRule="auto"/>
              <w:ind w:left="0"/>
              <w:rPr>
                <w:sz w:val="24"/>
                <w:szCs w:val="24"/>
              </w:rPr>
            </w:pPr>
            <w:r>
              <w:rPr>
                <w:sz w:val="24"/>
                <w:szCs w:val="24"/>
              </w:rPr>
              <w:t>2</w:t>
            </w:r>
          </w:p>
          <w:p>
            <w:pPr>
              <w:pStyle w:val="9"/>
              <w:spacing w:line="240" w:lineRule="auto"/>
              <w:ind w:left="0"/>
              <w:rPr>
                <w:sz w:val="24"/>
                <w:szCs w:val="24"/>
              </w:rPr>
            </w:pPr>
            <w:r>
              <w:rPr>
                <w:sz w:val="24"/>
                <w:szCs w:val="24"/>
              </w:rPr>
              <w:t>3</w:t>
            </w:r>
          </w:p>
        </w:tc>
        <w:tc>
          <w:tcPr>
            <w:tcW w:w="2000" w:type="dxa"/>
          </w:tcPr>
          <w:p>
            <w:pPr>
              <w:pStyle w:val="9"/>
              <w:spacing w:line="240" w:lineRule="auto"/>
              <w:ind w:left="0"/>
              <w:rPr>
                <w:sz w:val="24"/>
                <w:szCs w:val="24"/>
              </w:rPr>
            </w:pPr>
            <w:r>
              <w:rPr>
                <w:sz w:val="24"/>
                <w:szCs w:val="24"/>
              </w:rPr>
              <w:t>Baik</w:t>
            </w:r>
          </w:p>
          <w:p>
            <w:pPr>
              <w:pStyle w:val="9"/>
              <w:spacing w:line="240" w:lineRule="auto"/>
              <w:ind w:left="0"/>
              <w:rPr>
                <w:sz w:val="24"/>
                <w:szCs w:val="24"/>
              </w:rPr>
            </w:pPr>
            <w:r>
              <w:rPr>
                <w:sz w:val="24"/>
                <w:szCs w:val="24"/>
              </w:rPr>
              <w:t>Cukup</w:t>
            </w:r>
          </w:p>
          <w:p>
            <w:pPr>
              <w:pStyle w:val="9"/>
              <w:spacing w:line="240" w:lineRule="auto"/>
              <w:ind w:left="0"/>
              <w:rPr>
                <w:sz w:val="24"/>
                <w:szCs w:val="24"/>
              </w:rPr>
            </w:pPr>
            <w:r>
              <w:rPr>
                <w:sz w:val="24"/>
                <w:szCs w:val="24"/>
              </w:rPr>
              <w:t>Kurang Baik</w:t>
            </w:r>
          </w:p>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 xml:space="preserve">    2  </w:t>
            </w:r>
          </w:p>
          <w:p>
            <w:pPr>
              <w:pStyle w:val="9"/>
              <w:spacing w:line="240" w:lineRule="auto"/>
              <w:ind w:left="0"/>
              <w:rPr>
                <w:sz w:val="24"/>
                <w:szCs w:val="24"/>
              </w:rPr>
            </w:pPr>
            <w:r>
              <w:rPr>
                <w:sz w:val="24"/>
                <w:szCs w:val="24"/>
              </w:rPr>
              <w:t xml:space="preserve">    1  </w:t>
            </w:r>
          </w:p>
          <w:p>
            <w:pPr>
              <w:pStyle w:val="9"/>
              <w:spacing w:line="240" w:lineRule="auto"/>
              <w:ind w:left="0"/>
              <w:rPr>
                <w:sz w:val="24"/>
                <w:szCs w:val="24"/>
              </w:rPr>
            </w:pPr>
            <w:r>
              <w:rPr>
                <w:sz w:val="24"/>
                <w:szCs w:val="24"/>
              </w:rPr>
              <w:t xml:space="preserve">    0</w:t>
            </w:r>
          </w:p>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 xml:space="preserve">  78 %</w:t>
            </w:r>
          </w:p>
          <w:p>
            <w:pPr>
              <w:pStyle w:val="9"/>
              <w:spacing w:line="240" w:lineRule="auto"/>
              <w:ind w:left="0"/>
              <w:rPr>
                <w:sz w:val="24"/>
                <w:szCs w:val="24"/>
              </w:rPr>
            </w:pPr>
            <w:r>
              <w:rPr>
                <w:sz w:val="24"/>
                <w:szCs w:val="24"/>
              </w:rPr>
              <w:t xml:space="preserve">  73</w:t>
            </w:r>
          </w:p>
          <w:p>
            <w:pPr>
              <w:pStyle w:val="9"/>
              <w:spacing w:line="240" w:lineRule="auto"/>
              <w:ind w:left="0"/>
              <w:rPr>
                <w:sz w:val="24"/>
                <w:szCs w:val="24"/>
              </w:rPr>
            </w:pPr>
            <w:r>
              <w:rPr>
                <w:sz w:val="24"/>
                <w:szCs w:val="24"/>
              </w:rPr>
              <w:t xml:space="preserve">     0 </w:t>
            </w:r>
          </w:p>
        </w:tc>
        <w:tc>
          <w:tcPr>
            <w:tcW w:w="1495" w:type="dxa"/>
          </w:tcPr>
          <w:p>
            <w:pPr>
              <w:pStyle w:val="9"/>
              <w:spacing w:line="240" w:lineRule="auto"/>
              <w:ind w:left="0"/>
              <w:rPr>
                <w:sz w:val="24"/>
                <w:szCs w:val="24"/>
              </w:rPr>
            </w:pPr>
            <w:r>
              <w:rPr>
                <w:sz w:val="24"/>
                <w:szCs w:val="24"/>
              </w:rPr>
              <w:t xml:space="preserve">   </w:t>
            </w:r>
          </w:p>
          <w:p>
            <w:pPr>
              <w:pStyle w:val="9"/>
              <w:spacing w:line="240" w:lineRule="auto"/>
              <w:ind w:left="0"/>
              <w:rPr>
                <w:sz w:val="24"/>
                <w:szCs w:val="24"/>
              </w:rPr>
            </w:pPr>
            <w:r>
              <w:rPr>
                <w:sz w:val="24"/>
                <w:szCs w:val="24"/>
              </w:rPr>
              <w:t xml:space="preserve">   </w:t>
            </w:r>
          </w:p>
          <w:p>
            <w:pPr>
              <w:pStyle w:val="9"/>
              <w:spacing w:line="240" w:lineRule="auto"/>
              <w:ind w:left="0"/>
              <w:rPr>
                <w:sz w:val="24"/>
                <w:szCs w:val="24"/>
              </w:rPr>
            </w:pPr>
            <w:r>
              <w:rPr>
                <w:sz w:val="24"/>
                <w:szCs w:val="24"/>
              </w:rPr>
              <w:t xml:space="preserve">     0    </w:t>
            </w:r>
          </w:p>
          <w:p>
            <w:pPr>
              <w:pStyle w:val="9"/>
              <w:spacing w:line="240" w:lineRule="auto"/>
              <w:ind w:left="0"/>
              <w:rPr>
                <w:sz w:val="24"/>
                <w:szCs w:val="24"/>
              </w:rPr>
            </w:pPr>
          </w:p>
          <w:p>
            <w:pPr>
              <w:pStyle w:val="9"/>
              <w:spacing w:line="240" w:lineRule="auto"/>
              <w:ind w:left="0"/>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pStyle w:val="9"/>
              <w:spacing w:line="240" w:lineRule="auto"/>
              <w:ind w:left="0"/>
              <w:rPr>
                <w:sz w:val="24"/>
                <w:szCs w:val="24"/>
              </w:rPr>
            </w:pPr>
            <w:r>
              <w:rPr>
                <w:sz w:val="24"/>
                <w:szCs w:val="24"/>
              </w:rPr>
              <w:t>Jumlah</w:t>
            </w:r>
          </w:p>
        </w:tc>
        <w:tc>
          <w:tcPr>
            <w:tcW w:w="2000" w:type="dxa"/>
          </w:tcPr>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12</w:t>
            </w:r>
          </w:p>
        </w:tc>
        <w:tc>
          <w:tcPr>
            <w:tcW w:w="1495" w:type="dxa"/>
          </w:tcPr>
          <w:p>
            <w:pPr>
              <w:pStyle w:val="9"/>
              <w:spacing w:line="240" w:lineRule="auto"/>
              <w:ind w:left="0"/>
              <w:rPr>
                <w:sz w:val="24"/>
                <w:szCs w:val="24"/>
              </w:rPr>
            </w:pPr>
            <w:r>
              <w:rPr>
                <w:sz w:val="24"/>
                <w:szCs w:val="24"/>
              </w:rPr>
              <w:t>100</w:t>
            </w:r>
          </w:p>
        </w:tc>
        <w:tc>
          <w:tcPr>
            <w:tcW w:w="1495" w:type="dxa"/>
          </w:tcPr>
          <w:p>
            <w:pPr>
              <w:pStyle w:val="9"/>
              <w:spacing w:line="240" w:lineRule="auto"/>
              <w:ind w:left="0"/>
              <w:rPr>
                <w:sz w:val="24"/>
                <w:szCs w:val="24"/>
              </w:rPr>
            </w:pPr>
          </w:p>
        </w:tc>
      </w:tr>
    </w:tbl>
    <w:p>
      <w:pPr>
        <w:pStyle w:val="9"/>
        <w:spacing w:line="240" w:lineRule="auto"/>
        <w:ind w:left="567"/>
        <w:jc w:val="both"/>
        <w:rPr>
          <w:sz w:val="24"/>
          <w:szCs w:val="24"/>
        </w:rPr>
      </w:pPr>
      <w:r>
        <w:rPr>
          <w:sz w:val="24"/>
          <w:szCs w:val="24"/>
        </w:rPr>
        <w:t xml:space="preserve"> Sumber : data primer yang diolah</w:t>
      </w:r>
    </w:p>
    <w:p>
      <w:pPr>
        <w:pStyle w:val="9"/>
        <w:spacing w:line="240" w:lineRule="auto"/>
        <w:ind w:left="567"/>
        <w:jc w:val="both"/>
        <w:rPr>
          <w:sz w:val="24"/>
          <w:szCs w:val="24"/>
        </w:rPr>
      </w:pPr>
    </w:p>
    <w:p>
      <w:pPr>
        <w:spacing w:line="240" w:lineRule="auto"/>
        <w:jc w:val="both"/>
        <w:rPr>
          <w:sz w:val="24"/>
          <w:szCs w:val="24"/>
        </w:rPr>
      </w:pPr>
      <w:r>
        <w:rPr>
          <w:sz w:val="24"/>
          <w:szCs w:val="24"/>
        </w:rPr>
        <w:t xml:space="preserve">           Berdasarkan penilaian Administrasi pembelajaran pada siklus I dapat diketauhi bahwa guru yang memiliki kinerja baik ada 2 orang atau mencapai 78 % dari total guru yang diamati.sedangkan guru yg mempunyai kinerja yang cukup  ada 1 orang guru atau 73%  dari total guru yang di amati , selain itu dapat di ketauhi bahwa rata-rata penilaian kinerja guru pada siklus I adalah  2,71 atau 76% atau dengan kriteria  cukup.</w:t>
      </w:r>
    </w:p>
    <w:p>
      <w:pPr>
        <w:spacing w:line="240" w:lineRule="auto"/>
        <w:jc w:val="both"/>
        <w:rPr>
          <w:sz w:val="24"/>
          <w:szCs w:val="24"/>
        </w:rPr>
      </w:pPr>
      <w:r>
        <w:rPr>
          <w:sz w:val="24"/>
          <w:szCs w:val="24"/>
        </w:rPr>
        <w:t>Sedangkan dalam pelasksanaan pembelajaran diperoleh penilaian sebagai berikut :</w:t>
      </w:r>
    </w:p>
    <w:p>
      <w:pPr>
        <w:spacing w:line="240" w:lineRule="auto"/>
        <w:ind w:left="2880" w:firstLine="720"/>
        <w:jc w:val="both"/>
        <w:rPr>
          <w:sz w:val="24"/>
          <w:szCs w:val="24"/>
        </w:rPr>
      </w:pPr>
      <w:r>
        <w:rPr>
          <w:sz w:val="24"/>
          <w:szCs w:val="24"/>
        </w:rPr>
        <w:t>Tabel 4.4</w:t>
      </w:r>
    </w:p>
    <w:p>
      <w:pPr>
        <w:spacing w:line="240" w:lineRule="auto"/>
        <w:jc w:val="both"/>
        <w:rPr>
          <w:sz w:val="24"/>
          <w:szCs w:val="24"/>
        </w:rPr>
      </w:pPr>
      <w:r>
        <w:rPr>
          <w:sz w:val="24"/>
          <w:szCs w:val="24"/>
        </w:rPr>
        <w:t xml:space="preserve">               Perbandingan Penilaian pelaksanaan  Pembeljaran   pada siklus I</w:t>
      </w:r>
    </w:p>
    <w:tbl>
      <w:tblPr>
        <w:tblStyle w:val="8"/>
        <w:tblW w:w="0" w:type="auto"/>
        <w:tblInd w:w="56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2000"/>
        <w:gridCol w:w="1495"/>
        <w:gridCol w:w="1495"/>
        <w:gridCol w:w="14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01" w:type="dxa"/>
          </w:tcPr>
          <w:p>
            <w:pPr>
              <w:pStyle w:val="9"/>
              <w:spacing w:line="240" w:lineRule="auto"/>
              <w:ind w:left="0"/>
              <w:rPr>
                <w:sz w:val="24"/>
                <w:szCs w:val="24"/>
              </w:rPr>
            </w:pPr>
            <w:r>
              <w:rPr>
                <w:sz w:val="24"/>
                <w:szCs w:val="24"/>
              </w:rPr>
              <w:t>No</w:t>
            </w:r>
          </w:p>
        </w:tc>
        <w:tc>
          <w:tcPr>
            <w:tcW w:w="2000" w:type="dxa"/>
          </w:tcPr>
          <w:p>
            <w:pPr>
              <w:pStyle w:val="9"/>
              <w:spacing w:line="240" w:lineRule="auto"/>
              <w:ind w:left="0"/>
              <w:rPr>
                <w:sz w:val="24"/>
                <w:szCs w:val="24"/>
              </w:rPr>
            </w:pPr>
            <w:r>
              <w:rPr>
                <w:sz w:val="24"/>
                <w:szCs w:val="24"/>
              </w:rPr>
              <w:t xml:space="preserve">Kategori penilaian </w:t>
            </w:r>
          </w:p>
        </w:tc>
        <w:tc>
          <w:tcPr>
            <w:tcW w:w="1495" w:type="dxa"/>
          </w:tcPr>
          <w:p>
            <w:pPr>
              <w:pStyle w:val="9"/>
              <w:spacing w:line="240" w:lineRule="auto"/>
              <w:ind w:left="0"/>
              <w:rPr>
                <w:sz w:val="24"/>
                <w:szCs w:val="24"/>
              </w:rPr>
            </w:pPr>
            <w:r>
              <w:rPr>
                <w:sz w:val="24"/>
                <w:szCs w:val="24"/>
              </w:rPr>
              <w:t xml:space="preserve">Jumlah </w:t>
            </w:r>
          </w:p>
        </w:tc>
        <w:tc>
          <w:tcPr>
            <w:tcW w:w="1495" w:type="dxa"/>
          </w:tcPr>
          <w:p>
            <w:pPr>
              <w:pStyle w:val="9"/>
              <w:spacing w:line="240" w:lineRule="auto"/>
              <w:ind w:left="0"/>
              <w:rPr>
                <w:sz w:val="24"/>
                <w:szCs w:val="24"/>
              </w:rPr>
            </w:pPr>
            <w:r>
              <w:rPr>
                <w:sz w:val="24"/>
                <w:szCs w:val="24"/>
              </w:rPr>
              <w:t xml:space="preserve">        %</w:t>
            </w:r>
          </w:p>
        </w:tc>
        <w:tc>
          <w:tcPr>
            <w:tcW w:w="1495" w:type="dxa"/>
          </w:tcPr>
          <w:p>
            <w:pPr>
              <w:pStyle w:val="9"/>
              <w:spacing w:line="240" w:lineRule="auto"/>
              <w:ind w:left="0"/>
              <w:rPr>
                <w:sz w:val="24"/>
                <w:szCs w:val="24"/>
              </w:rPr>
            </w:pPr>
            <w:r>
              <w:rPr>
                <w:sz w:val="24"/>
                <w:szCs w:val="24"/>
              </w:rPr>
              <w:t xml:space="preserve">Rata-rata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pStyle w:val="9"/>
              <w:spacing w:line="240" w:lineRule="auto"/>
              <w:ind w:left="0"/>
              <w:rPr>
                <w:sz w:val="24"/>
                <w:szCs w:val="24"/>
              </w:rPr>
            </w:pPr>
            <w:r>
              <w:rPr>
                <w:sz w:val="24"/>
                <w:szCs w:val="24"/>
              </w:rPr>
              <w:t>1</w:t>
            </w:r>
          </w:p>
          <w:p>
            <w:pPr>
              <w:pStyle w:val="9"/>
              <w:spacing w:line="240" w:lineRule="auto"/>
              <w:ind w:left="0"/>
              <w:rPr>
                <w:sz w:val="24"/>
                <w:szCs w:val="24"/>
              </w:rPr>
            </w:pPr>
            <w:r>
              <w:rPr>
                <w:sz w:val="24"/>
                <w:szCs w:val="24"/>
              </w:rPr>
              <w:t>2</w:t>
            </w:r>
          </w:p>
          <w:p>
            <w:pPr>
              <w:pStyle w:val="9"/>
              <w:spacing w:line="240" w:lineRule="auto"/>
              <w:ind w:left="0"/>
              <w:rPr>
                <w:sz w:val="24"/>
                <w:szCs w:val="24"/>
              </w:rPr>
            </w:pPr>
            <w:r>
              <w:rPr>
                <w:sz w:val="24"/>
                <w:szCs w:val="24"/>
              </w:rPr>
              <w:t>3</w:t>
            </w:r>
          </w:p>
        </w:tc>
        <w:tc>
          <w:tcPr>
            <w:tcW w:w="2000" w:type="dxa"/>
          </w:tcPr>
          <w:p>
            <w:pPr>
              <w:pStyle w:val="9"/>
              <w:spacing w:line="240" w:lineRule="auto"/>
              <w:ind w:left="0"/>
              <w:rPr>
                <w:sz w:val="24"/>
                <w:szCs w:val="24"/>
              </w:rPr>
            </w:pPr>
            <w:r>
              <w:rPr>
                <w:sz w:val="24"/>
                <w:szCs w:val="24"/>
              </w:rPr>
              <w:t>Baik</w:t>
            </w:r>
          </w:p>
          <w:p>
            <w:pPr>
              <w:pStyle w:val="9"/>
              <w:spacing w:line="240" w:lineRule="auto"/>
              <w:ind w:left="0"/>
              <w:rPr>
                <w:sz w:val="24"/>
                <w:szCs w:val="24"/>
              </w:rPr>
            </w:pPr>
            <w:r>
              <w:rPr>
                <w:sz w:val="24"/>
                <w:szCs w:val="24"/>
              </w:rPr>
              <w:t>Cukup</w:t>
            </w:r>
          </w:p>
          <w:p>
            <w:pPr>
              <w:pStyle w:val="9"/>
              <w:spacing w:line="240" w:lineRule="auto"/>
              <w:ind w:left="0"/>
              <w:rPr>
                <w:sz w:val="24"/>
                <w:szCs w:val="24"/>
              </w:rPr>
            </w:pPr>
            <w:r>
              <w:rPr>
                <w:sz w:val="24"/>
                <w:szCs w:val="24"/>
              </w:rPr>
              <w:t>Kurang Baik</w:t>
            </w:r>
          </w:p>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 xml:space="preserve">    2  </w:t>
            </w:r>
          </w:p>
          <w:p>
            <w:pPr>
              <w:pStyle w:val="9"/>
              <w:spacing w:line="240" w:lineRule="auto"/>
              <w:ind w:left="0"/>
              <w:rPr>
                <w:sz w:val="24"/>
                <w:szCs w:val="24"/>
              </w:rPr>
            </w:pPr>
            <w:r>
              <w:rPr>
                <w:sz w:val="24"/>
                <w:szCs w:val="24"/>
              </w:rPr>
              <w:t xml:space="preserve">    1  </w:t>
            </w:r>
          </w:p>
          <w:p>
            <w:pPr>
              <w:pStyle w:val="9"/>
              <w:spacing w:line="240" w:lineRule="auto"/>
              <w:ind w:left="0"/>
              <w:rPr>
                <w:sz w:val="24"/>
                <w:szCs w:val="24"/>
              </w:rPr>
            </w:pPr>
            <w:r>
              <w:rPr>
                <w:sz w:val="24"/>
                <w:szCs w:val="24"/>
              </w:rPr>
              <w:t xml:space="preserve">    0</w:t>
            </w:r>
          </w:p>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 xml:space="preserve">  76  %</w:t>
            </w:r>
          </w:p>
          <w:p>
            <w:pPr>
              <w:pStyle w:val="9"/>
              <w:spacing w:line="240" w:lineRule="auto"/>
              <w:ind w:left="0"/>
              <w:rPr>
                <w:sz w:val="24"/>
                <w:szCs w:val="24"/>
              </w:rPr>
            </w:pPr>
            <w:r>
              <w:rPr>
                <w:sz w:val="24"/>
                <w:szCs w:val="24"/>
              </w:rPr>
              <w:t xml:space="preserve">  70 %</w:t>
            </w:r>
          </w:p>
          <w:p>
            <w:pPr>
              <w:pStyle w:val="9"/>
              <w:spacing w:line="240" w:lineRule="auto"/>
              <w:ind w:left="0"/>
              <w:rPr>
                <w:sz w:val="24"/>
                <w:szCs w:val="24"/>
              </w:rPr>
            </w:pPr>
            <w:r>
              <w:rPr>
                <w:sz w:val="24"/>
                <w:szCs w:val="24"/>
              </w:rPr>
              <w:t xml:space="preserve">     0 </w:t>
            </w:r>
          </w:p>
        </w:tc>
        <w:tc>
          <w:tcPr>
            <w:tcW w:w="1495" w:type="dxa"/>
          </w:tcPr>
          <w:p>
            <w:pPr>
              <w:pStyle w:val="9"/>
              <w:spacing w:line="240" w:lineRule="auto"/>
              <w:ind w:left="0"/>
              <w:rPr>
                <w:sz w:val="24"/>
                <w:szCs w:val="24"/>
              </w:rPr>
            </w:pPr>
            <w:r>
              <w:rPr>
                <w:sz w:val="24"/>
                <w:szCs w:val="24"/>
              </w:rPr>
              <w:t xml:space="preserve">   3,04</w:t>
            </w:r>
          </w:p>
          <w:p>
            <w:pPr>
              <w:pStyle w:val="9"/>
              <w:spacing w:line="240" w:lineRule="auto"/>
              <w:ind w:left="0"/>
              <w:rPr>
                <w:sz w:val="24"/>
                <w:szCs w:val="24"/>
              </w:rPr>
            </w:pPr>
            <w:r>
              <w:rPr>
                <w:sz w:val="24"/>
                <w:szCs w:val="24"/>
              </w:rPr>
              <w:t xml:space="preserve">   2,83</w:t>
            </w:r>
          </w:p>
          <w:p>
            <w:pPr>
              <w:pStyle w:val="9"/>
              <w:spacing w:line="240" w:lineRule="auto"/>
              <w:ind w:left="0"/>
              <w:rPr>
                <w:sz w:val="24"/>
                <w:szCs w:val="24"/>
              </w:rPr>
            </w:pPr>
            <w:r>
              <w:rPr>
                <w:sz w:val="24"/>
                <w:szCs w:val="24"/>
              </w:rPr>
              <w:t xml:space="preserve">     0    </w:t>
            </w:r>
          </w:p>
          <w:p>
            <w:pPr>
              <w:pStyle w:val="9"/>
              <w:spacing w:line="240" w:lineRule="auto"/>
              <w:ind w:left="0"/>
              <w:rPr>
                <w:sz w:val="24"/>
                <w:szCs w:val="24"/>
              </w:rPr>
            </w:pPr>
          </w:p>
          <w:p>
            <w:pPr>
              <w:pStyle w:val="9"/>
              <w:spacing w:line="240" w:lineRule="auto"/>
              <w:ind w:left="0"/>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pStyle w:val="9"/>
              <w:spacing w:line="240" w:lineRule="auto"/>
              <w:ind w:left="0"/>
              <w:rPr>
                <w:sz w:val="24"/>
                <w:szCs w:val="24"/>
              </w:rPr>
            </w:pPr>
            <w:r>
              <w:rPr>
                <w:sz w:val="24"/>
                <w:szCs w:val="24"/>
              </w:rPr>
              <w:t>Jumlah</w:t>
            </w:r>
          </w:p>
        </w:tc>
        <w:tc>
          <w:tcPr>
            <w:tcW w:w="2000" w:type="dxa"/>
          </w:tcPr>
          <w:p>
            <w:pPr>
              <w:pStyle w:val="9"/>
              <w:spacing w:line="240" w:lineRule="auto"/>
              <w:ind w:left="0"/>
              <w:rPr>
                <w:sz w:val="24"/>
                <w:szCs w:val="24"/>
              </w:rPr>
            </w:pPr>
          </w:p>
        </w:tc>
        <w:tc>
          <w:tcPr>
            <w:tcW w:w="1495" w:type="dxa"/>
          </w:tcPr>
          <w:p>
            <w:pPr>
              <w:pStyle w:val="9"/>
              <w:spacing w:line="240" w:lineRule="auto"/>
              <w:ind w:left="0"/>
              <w:rPr>
                <w:sz w:val="24"/>
                <w:szCs w:val="24"/>
              </w:rPr>
            </w:pPr>
            <w:r>
              <w:rPr>
                <w:sz w:val="24"/>
                <w:szCs w:val="24"/>
              </w:rPr>
              <w:t>3</w:t>
            </w:r>
          </w:p>
        </w:tc>
        <w:tc>
          <w:tcPr>
            <w:tcW w:w="1495" w:type="dxa"/>
          </w:tcPr>
          <w:p>
            <w:pPr>
              <w:pStyle w:val="9"/>
              <w:spacing w:line="240" w:lineRule="auto"/>
              <w:ind w:left="0"/>
              <w:rPr>
                <w:sz w:val="24"/>
                <w:szCs w:val="24"/>
              </w:rPr>
            </w:pPr>
            <w:r>
              <w:rPr>
                <w:sz w:val="24"/>
                <w:szCs w:val="24"/>
              </w:rPr>
              <w:t>100</w:t>
            </w:r>
          </w:p>
        </w:tc>
        <w:tc>
          <w:tcPr>
            <w:tcW w:w="1495" w:type="dxa"/>
          </w:tcPr>
          <w:p>
            <w:pPr>
              <w:pStyle w:val="9"/>
              <w:spacing w:line="240" w:lineRule="auto"/>
              <w:ind w:left="0"/>
              <w:rPr>
                <w:sz w:val="24"/>
                <w:szCs w:val="24"/>
              </w:rPr>
            </w:pPr>
          </w:p>
        </w:tc>
      </w:tr>
    </w:tbl>
    <w:p>
      <w:pPr>
        <w:pStyle w:val="9"/>
        <w:spacing w:line="240" w:lineRule="auto"/>
        <w:ind w:left="567"/>
        <w:jc w:val="both"/>
        <w:rPr>
          <w:sz w:val="24"/>
          <w:szCs w:val="24"/>
        </w:rPr>
      </w:pPr>
      <w:r>
        <w:rPr>
          <w:sz w:val="24"/>
          <w:szCs w:val="24"/>
        </w:rPr>
        <w:t xml:space="preserve"> Sumber : data primer yang diolah</w:t>
      </w:r>
    </w:p>
    <w:p>
      <w:pPr>
        <w:spacing w:line="240" w:lineRule="auto"/>
        <w:jc w:val="both"/>
        <w:rPr>
          <w:sz w:val="24"/>
          <w:szCs w:val="24"/>
        </w:rPr>
      </w:pPr>
      <w:r>
        <w:rPr>
          <w:sz w:val="24"/>
          <w:szCs w:val="24"/>
        </w:rPr>
        <w:t xml:space="preserve">          Berdasarkan penilaian Pelaksanaan  pembelajaran pada siklus I dapat diketauhi bahwa guru yang memiliki kinerj baik ada 2 orang atau mencapai 76 % dari total guru yang diamati.sedangkan guru yg mempunyai kinerja yang cukup  ada 1 orang guru atau 70%  dari total guru yang di amati , selain itu dapat di ketauhi bahwa rata-rata penilaian kinerja guru pada siklus I adalah  2,94 atau 74% atau dengan kriteria  cukup.</w:t>
      </w:r>
    </w:p>
    <w:p>
      <w:pPr>
        <w:spacing w:line="240" w:lineRule="auto"/>
        <w:jc w:val="both"/>
        <w:rPr>
          <w:sz w:val="24"/>
          <w:szCs w:val="24"/>
        </w:rPr>
      </w:pPr>
      <w:r>
        <w:rPr>
          <w:sz w:val="24"/>
          <w:szCs w:val="24"/>
        </w:rPr>
        <w:t xml:space="preserve">             Dari hasil pelaksanaan supervisi kepala sekolah pada siklus I masih</w:t>
      </w:r>
    </w:p>
    <w:p>
      <w:pPr>
        <w:spacing w:line="240" w:lineRule="auto"/>
        <w:jc w:val="both"/>
        <w:rPr>
          <w:sz w:val="24"/>
          <w:szCs w:val="24"/>
        </w:rPr>
      </w:pPr>
      <w:r>
        <w:rPr>
          <w:sz w:val="24"/>
          <w:szCs w:val="24"/>
        </w:rPr>
        <w:t>banyak terdapat kekurangan yang masih perlu di perbaiki agar mampu menghasilkan supervisi yang lebih efektif, dan diperlukan koordinasi antara guru dan kepala sekolah guna meningkatkan efektifitas pelaksanaan supervisi ini.</w:t>
      </w:r>
    </w:p>
    <w:p>
      <w:pPr>
        <w:spacing w:line="240" w:lineRule="auto"/>
        <w:jc w:val="both"/>
        <w:rPr>
          <w:sz w:val="24"/>
          <w:szCs w:val="24"/>
        </w:rPr>
      </w:pPr>
      <w:r>
        <w:rPr>
          <w:sz w:val="24"/>
          <w:szCs w:val="24"/>
        </w:rPr>
        <w:t xml:space="preserve">           Sebagai  bentuk refleksi dalam penelitian ini dibutuhkan perencanaan yang lebih matang lagi guna meningkatkan efektifitas pelaksanaan supervisi ini . Untuk itu dalam pelaksanaan supervisis ini perlu dilakukan perbaikan pada siklus II.</w:t>
      </w:r>
    </w:p>
    <w:p>
      <w:pPr>
        <w:spacing w:line="240" w:lineRule="auto"/>
        <w:jc w:val="both"/>
        <w:rPr>
          <w:b/>
          <w:sz w:val="24"/>
          <w:szCs w:val="24"/>
        </w:rPr>
      </w:pPr>
      <w:r>
        <w:rPr>
          <w:b/>
          <w:sz w:val="24"/>
          <w:szCs w:val="24"/>
        </w:rPr>
        <w:t>2. Siklus Dua</w:t>
      </w:r>
    </w:p>
    <w:p>
      <w:pPr>
        <w:spacing w:line="240" w:lineRule="auto"/>
        <w:jc w:val="both"/>
        <w:rPr>
          <w:sz w:val="24"/>
          <w:szCs w:val="24"/>
        </w:rPr>
      </w:pPr>
      <w:r>
        <w:rPr>
          <w:sz w:val="24"/>
          <w:szCs w:val="24"/>
        </w:rPr>
        <w:t>Siklus II dilaksanakan pada hari selasa tanggal 2 Maret 2020  yaitu merevisi perangkat pembelajaran guru  dan hari kedua yaitu hari senin tanggal 9 Maret 2020 kepala sekolah berkunjung ke kelas-kelas yang telah di jadikan sampel yaitu kelas 1A, kelas 1B dan kelas IV . supervisi ini sebagai bentuk refleksi dari pelaksanaan supervisi kepala sekolah yang telah dilakukan pada siklus I. Adapun peningkatan kinerja guru dalam siklus II secara rinci dapat dilihat pada tabel dibawah ini :</w:t>
      </w:r>
    </w:p>
    <w:p>
      <w:pPr>
        <w:spacing w:line="240" w:lineRule="auto"/>
        <w:ind w:left="2880" w:firstLine="720"/>
        <w:jc w:val="both"/>
        <w:rPr>
          <w:sz w:val="24"/>
          <w:szCs w:val="24"/>
        </w:rPr>
      </w:pPr>
      <w:r>
        <w:rPr>
          <w:sz w:val="24"/>
          <w:szCs w:val="24"/>
        </w:rPr>
        <w:t>Tabel 4.5</w:t>
      </w:r>
    </w:p>
    <w:p>
      <w:pPr>
        <w:spacing w:line="240" w:lineRule="auto"/>
        <w:jc w:val="both"/>
        <w:rPr>
          <w:sz w:val="24"/>
          <w:szCs w:val="24"/>
        </w:rPr>
      </w:pPr>
      <w:r>
        <w:rPr>
          <w:sz w:val="24"/>
          <w:szCs w:val="24"/>
        </w:rPr>
        <w:t xml:space="preserve"> Perbandingan Penilaian  Adminitrasi Perangkat Pembelajaran  guru pada siklus II</w:t>
      </w:r>
    </w:p>
    <w:p>
      <w:pPr>
        <w:spacing w:line="240" w:lineRule="auto"/>
        <w:jc w:val="both"/>
        <w:rPr>
          <w:sz w:val="24"/>
          <w:szCs w:val="24"/>
        </w:rPr>
      </w:pPr>
    </w:p>
    <w:tbl>
      <w:tblPr>
        <w:tblStyle w:val="8"/>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0"/>
        <w:gridCol w:w="2726"/>
        <w:gridCol w:w="1631"/>
        <w:gridCol w:w="1631"/>
        <w:gridCol w:w="16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84" w:type="dxa"/>
          </w:tcPr>
          <w:p>
            <w:pPr>
              <w:spacing w:line="240" w:lineRule="auto"/>
              <w:rPr>
                <w:sz w:val="24"/>
                <w:szCs w:val="24"/>
              </w:rPr>
            </w:pPr>
            <w:r>
              <w:rPr>
                <w:sz w:val="24"/>
                <w:szCs w:val="24"/>
              </w:rPr>
              <w:t xml:space="preserve">No </w:t>
            </w:r>
          </w:p>
        </w:tc>
        <w:tc>
          <w:tcPr>
            <w:tcW w:w="2726" w:type="dxa"/>
          </w:tcPr>
          <w:p>
            <w:pPr>
              <w:spacing w:line="240" w:lineRule="auto"/>
              <w:rPr>
                <w:sz w:val="24"/>
                <w:szCs w:val="24"/>
              </w:rPr>
            </w:pPr>
            <w:r>
              <w:rPr>
                <w:sz w:val="24"/>
                <w:szCs w:val="24"/>
              </w:rPr>
              <w:t>kategori prnilaian</w:t>
            </w:r>
          </w:p>
        </w:tc>
        <w:tc>
          <w:tcPr>
            <w:tcW w:w="1631" w:type="dxa"/>
          </w:tcPr>
          <w:p>
            <w:pPr>
              <w:spacing w:line="240" w:lineRule="auto"/>
              <w:rPr>
                <w:sz w:val="24"/>
                <w:szCs w:val="24"/>
              </w:rPr>
            </w:pPr>
            <w:r>
              <w:rPr>
                <w:sz w:val="24"/>
                <w:szCs w:val="24"/>
              </w:rPr>
              <w:t xml:space="preserve">Jumlah </w:t>
            </w:r>
          </w:p>
        </w:tc>
        <w:tc>
          <w:tcPr>
            <w:tcW w:w="1631" w:type="dxa"/>
          </w:tcPr>
          <w:p>
            <w:pPr>
              <w:spacing w:line="240" w:lineRule="auto"/>
              <w:rPr>
                <w:sz w:val="24"/>
                <w:szCs w:val="24"/>
              </w:rPr>
            </w:pPr>
            <w:r>
              <w:rPr>
                <w:sz w:val="24"/>
                <w:szCs w:val="24"/>
              </w:rPr>
              <w:t>%</w:t>
            </w:r>
          </w:p>
        </w:tc>
        <w:tc>
          <w:tcPr>
            <w:tcW w:w="1631" w:type="dxa"/>
          </w:tcPr>
          <w:p>
            <w:pPr>
              <w:spacing w:line="240" w:lineRule="auto"/>
              <w:rPr>
                <w:sz w:val="24"/>
                <w:szCs w:val="24"/>
              </w:rPr>
            </w:pPr>
            <w:r>
              <w:rPr>
                <w:sz w:val="24"/>
                <w:szCs w:val="24"/>
              </w:rPr>
              <w:t>Rata-rata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1</w:t>
            </w:r>
          </w:p>
        </w:tc>
        <w:tc>
          <w:tcPr>
            <w:tcW w:w="2726" w:type="dxa"/>
          </w:tcPr>
          <w:p>
            <w:pPr>
              <w:spacing w:line="240" w:lineRule="auto"/>
              <w:rPr>
                <w:sz w:val="24"/>
                <w:szCs w:val="24"/>
              </w:rPr>
            </w:pPr>
            <w:r>
              <w:rPr>
                <w:sz w:val="24"/>
                <w:szCs w:val="24"/>
              </w:rPr>
              <w:t>Amat baik</w:t>
            </w:r>
          </w:p>
        </w:tc>
        <w:tc>
          <w:tcPr>
            <w:tcW w:w="1631" w:type="dxa"/>
          </w:tcPr>
          <w:p>
            <w:pPr>
              <w:spacing w:line="240" w:lineRule="auto"/>
              <w:rPr>
                <w:sz w:val="24"/>
                <w:szCs w:val="24"/>
              </w:rPr>
            </w:pPr>
            <w:r>
              <w:rPr>
                <w:sz w:val="24"/>
                <w:szCs w:val="24"/>
              </w:rPr>
              <w:t>1</w:t>
            </w:r>
          </w:p>
        </w:tc>
        <w:tc>
          <w:tcPr>
            <w:tcW w:w="1631" w:type="dxa"/>
          </w:tcPr>
          <w:p>
            <w:pPr>
              <w:spacing w:line="240" w:lineRule="auto"/>
              <w:rPr>
                <w:sz w:val="24"/>
                <w:szCs w:val="24"/>
              </w:rPr>
            </w:pPr>
            <w:r>
              <w:rPr>
                <w:sz w:val="24"/>
                <w:szCs w:val="24"/>
              </w:rPr>
              <w:t xml:space="preserve">   98%</w:t>
            </w:r>
          </w:p>
        </w:tc>
        <w:tc>
          <w:tcPr>
            <w:tcW w:w="1631" w:type="dxa"/>
          </w:tcPr>
          <w:p>
            <w:pPr>
              <w:spacing w:line="240" w:lineRule="auto"/>
              <w:rPr>
                <w:sz w:val="24"/>
                <w:szCs w:val="24"/>
              </w:rPr>
            </w:pPr>
            <w:r>
              <w:rPr>
                <w:sz w:val="24"/>
                <w:szCs w:val="24"/>
              </w:rPr>
              <w:t>3,92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2</w:t>
            </w:r>
          </w:p>
        </w:tc>
        <w:tc>
          <w:tcPr>
            <w:tcW w:w="2726" w:type="dxa"/>
          </w:tcPr>
          <w:p>
            <w:pPr>
              <w:spacing w:line="240" w:lineRule="auto"/>
              <w:rPr>
                <w:sz w:val="24"/>
                <w:szCs w:val="24"/>
              </w:rPr>
            </w:pPr>
            <w:r>
              <w:rPr>
                <w:sz w:val="24"/>
                <w:szCs w:val="24"/>
              </w:rPr>
              <w:t>baik</w:t>
            </w:r>
          </w:p>
        </w:tc>
        <w:tc>
          <w:tcPr>
            <w:tcW w:w="1631" w:type="dxa"/>
          </w:tcPr>
          <w:p>
            <w:pPr>
              <w:spacing w:line="240" w:lineRule="auto"/>
              <w:rPr>
                <w:sz w:val="24"/>
                <w:szCs w:val="24"/>
              </w:rPr>
            </w:pPr>
            <w:r>
              <w:rPr>
                <w:sz w:val="24"/>
                <w:szCs w:val="24"/>
              </w:rPr>
              <w:t>2</w:t>
            </w:r>
          </w:p>
        </w:tc>
        <w:tc>
          <w:tcPr>
            <w:tcW w:w="1631" w:type="dxa"/>
          </w:tcPr>
          <w:p>
            <w:pPr>
              <w:spacing w:line="240" w:lineRule="auto"/>
              <w:rPr>
                <w:sz w:val="24"/>
                <w:szCs w:val="24"/>
              </w:rPr>
            </w:pPr>
            <w:r>
              <w:rPr>
                <w:sz w:val="24"/>
                <w:szCs w:val="24"/>
              </w:rPr>
              <w:t xml:space="preserve">   95 %</w:t>
            </w:r>
          </w:p>
        </w:tc>
        <w:tc>
          <w:tcPr>
            <w:tcW w:w="1631" w:type="dxa"/>
          </w:tcPr>
          <w:p>
            <w:pPr>
              <w:spacing w:line="240" w:lineRule="auto"/>
              <w:rPr>
                <w:sz w:val="24"/>
                <w:szCs w:val="24"/>
              </w:rPr>
            </w:pPr>
            <w:r>
              <w:rPr>
                <w:sz w:val="24"/>
                <w:szCs w:val="24"/>
              </w:rPr>
              <w:t>3,81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3</w:t>
            </w:r>
          </w:p>
        </w:tc>
        <w:tc>
          <w:tcPr>
            <w:tcW w:w="2726" w:type="dxa"/>
          </w:tcPr>
          <w:p>
            <w:pPr>
              <w:spacing w:line="240" w:lineRule="auto"/>
              <w:rPr>
                <w:sz w:val="24"/>
                <w:szCs w:val="24"/>
              </w:rPr>
            </w:pPr>
            <w:r>
              <w:rPr>
                <w:sz w:val="24"/>
                <w:szCs w:val="24"/>
              </w:rPr>
              <w:t>cukup</w:t>
            </w:r>
          </w:p>
        </w:tc>
        <w:tc>
          <w:tcPr>
            <w:tcW w:w="1631" w:type="dxa"/>
          </w:tcPr>
          <w:p>
            <w:pPr>
              <w:spacing w:line="240" w:lineRule="auto"/>
              <w:rPr>
                <w:sz w:val="24"/>
                <w:szCs w:val="24"/>
              </w:rPr>
            </w:pPr>
            <w:r>
              <w:rPr>
                <w:sz w:val="24"/>
                <w:szCs w:val="24"/>
              </w:rPr>
              <w:t>0</w:t>
            </w:r>
          </w:p>
        </w:tc>
        <w:tc>
          <w:tcPr>
            <w:tcW w:w="1631" w:type="dxa"/>
          </w:tcPr>
          <w:p>
            <w:pPr>
              <w:spacing w:line="240" w:lineRule="auto"/>
              <w:rPr>
                <w:sz w:val="24"/>
                <w:szCs w:val="24"/>
              </w:rPr>
            </w:pPr>
            <w:r>
              <w:rPr>
                <w:sz w:val="24"/>
                <w:szCs w:val="24"/>
              </w:rPr>
              <w:t>-</w:t>
            </w:r>
          </w:p>
        </w:tc>
        <w:tc>
          <w:tcPr>
            <w:tcW w:w="1631" w:type="dxa"/>
          </w:tcPr>
          <w:p>
            <w:pPr>
              <w:spacing w:line="240" w:lineRule="auto"/>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4</w:t>
            </w:r>
          </w:p>
        </w:tc>
        <w:tc>
          <w:tcPr>
            <w:tcW w:w="2726" w:type="dxa"/>
          </w:tcPr>
          <w:p>
            <w:pPr>
              <w:spacing w:line="240" w:lineRule="auto"/>
              <w:rPr>
                <w:sz w:val="24"/>
                <w:szCs w:val="24"/>
              </w:rPr>
            </w:pPr>
            <w:r>
              <w:rPr>
                <w:sz w:val="24"/>
                <w:szCs w:val="24"/>
              </w:rPr>
              <w:t>kurang</w:t>
            </w:r>
          </w:p>
        </w:tc>
        <w:tc>
          <w:tcPr>
            <w:tcW w:w="1631" w:type="dxa"/>
          </w:tcPr>
          <w:p>
            <w:pPr>
              <w:spacing w:line="240" w:lineRule="auto"/>
              <w:rPr>
                <w:sz w:val="24"/>
                <w:szCs w:val="24"/>
              </w:rPr>
            </w:pPr>
            <w:r>
              <w:rPr>
                <w:sz w:val="24"/>
                <w:szCs w:val="24"/>
              </w:rPr>
              <w:t>0</w:t>
            </w:r>
          </w:p>
        </w:tc>
        <w:tc>
          <w:tcPr>
            <w:tcW w:w="1631" w:type="dxa"/>
          </w:tcPr>
          <w:p>
            <w:pPr>
              <w:spacing w:line="240" w:lineRule="auto"/>
              <w:rPr>
                <w:sz w:val="24"/>
                <w:szCs w:val="24"/>
              </w:rPr>
            </w:pPr>
            <w:r>
              <w:rPr>
                <w:sz w:val="24"/>
                <w:szCs w:val="24"/>
              </w:rPr>
              <w:t>-</w:t>
            </w:r>
          </w:p>
        </w:tc>
        <w:tc>
          <w:tcPr>
            <w:tcW w:w="1631" w:type="dxa"/>
          </w:tcPr>
          <w:p>
            <w:pPr>
              <w:spacing w:line="240" w:lineRule="auto"/>
              <w:rPr>
                <w:sz w:val="24"/>
                <w:szCs w:val="24"/>
              </w:rPr>
            </w:pPr>
            <w:r>
              <w:rPr>
                <w:sz w:val="24"/>
                <w:szCs w:val="24"/>
              </w:rPr>
              <w:t>-</w:t>
            </w:r>
          </w:p>
        </w:tc>
      </w:tr>
    </w:tbl>
    <w:p>
      <w:pPr>
        <w:spacing w:line="240" w:lineRule="auto"/>
        <w:jc w:val="both"/>
        <w:rPr>
          <w:sz w:val="24"/>
          <w:szCs w:val="24"/>
        </w:rPr>
      </w:pPr>
      <w:r>
        <w:rPr>
          <w:sz w:val="24"/>
          <w:szCs w:val="24"/>
        </w:rPr>
        <w:t xml:space="preserve"> Sumber : Data Primer yang diolah`</w:t>
      </w:r>
    </w:p>
    <w:p>
      <w:pPr>
        <w:spacing w:line="240" w:lineRule="auto"/>
        <w:jc w:val="both"/>
        <w:rPr>
          <w:sz w:val="24"/>
          <w:szCs w:val="24"/>
        </w:rPr>
      </w:pPr>
      <w:r>
        <w:rPr>
          <w:sz w:val="24"/>
          <w:szCs w:val="24"/>
        </w:rPr>
        <w:t xml:space="preserve">          Pada siklus II dapat diketauhi bahwa guru telah  mempunyai penilaian yang amat baik  dan telah menunjukkan kinerja yang baik pada penilaian administrasi  pembelajaran  dan telah mengacu kepada hal-hal yang telah di tentukan di dalam lembaran obvsevasi seingga nilai kinerja guru dapat  mencapai 96 % atau 3,96</w:t>
      </w:r>
    </w:p>
    <w:p>
      <w:pPr>
        <w:spacing w:line="240" w:lineRule="auto"/>
        <w:jc w:val="both"/>
        <w:rPr>
          <w:sz w:val="24"/>
          <w:szCs w:val="24"/>
        </w:rPr>
      </w:pPr>
      <w:r>
        <w:rPr>
          <w:sz w:val="24"/>
          <w:szCs w:val="24"/>
        </w:rPr>
        <w:t>Sementara itu  penilaian  dalam pelaksanaan pembelajaran dapat di lihat sebagai berikut :</w:t>
      </w:r>
    </w:p>
    <w:p>
      <w:pPr>
        <w:spacing w:line="240" w:lineRule="auto"/>
        <w:ind w:left="2880" w:firstLine="720"/>
        <w:jc w:val="both"/>
        <w:rPr>
          <w:sz w:val="24"/>
          <w:szCs w:val="24"/>
        </w:rPr>
      </w:pPr>
      <w:r>
        <w:rPr>
          <w:sz w:val="24"/>
          <w:szCs w:val="24"/>
        </w:rPr>
        <w:t>Tabel 4.6</w:t>
      </w:r>
    </w:p>
    <w:p>
      <w:pPr>
        <w:spacing w:line="240" w:lineRule="auto"/>
        <w:jc w:val="both"/>
        <w:rPr>
          <w:sz w:val="24"/>
          <w:szCs w:val="24"/>
        </w:rPr>
      </w:pPr>
      <w:r>
        <w:rPr>
          <w:sz w:val="24"/>
          <w:szCs w:val="24"/>
        </w:rPr>
        <w:t xml:space="preserve"> Perbandingan Penilaian Pelaksanaan Perangkat Pembelajaran  guru pada siklus II</w:t>
      </w:r>
    </w:p>
    <w:p>
      <w:pPr>
        <w:spacing w:line="240" w:lineRule="auto"/>
        <w:jc w:val="both"/>
        <w:rPr>
          <w:sz w:val="24"/>
          <w:szCs w:val="24"/>
        </w:rPr>
      </w:pPr>
    </w:p>
    <w:tbl>
      <w:tblPr>
        <w:tblStyle w:val="8"/>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0"/>
        <w:gridCol w:w="2726"/>
        <w:gridCol w:w="1631"/>
        <w:gridCol w:w="1631"/>
        <w:gridCol w:w="163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 xml:space="preserve">No </w:t>
            </w:r>
          </w:p>
        </w:tc>
        <w:tc>
          <w:tcPr>
            <w:tcW w:w="2726" w:type="dxa"/>
          </w:tcPr>
          <w:p>
            <w:pPr>
              <w:spacing w:line="240" w:lineRule="auto"/>
              <w:rPr>
                <w:sz w:val="24"/>
                <w:szCs w:val="24"/>
              </w:rPr>
            </w:pPr>
            <w:r>
              <w:rPr>
                <w:sz w:val="24"/>
                <w:szCs w:val="24"/>
              </w:rPr>
              <w:t>kategori prnilaian</w:t>
            </w:r>
          </w:p>
        </w:tc>
        <w:tc>
          <w:tcPr>
            <w:tcW w:w="1631" w:type="dxa"/>
          </w:tcPr>
          <w:p>
            <w:pPr>
              <w:spacing w:line="240" w:lineRule="auto"/>
              <w:rPr>
                <w:sz w:val="24"/>
                <w:szCs w:val="24"/>
              </w:rPr>
            </w:pPr>
            <w:r>
              <w:rPr>
                <w:sz w:val="24"/>
                <w:szCs w:val="24"/>
              </w:rPr>
              <w:t xml:space="preserve">Jumlah </w:t>
            </w:r>
          </w:p>
        </w:tc>
        <w:tc>
          <w:tcPr>
            <w:tcW w:w="1631" w:type="dxa"/>
          </w:tcPr>
          <w:p>
            <w:pPr>
              <w:spacing w:line="240" w:lineRule="auto"/>
              <w:rPr>
                <w:sz w:val="24"/>
                <w:szCs w:val="24"/>
              </w:rPr>
            </w:pPr>
            <w:r>
              <w:rPr>
                <w:sz w:val="24"/>
                <w:szCs w:val="24"/>
              </w:rPr>
              <w:t>%</w:t>
            </w:r>
          </w:p>
        </w:tc>
        <w:tc>
          <w:tcPr>
            <w:tcW w:w="1631" w:type="dxa"/>
          </w:tcPr>
          <w:p>
            <w:pPr>
              <w:spacing w:line="240" w:lineRule="auto"/>
              <w:rPr>
                <w:sz w:val="24"/>
                <w:szCs w:val="24"/>
              </w:rPr>
            </w:pPr>
            <w:r>
              <w:rPr>
                <w:sz w:val="24"/>
                <w:szCs w:val="24"/>
              </w:rPr>
              <w:t>Rata-rata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1</w:t>
            </w:r>
          </w:p>
        </w:tc>
        <w:tc>
          <w:tcPr>
            <w:tcW w:w="2726" w:type="dxa"/>
          </w:tcPr>
          <w:p>
            <w:pPr>
              <w:spacing w:line="240" w:lineRule="auto"/>
              <w:rPr>
                <w:sz w:val="24"/>
                <w:szCs w:val="24"/>
              </w:rPr>
            </w:pPr>
            <w:r>
              <w:rPr>
                <w:sz w:val="24"/>
                <w:szCs w:val="24"/>
              </w:rPr>
              <w:t>Amat baik</w:t>
            </w:r>
          </w:p>
        </w:tc>
        <w:tc>
          <w:tcPr>
            <w:tcW w:w="1631" w:type="dxa"/>
          </w:tcPr>
          <w:p>
            <w:pPr>
              <w:spacing w:line="240" w:lineRule="auto"/>
              <w:rPr>
                <w:sz w:val="24"/>
                <w:szCs w:val="24"/>
              </w:rPr>
            </w:pPr>
            <w:r>
              <w:rPr>
                <w:sz w:val="24"/>
                <w:szCs w:val="24"/>
              </w:rPr>
              <w:t>1</w:t>
            </w:r>
          </w:p>
        </w:tc>
        <w:tc>
          <w:tcPr>
            <w:tcW w:w="1631" w:type="dxa"/>
          </w:tcPr>
          <w:p>
            <w:pPr>
              <w:spacing w:line="240" w:lineRule="auto"/>
              <w:rPr>
                <w:sz w:val="24"/>
                <w:szCs w:val="24"/>
              </w:rPr>
            </w:pPr>
            <w:r>
              <w:rPr>
                <w:sz w:val="24"/>
                <w:szCs w:val="24"/>
              </w:rPr>
              <w:t xml:space="preserve">   100 %</w:t>
            </w:r>
          </w:p>
        </w:tc>
        <w:tc>
          <w:tcPr>
            <w:tcW w:w="1631" w:type="dxa"/>
          </w:tcPr>
          <w:p>
            <w:pPr>
              <w:spacing w:line="240" w:lineRule="auto"/>
              <w:rPr>
                <w:sz w:val="24"/>
                <w:szCs w:val="24"/>
              </w:rPr>
            </w:pPr>
            <w:r>
              <w:rPr>
                <w:sz w:val="24"/>
                <w:szCs w:val="24"/>
              </w:rPr>
              <w:t>4,00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2</w:t>
            </w:r>
          </w:p>
        </w:tc>
        <w:tc>
          <w:tcPr>
            <w:tcW w:w="2726" w:type="dxa"/>
          </w:tcPr>
          <w:p>
            <w:pPr>
              <w:spacing w:line="240" w:lineRule="auto"/>
              <w:rPr>
                <w:sz w:val="24"/>
                <w:szCs w:val="24"/>
              </w:rPr>
            </w:pPr>
            <w:r>
              <w:rPr>
                <w:sz w:val="24"/>
                <w:szCs w:val="24"/>
              </w:rPr>
              <w:t>baik</w:t>
            </w:r>
          </w:p>
        </w:tc>
        <w:tc>
          <w:tcPr>
            <w:tcW w:w="1631" w:type="dxa"/>
          </w:tcPr>
          <w:p>
            <w:pPr>
              <w:spacing w:line="240" w:lineRule="auto"/>
              <w:rPr>
                <w:sz w:val="24"/>
                <w:szCs w:val="24"/>
              </w:rPr>
            </w:pPr>
            <w:r>
              <w:rPr>
                <w:sz w:val="24"/>
                <w:szCs w:val="24"/>
              </w:rPr>
              <w:t>2</w:t>
            </w:r>
          </w:p>
        </w:tc>
        <w:tc>
          <w:tcPr>
            <w:tcW w:w="1631" w:type="dxa"/>
          </w:tcPr>
          <w:p>
            <w:pPr>
              <w:spacing w:line="240" w:lineRule="auto"/>
              <w:rPr>
                <w:sz w:val="24"/>
                <w:szCs w:val="24"/>
              </w:rPr>
            </w:pPr>
            <w:r>
              <w:rPr>
                <w:sz w:val="24"/>
                <w:szCs w:val="24"/>
              </w:rPr>
              <w:t xml:space="preserve">   95 %</w:t>
            </w:r>
          </w:p>
        </w:tc>
        <w:tc>
          <w:tcPr>
            <w:tcW w:w="1631" w:type="dxa"/>
          </w:tcPr>
          <w:p>
            <w:pPr>
              <w:spacing w:line="240" w:lineRule="auto"/>
              <w:rPr>
                <w:sz w:val="24"/>
                <w:szCs w:val="24"/>
              </w:rPr>
            </w:pPr>
            <w:r>
              <w:rPr>
                <w:sz w:val="24"/>
                <w:szCs w:val="24"/>
              </w:rPr>
              <w:t>3,87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3</w:t>
            </w:r>
          </w:p>
        </w:tc>
        <w:tc>
          <w:tcPr>
            <w:tcW w:w="2726" w:type="dxa"/>
          </w:tcPr>
          <w:p>
            <w:pPr>
              <w:spacing w:line="240" w:lineRule="auto"/>
              <w:rPr>
                <w:sz w:val="24"/>
                <w:szCs w:val="24"/>
              </w:rPr>
            </w:pPr>
            <w:r>
              <w:rPr>
                <w:sz w:val="24"/>
                <w:szCs w:val="24"/>
              </w:rPr>
              <w:t>cukup</w:t>
            </w:r>
          </w:p>
        </w:tc>
        <w:tc>
          <w:tcPr>
            <w:tcW w:w="1631" w:type="dxa"/>
          </w:tcPr>
          <w:p>
            <w:pPr>
              <w:spacing w:line="240" w:lineRule="auto"/>
              <w:rPr>
                <w:sz w:val="24"/>
                <w:szCs w:val="24"/>
              </w:rPr>
            </w:pPr>
            <w:r>
              <w:rPr>
                <w:sz w:val="24"/>
                <w:szCs w:val="24"/>
              </w:rPr>
              <w:t>0</w:t>
            </w:r>
          </w:p>
        </w:tc>
        <w:tc>
          <w:tcPr>
            <w:tcW w:w="1631" w:type="dxa"/>
          </w:tcPr>
          <w:p>
            <w:pPr>
              <w:spacing w:line="240" w:lineRule="auto"/>
              <w:rPr>
                <w:sz w:val="24"/>
                <w:szCs w:val="24"/>
              </w:rPr>
            </w:pPr>
            <w:r>
              <w:rPr>
                <w:sz w:val="24"/>
                <w:szCs w:val="24"/>
              </w:rPr>
              <w:t xml:space="preserve">  96</w:t>
            </w:r>
          </w:p>
        </w:tc>
        <w:tc>
          <w:tcPr>
            <w:tcW w:w="1631" w:type="dxa"/>
          </w:tcPr>
          <w:p>
            <w:pPr>
              <w:spacing w:line="240" w:lineRule="auto"/>
              <w:rPr>
                <w:sz w:val="24"/>
                <w:szCs w:val="24"/>
              </w:rPr>
            </w:pPr>
            <w:r>
              <w:rPr>
                <w:sz w:val="24"/>
                <w:szCs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 w:type="dxa"/>
          </w:tcPr>
          <w:p>
            <w:pPr>
              <w:spacing w:line="240" w:lineRule="auto"/>
              <w:rPr>
                <w:sz w:val="24"/>
                <w:szCs w:val="24"/>
              </w:rPr>
            </w:pPr>
            <w:r>
              <w:rPr>
                <w:sz w:val="24"/>
                <w:szCs w:val="24"/>
              </w:rPr>
              <w:t>4</w:t>
            </w:r>
          </w:p>
        </w:tc>
        <w:tc>
          <w:tcPr>
            <w:tcW w:w="2726" w:type="dxa"/>
          </w:tcPr>
          <w:p>
            <w:pPr>
              <w:spacing w:line="240" w:lineRule="auto"/>
              <w:rPr>
                <w:sz w:val="24"/>
                <w:szCs w:val="24"/>
              </w:rPr>
            </w:pPr>
            <w:r>
              <w:rPr>
                <w:sz w:val="24"/>
                <w:szCs w:val="24"/>
              </w:rPr>
              <w:t>kurang</w:t>
            </w:r>
          </w:p>
        </w:tc>
        <w:tc>
          <w:tcPr>
            <w:tcW w:w="1631" w:type="dxa"/>
          </w:tcPr>
          <w:p>
            <w:pPr>
              <w:spacing w:line="240" w:lineRule="auto"/>
              <w:rPr>
                <w:sz w:val="24"/>
                <w:szCs w:val="24"/>
              </w:rPr>
            </w:pPr>
            <w:r>
              <w:rPr>
                <w:sz w:val="24"/>
                <w:szCs w:val="24"/>
              </w:rPr>
              <w:t>0</w:t>
            </w:r>
          </w:p>
        </w:tc>
        <w:tc>
          <w:tcPr>
            <w:tcW w:w="1631" w:type="dxa"/>
          </w:tcPr>
          <w:p>
            <w:pPr>
              <w:spacing w:line="240" w:lineRule="auto"/>
              <w:rPr>
                <w:sz w:val="24"/>
                <w:szCs w:val="24"/>
              </w:rPr>
            </w:pPr>
            <w:r>
              <w:rPr>
                <w:sz w:val="24"/>
                <w:szCs w:val="24"/>
              </w:rPr>
              <w:t>-</w:t>
            </w:r>
          </w:p>
        </w:tc>
        <w:tc>
          <w:tcPr>
            <w:tcW w:w="1631" w:type="dxa"/>
          </w:tcPr>
          <w:p>
            <w:pPr>
              <w:spacing w:line="240" w:lineRule="auto"/>
              <w:rPr>
                <w:sz w:val="24"/>
                <w:szCs w:val="24"/>
              </w:rPr>
            </w:pPr>
            <w:r>
              <w:rPr>
                <w:sz w:val="24"/>
                <w:szCs w:val="24"/>
              </w:rPr>
              <w:t>-</w:t>
            </w:r>
          </w:p>
        </w:tc>
      </w:tr>
    </w:tbl>
    <w:p>
      <w:pPr>
        <w:spacing w:line="240" w:lineRule="auto"/>
        <w:jc w:val="both"/>
        <w:rPr>
          <w:sz w:val="24"/>
          <w:szCs w:val="24"/>
        </w:rPr>
      </w:pPr>
      <w:r>
        <w:rPr>
          <w:sz w:val="24"/>
          <w:szCs w:val="24"/>
        </w:rPr>
        <w:t xml:space="preserve"> Sumber : Data Primer yang diolah</w:t>
      </w:r>
    </w:p>
    <w:p>
      <w:pPr>
        <w:spacing w:line="240" w:lineRule="auto"/>
        <w:jc w:val="both"/>
        <w:rPr>
          <w:sz w:val="24"/>
          <w:szCs w:val="24"/>
        </w:rPr>
      </w:pPr>
      <w:r>
        <w:rPr>
          <w:sz w:val="24"/>
          <w:szCs w:val="24"/>
        </w:rPr>
        <w:t>Pada siklus II dapat diketauhi bahwa guru telah  mempunyai penilaian yang amat baik  dan telah menunjukkan kinerja yang baik pula serta selama proses pembelajaran telah mengaju kepada hal-hal yang telah di tentukan di dalam lembaran ovsevasi seingga nilai kinerja guru dapat  mencapai 97 % atau 3,92 atau dengan kategori Amat Baik.</w:t>
      </w:r>
    </w:p>
    <w:p>
      <w:pPr>
        <w:spacing w:line="240" w:lineRule="auto"/>
        <w:jc w:val="both"/>
        <w:rPr>
          <w:sz w:val="24"/>
          <w:szCs w:val="24"/>
        </w:rPr>
      </w:pPr>
      <w:r>
        <w:rPr>
          <w:sz w:val="24"/>
          <w:szCs w:val="24"/>
        </w:rPr>
        <w:t xml:space="preserve">Dengan demikian dapat diketauhi bahwa kinerja guru yang ada di SDN </w:t>
      </w:r>
      <w:r>
        <w:rPr>
          <w:sz w:val="24"/>
          <w:szCs w:val="24"/>
          <w:lang w:val="id-ID" w:eastAsia="id-ID"/>
        </w:rPr>
        <w:t>04 Payaraman</w:t>
      </w:r>
      <w:r>
        <w:rPr>
          <w:sz w:val="24"/>
          <w:szCs w:val="24"/>
        </w:rPr>
        <w:t xml:space="preserve"> mengalami peningkatan setelah dilaksanakannya supervisi pada siklus II ini. Peningkatan  Penilaian kinerja guru dapat dilihat dari hasil  penilaian administrasi yang semula mempunyai nilai rata-rata 2,71 meningkat menjadi 3,92, atau semula 76% meningkat menjadi 96% sedangkan penilaian dalam pelaksanaan pembelajaran dapat dilihat sebagai berikut yang semula nilainya 2,94 meningkat menjadi 3,92 atau 74% meningkat menjadi 97% atau dengan kategori Amat Baik oleh karena itu penelitian pada siklus II ini berhasil </w:t>
      </w:r>
    </w:p>
    <w:p>
      <w:pPr>
        <w:tabs>
          <w:tab w:val="left" w:pos="567"/>
        </w:tabs>
        <w:spacing w:line="240" w:lineRule="auto"/>
        <w:jc w:val="both"/>
        <w:rPr>
          <w:rFonts w:eastAsia="Times New Roman"/>
          <w:sz w:val="24"/>
          <w:szCs w:val="24"/>
          <w:lang w:eastAsia="id-ID"/>
        </w:rPr>
      </w:pPr>
      <w:r>
        <w:rPr>
          <w:sz w:val="24"/>
          <w:szCs w:val="24"/>
        </w:rPr>
        <w:t xml:space="preserve">              </w:t>
      </w:r>
    </w:p>
    <w:p>
      <w:pPr>
        <w:tabs>
          <w:tab w:val="left" w:pos="360"/>
        </w:tabs>
        <w:spacing w:line="240" w:lineRule="auto"/>
        <w:jc w:val="both"/>
        <w:rPr>
          <w:rFonts w:eastAsia="Times New Roman"/>
          <w:sz w:val="24"/>
          <w:szCs w:val="24"/>
          <w:lang w:eastAsia="id-ID"/>
        </w:rPr>
      </w:pPr>
      <w:r>
        <w:rPr>
          <w:rFonts w:eastAsia="Times New Roman"/>
          <w:b/>
          <w:bCs/>
          <w:sz w:val="24"/>
          <w:szCs w:val="24"/>
          <w:lang w:val="fi-FI" w:eastAsia="id-ID"/>
        </w:rPr>
        <w:t xml:space="preserve">C.    Pembahasan </w:t>
      </w:r>
    </w:p>
    <w:p>
      <w:pPr>
        <w:tabs>
          <w:tab w:val="left" w:pos="567"/>
        </w:tabs>
        <w:spacing w:line="240" w:lineRule="auto"/>
        <w:jc w:val="both"/>
        <w:rPr>
          <w:rFonts w:eastAsia="Times New Roman"/>
          <w:sz w:val="24"/>
          <w:szCs w:val="24"/>
          <w:lang w:eastAsia="id-ID"/>
        </w:rPr>
      </w:pPr>
      <w:r>
        <w:rPr>
          <w:rFonts w:eastAsia="Times New Roman"/>
          <w:sz w:val="24"/>
          <w:szCs w:val="24"/>
          <w:lang w:eastAsia="id-ID"/>
        </w:rPr>
        <w:tab/>
      </w:r>
      <w:r>
        <w:rPr>
          <w:rFonts w:eastAsia="Times New Roman"/>
          <w:sz w:val="24"/>
          <w:szCs w:val="24"/>
          <w:lang w:val="fi-FI" w:eastAsia="id-ID"/>
        </w:rPr>
        <w:t>Berdasarkan hasil penelitian</w:t>
      </w:r>
      <w:r>
        <w:rPr>
          <w:rFonts w:eastAsia="Times New Roman"/>
          <w:sz w:val="24"/>
          <w:szCs w:val="24"/>
          <w:lang w:eastAsia="id-ID"/>
        </w:rPr>
        <w:t xml:space="preserve"> </w:t>
      </w:r>
      <w:r>
        <w:rPr>
          <w:rFonts w:eastAsia="Times New Roman"/>
          <w:sz w:val="24"/>
          <w:szCs w:val="24"/>
          <w:lang w:val="fi-FI" w:eastAsia="id-ID"/>
        </w:rPr>
        <w:t>tindakan sekolah yang terkait dengan upaya meningkatkan kinerja</w:t>
      </w:r>
      <w:r>
        <w:rPr>
          <w:rFonts w:eastAsia="Times New Roman"/>
          <w:sz w:val="24"/>
          <w:szCs w:val="24"/>
          <w:lang w:eastAsia="id-ID"/>
        </w:rPr>
        <w:t xml:space="preserve"> </w:t>
      </w:r>
      <w:r>
        <w:rPr>
          <w:rFonts w:eastAsia="Times New Roman"/>
          <w:sz w:val="24"/>
          <w:szCs w:val="24"/>
          <w:lang w:val="fi-FI" w:eastAsia="id-ID"/>
        </w:rPr>
        <w:t xml:space="preserve">guru melalui pelaksanaan supervisi kepala sekolah yang ada di SDN </w:t>
      </w:r>
      <w:r>
        <w:rPr>
          <w:sz w:val="24"/>
          <w:szCs w:val="24"/>
          <w:lang w:val="id-ID" w:eastAsia="id-ID"/>
        </w:rPr>
        <w:t>04 Payaraman</w:t>
      </w:r>
      <w:r>
        <w:rPr>
          <w:rFonts w:eastAsia="Times New Roman"/>
          <w:sz w:val="24"/>
          <w:szCs w:val="24"/>
          <w:lang w:val="fi-FI" w:eastAsia="id-ID"/>
        </w:rPr>
        <w:t>,</w:t>
      </w:r>
      <w:r>
        <w:rPr>
          <w:rFonts w:eastAsia="Times New Roman"/>
          <w:sz w:val="24"/>
          <w:szCs w:val="24"/>
          <w:lang w:eastAsia="id-ID"/>
        </w:rPr>
        <w:t xml:space="preserve"> </w:t>
      </w:r>
      <w:r>
        <w:rPr>
          <w:rFonts w:eastAsia="Times New Roman"/>
          <w:sz w:val="24"/>
          <w:szCs w:val="24"/>
          <w:lang w:val="fi-FI" w:eastAsia="id-ID"/>
        </w:rPr>
        <w:t>maka dapat ditarik pembahasan bahwa pelaksanaan supervisi kepala sekolah yang</w:t>
      </w:r>
      <w:r>
        <w:rPr>
          <w:rFonts w:eastAsia="Times New Roman"/>
          <w:sz w:val="24"/>
          <w:szCs w:val="24"/>
          <w:lang w:eastAsia="id-ID"/>
        </w:rPr>
        <w:t xml:space="preserve"> </w:t>
      </w:r>
      <w:r>
        <w:rPr>
          <w:rFonts w:eastAsia="Times New Roman"/>
          <w:sz w:val="24"/>
          <w:szCs w:val="24"/>
          <w:lang w:val="fi-FI" w:eastAsia="id-ID"/>
        </w:rPr>
        <w:t>ada di SDN</w:t>
      </w:r>
      <w:r>
        <w:rPr>
          <w:rFonts w:eastAsia="Times New Roman"/>
          <w:sz w:val="24"/>
          <w:szCs w:val="24"/>
          <w:lang w:eastAsia="id-ID"/>
        </w:rPr>
        <w:t xml:space="preserve"> </w:t>
      </w:r>
      <w:r>
        <w:rPr>
          <w:sz w:val="24"/>
          <w:szCs w:val="24"/>
          <w:lang w:val="id-ID" w:eastAsia="id-ID"/>
        </w:rPr>
        <w:t>04 Payaraman</w:t>
      </w:r>
      <w:r>
        <w:rPr>
          <w:rFonts w:eastAsia="Times New Roman"/>
          <w:sz w:val="24"/>
          <w:szCs w:val="24"/>
          <w:lang w:val="fi-FI" w:eastAsia="id-ID"/>
        </w:rPr>
        <w:t xml:space="preserve"> Kecamatan </w:t>
      </w:r>
      <w:r>
        <w:rPr>
          <w:rFonts w:eastAsia="Times New Roman"/>
          <w:sz w:val="24"/>
          <w:szCs w:val="24"/>
          <w:lang w:eastAsia="id-ID"/>
        </w:rPr>
        <w:t xml:space="preserve"> </w:t>
      </w:r>
      <w:r>
        <w:rPr>
          <w:sz w:val="24"/>
          <w:szCs w:val="24"/>
          <w:lang w:val="id-ID" w:eastAsia="id-ID"/>
        </w:rPr>
        <w:t>04 Payaraman</w:t>
      </w:r>
      <w:r>
        <w:rPr>
          <w:rFonts w:eastAsia="Times New Roman"/>
          <w:sz w:val="24"/>
          <w:szCs w:val="24"/>
          <w:lang w:val="fi-FI" w:eastAsia="id-ID"/>
        </w:rPr>
        <w:t xml:space="preserve"> Kabupaten </w:t>
      </w:r>
      <w:r>
        <w:rPr>
          <w:rFonts w:eastAsia="Times New Roman"/>
          <w:sz w:val="24"/>
          <w:szCs w:val="24"/>
          <w:lang w:eastAsia="id-ID"/>
        </w:rPr>
        <w:t>Ogan Ilir</w:t>
      </w:r>
      <w:r>
        <w:rPr>
          <w:rFonts w:eastAsia="Times New Roman"/>
          <w:sz w:val="24"/>
          <w:szCs w:val="24"/>
          <w:lang w:val="fi-FI" w:eastAsia="id-ID"/>
        </w:rPr>
        <w:t xml:space="preserve">  selama</w:t>
      </w:r>
      <w:r>
        <w:rPr>
          <w:rFonts w:eastAsia="Times New Roman"/>
          <w:sz w:val="24"/>
          <w:szCs w:val="24"/>
          <w:lang w:eastAsia="id-ID"/>
        </w:rPr>
        <w:t xml:space="preserve"> </w:t>
      </w:r>
      <w:r>
        <w:rPr>
          <w:rFonts w:eastAsia="Times New Roman"/>
          <w:sz w:val="24"/>
          <w:szCs w:val="24"/>
          <w:lang w:val="fi-FI" w:eastAsia="id-ID"/>
        </w:rPr>
        <w:t>ini belum dapat dilaksanakan secara efektif. Namun setelah pelaksanaan tindakan</w:t>
      </w:r>
      <w:r>
        <w:rPr>
          <w:rFonts w:eastAsia="Times New Roman"/>
          <w:sz w:val="24"/>
          <w:szCs w:val="24"/>
          <w:lang w:eastAsia="id-ID"/>
        </w:rPr>
        <w:t xml:space="preserve"> </w:t>
      </w:r>
      <w:r>
        <w:rPr>
          <w:rFonts w:eastAsia="Times New Roman"/>
          <w:sz w:val="24"/>
          <w:szCs w:val="24"/>
          <w:lang w:val="fi-FI" w:eastAsia="id-ID"/>
        </w:rPr>
        <w:t>ini membuktikan bahwa pelaksanaan supervisi kepala</w:t>
      </w:r>
      <w:r>
        <w:rPr>
          <w:rFonts w:eastAsia="Times New Roman"/>
          <w:sz w:val="24"/>
          <w:szCs w:val="24"/>
          <w:lang w:val="id-ID" w:eastAsia="id-ID"/>
        </w:rPr>
        <w:t xml:space="preserve"> </w:t>
      </w:r>
      <w:r>
        <w:rPr>
          <w:rFonts w:eastAsia="Times New Roman"/>
          <w:sz w:val="24"/>
          <w:szCs w:val="24"/>
          <w:lang w:val="fi-FI" w:eastAsia="id-ID"/>
        </w:rPr>
        <w:t>sekolah mampu memberikan</w:t>
      </w:r>
      <w:r>
        <w:rPr>
          <w:rFonts w:eastAsia="Times New Roman"/>
          <w:sz w:val="24"/>
          <w:szCs w:val="24"/>
          <w:lang w:val="fi-FI" w:eastAsia="id-ID"/>
        </w:rPr>
        <w:br w:type="textWrapping"/>
      </w:r>
      <w:r>
        <w:rPr>
          <w:rFonts w:eastAsia="Times New Roman"/>
          <w:sz w:val="24"/>
          <w:szCs w:val="24"/>
          <w:lang w:val="fi-FI" w:eastAsia="id-ID"/>
        </w:rPr>
        <w:t>kontribusi yang positif terhadap peningkatan motivasi dan kinerja guru yang ada</w:t>
      </w:r>
      <w:r>
        <w:rPr>
          <w:rFonts w:eastAsia="Times New Roman"/>
          <w:sz w:val="24"/>
          <w:szCs w:val="24"/>
          <w:lang w:val="fi-FI" w:eastAsia="id-ID"/>
        </w:rPr>
        <w:br w:type="textWrapping"/>
      </w:r>
      <w:r>
        <w:rPr>
          <w:rFonts w:eastAsia="Times New Roman"/>
          <w:sz w:val="24"/>
          <w:szCs w:val="24"/>
          <w:lang w:val="fi-FI" w:eastAsia="id-ID"/>
        </w:rPr>
        <w:t xml:space="preserve">di SDN </w:t>
      </w:r>
      <w:r>
        <w:rPr>
          <w:sz w:val="24"/>
          <w:szCs w:val="24"/>
          <w:lang w:val="id-ID" w:eastAsia="id-ID"/>
        </w:rPr>
        <w:t>04 Payaraman</w:t>
      </w:r>
      <w:r>
        <w:rPr>
          <w:rFonts w:eastAsia="Times New Roman"/>
          <w:sz w:val="24"/>
          <w:szCs w:val="24"/>
          <w:lang w:val="fi-FI" w:eastAsia="id-ID"/>
        </w:rPr>
        <w:t xml:space="preserve"> Kecamatan</w:t>
      </w:r>
      <w:r>
        <w:rPr>
          <w:sz w:val="24"/>
          <w:szCs w:val="24"/>
          <w:lang w:val="id-ID" w:eastAsia="id-ID"/>
        </w:rPr>
        <w:t xml:space="preserve"> Payaraman</w:t>
      </w:r>
      <w:r>
        <w:rPr>
          <w:rFonts w:eastAsia="Times New Roman"/>
          <w:sz w:val="24"/>
          <w:szCs w:val="24"/>
          <w:lang w:val="fi-FI" w:eastAsia="id-ID"/>
        </w:rPr>
        <w:t xml:space="preserve"> Kabupaten </w:t>
      </w:r>
      <w:r>
        <w:rPr>
          <w:rFonts w:eastAsia="Times New Roman"/>
          <w:sz w:val="24"/>
          <w:szCs w:val="24"/>
          <w:lang w:eastAsia="id-ID"/>
        </w:rPr>
        <w:t xml:space="preserve">Ogan Ilir </w:t>
      </w:r>
      <w:r>
        <w:rPr>
          <w:rFonts w:eastAsia="Times New Roman"/>
          <w:sz w:val="24"/>
          <w:szCs w:val="24"/>
          <w:lang w:val="fi-FI" w:eastAsia="id-ID"/>
        </w:rPr>
        <w:t xml:space="preserve">Tahun </w:t>
      </w:r>
      <w:r>
        <w:rPr>
          <w:rFonts w:eastAsia="Times New Roman"/>
          <w:sz w:val="24"/>
          <w:szCs w:val="24"/>
          <w:lang w:eastAsia="id-ID"/>
        </w:rPr>
        <w:t xml:space="preserve">Pelajaran </w:t>
      </w:r>
      <w:r>
        <w:rPr>
          <w:rFonts w:eastAsia="Times New Roman"/>
          <w:sz w:val="24"/>
          <w:szCs w:val="24"/>
          <w:lang w:val="fi-FI" w:eastAsia="id-ID"/>
        </w:rPr>
        <w:t>201</w:t>
      </w:r>
      <w:r>
        <w:rPr>
          <w:rFonts w:eastAsia="Times New Roman"/>
          <w:sz w:val="24"/>
          <w:szCs w:val="24"/>
          <w:lang w:eastAsia="id-ID"/>
        </w:rPr>
        <w:t>9</w:t>
      </w:r>
      <w:r>
        <w:rPr>
          <w:rFonts w:eastAsia="Times New Roman"/>
          <w:sz w:val="24"/>
          <w:szCs w:val="24"/>
          <w:lang w:val="fi-FI" w:eastAsia="id-ID"/>
        </w:rPr>
        <w:t>/20</w:t>
      </w:r>
      <w:r>
        <w:rPr>
          <w:rFonts w:eastAsia="Times New Roman"/>
          <w:sz w:val="24"/>
          <w:szCs w:val="24"/>
          <w:lang w:eastAsia="id-ID"/>
        </w:rPr>
        <w:t>20.</w:t>
      </w:r>
    </w:p>
    <w:p>
      <w:pPr>
        <w:tabs>
          <w:tab w:val="left" w:pos="567"/>
        </w:tabs>
        <w:spacing w:line="240" w:lineRule="auto"/>
        <w:jc w:val="both"/>
        <w:rPr>
          <w:rFonts w:eastAsia="Times New Roman"/>
          <w:sz w:val="24"/>
          <w:szCs w:val="24"/>
          <w:lang w:eastAsia="id-ID"/>
        </w:rPr>
      </w:pPr>
      <w:r>
        <w:rPr>
          <w:rFonts w:eastAsia="Times New Roman"/>
          <w:sz w:val="24"/>
          <w:szCs w:val="24"/>
          <w:lang w:val="fi-FI" w:eastAsia="id-ID"/>
        </w:rPr>
        <w:tab/>
      </w:r>
      <w:r>
        <w:rPr>
          <w:rFonts w:eastAsia="Times New Roman"/>
          <w:sz w:val="24"/>
          <w:szCs w:val="24"/>
          <w:lang w:val="fi-FI" w:eastAsia="id-ID"/>
        </w:rPr>
        <w:t>Dari hasil penelitian ini terbukti</w:t>
      </w:r>
      <w:r>
        <w:rPr>
          <w:rFonts w:eastAsia="Times New Roman"/>
          <w:sz w:val="24"/>
          <w:szCs w:val="24"/>
          <w:lang w:eastAsia="id-ID"/>
        </w:rPr>
        <w:t xml:space="preserve"> </w:t>
      </w:r>
      <w:r>
        <w:rPr>
          <w:rFonts w:eastAsia="Times New Roman"/>
          <w:sz w:val="24"/>
          <w:szCs w:val="24"/>
          <w:lang w:val="fi-FI" w:eastAsia="id-ID"/>
        </w:rPr>
        <w:t>bahwa pelaksanaan supervisi kepala sekolah yang dilakukan secara efektif akan</w:t>
      </w:r>
      <w:r>
        <w:rPr>
          <w:rFonts w:eastAsia="Times New Roman"/>
          <w:sz w:val="24"/>
          <w:szCs w:val="24"/>
          <w:lang w:eastAsia="id-ID"/>
        </w:rPr>
        <w:t xml:space="preserve"> </w:t>
      </w:r>
      <w:r>
        <w:rPr>
          <w:rFonts w:eastAsia="Times New Roman"/>
          <w:sz w:val="24"/>
          <w:szCs w:val="24"/>
          <w:lang w:val="fi-FI" w:eastAsia="id-ID"/>
        </w:rPr>
        <w:t xml:space="preserve">dapat meningkatkan kinerja guru yang ada di SDN </w:t>
      </w:r>
      <w:r>
        <w:rPr>
          <w:sz w:val="24"/>
          <w:szCs w:val="24"/>
          <w:lang w:val="id-ID" w:eastAsia="id-ID"/>
        </w:rPr>
        <w:t>04 Payaraman</w:t>
      </w:r>
      <w:r>
        <w:rPr>
          <w:rFonts w:eastAsia="Times New Roman"/>
          <w:sz w:val="24"/>
          <w:szCs w:val="24"/>
          <w:lang w:val="fi-FI" w:eastAsia="id-ID"/>
        </w:rPr>
        <w:t xml:space="preserve"> Kecamatan</w:t>
      </w:r>
      <w:r>
        <w:rPr>
          <w:rFonts w:eastAsia="Times New Roman"/>
          <w:sz w:val="24"/>
          <w:szCs w:val="24"/>
          <w:lang w:eastAsia="id-ID"/>
        </w:rPr>
        <w:t xml:space="preserve">  Rambang Kuang, </w:t>
      </w:r>
      <w:r>
        <w:rPr>
          <w:rFonts w:eastAsia="Times New Roman"/>
          <w:sz w:val="24"/>
          <w:szCs w:val="24"/>
          <w:lang w:val="fi-FI" w:eastAsia="id-ID"/>
        </w:rPr>
        <w:t xml:space="preserve">Kabupaten </w:t>
      </w:r>
      <w:r>
        <w:rPr>
          <w:rFonts w:eastAsia="Times New Roman"/>
          <w:sz w:val="24"/>
          <w:szCs w:val="24"/>
          <w:lang w:eastAsia="id-ID"/>
        </w:rPr>
        <w:t xml:space="preserve">Ogan Ilir </w:t>
      </w:r>
      <w:r>
        <w:rPr>
          <w:rFonts w:eastAsia="Times New Roman"/>
          <w:sz w:val="24"/>
          <w:szCs w:val="24"/>
          <w:lang w:val="fi-FI" w:eastAsia="id-ID"/>
        </w:rPr>
        <w:t>Tahun 201</w:t>
      </w:r>
      <w:r>
        <w:rPr>
          <w:rFonts w:eastAsia="Times New Roman"/>
          <w:sz w:val="24"/>
          <w:szCs w:val="24"/>
          <w:lang w:eastAsia="id-ID"/>
        </w:rPr>
        <w:t>9</w:t>
      </w:r>
      <w:r>
        <w:rPr>
          <w:rFonts w:eastAsia="Times New Roman"/>
          <w:sz w:val="24"/>
          <w:szCs w:val="24"/>
          <w:lang w:val="fi-FI" w:eastAsia="id-ID"/>
        </w:rPr>
        <w:t>/20</w:t>
      </w:r>
      <w:r>
        <w:rPr>
          <w:rFonts w:eastAsia="Times New Roman"/>
          <w:sz w:val="24"/>
          <w:szCs w:val="24"/>
          <w:lang w:eastAsia="id-ID"/>
        </w:rPr>
        <w:t>20</w:t>
      </w:r>
      <w:r>
        <w:rPr>
          <w:rFonts w:eastAsia="Times New Roman"/>
          <w:sz w:val="24"/>
          <w:szCs w:val="24"/>
          <w:lang w:val="fi-FI" w:eastAsia="id-ID"/>
        </w:rPr>
        <w:t>. Hal ini terbukti dari adanya peningkatan</w:t>
      </w:r>
      <w:r>
        <w:rPr>
          <w:rFonts w:eastAsia="Times New Roman"/>
          <w:sz w:val="24"/>
          <w:szCs w:val="24"/>
          <w:lang w:val="fi-FI" w:eastAsia="id-ID"/>
        </w:rPr>
        <w:br w:type="textWrapping"/>
      </w:r>
      <w:r>
        <w:rPr>
          <w:rFonts w:eastAsia="Times New Roman"/>
          <w:sz w:val="24"/>
          <w:szCs w:val="24"/>
          <w:lang w:val="fi-FI" w:eastAsia="id-ID"/>
        </w:rPr>
        <w:t>penilaian motivasi dan kinerja guru pada saat pra siklus, siklus I dan siklus</w:t>
      </w:r>
      <w:r>
        <w:rPr>
          <w:rFonts w:eastAsia="Times New Roman"/>
          <w:sz w:val="24"/>
          <w:szCs w:val="24"/>
          <w:lang w:eastAsia="id-ID"/>
        </w:rPr>
        <w:t xml:space="preserve"> </w:t>
      </w:r>
      <w:r>
        <w:rPr>
          <w:rFonts w:eastAsia="Times New Roman"/>
          <w:sz w:val="24"/>
          <w:szCs w:val="24"/>
          <w:lang w:val="fi-FI" w:eastAsia="id-ID"/>
        </w:rPr>
        <w:t xml:space="preserve">II. </w:t>
      </w:r>
    </w:p>
    <w:p>
      <w:pPr>
        <w:tabs>
          <w:tab w:val="left" w:pos="567"/>
        </w:tabs>
        <w:spacing w:line="240" w:lineRule="auto"/>
        <w:jc w:val="both"/>
        <w:rPr>
          <w:rFonts w:eastAsia="Times New Roman"/>
          <w:sz w:val="24"/>
          <w:szCs w:val="24"/>
          <w:lang w:eastAsia="id-ID"/>
        </w:rPr>
      </w:pPr>
      <w:r>
        <w:rPr>
          <w:rFonts w:eastAsia="Times New Roman"/>
          <w:sz w:val="24"/>
          <w:szCs w:val="24"/>
          <w:lang w:val="fi-FI" w:eastAsia="id-ID"/>
        </w:rPr>
        <w:tab/>
      </w:r>
      <w:r>
        <w:rPr>
          <w:rFonts w:eastAsia="Times New Roman"/>
          <w:sz w:val="24"/>
          <w:szCs w:val="24"/>
          <w:lang w:val="fi-FI" w:eastAsia="id-ID"/>
        </w:rPr>
        <w:t>Adapun peningkatan motivasi kerja</w:t>
      </w:r>
      <w:r>
        <w:rPr>
          <w:rFonts w:eastAsia="Times New Roman"/>
          <w:sz w:val="24"/>
          <w:szCs w:val="24"/>
          <w:lang w:eastAsia="id-ID"/>
        </w:rPr>
        <w:t xml:space="preserve"> </w:t>
      </w:r>
      <w:r>
        <w:rPr>
          <w:rFonts w:eastAsia="Times New Roman"/>
          <w:sz w:val="24"/>
          <w:szCs w:val="24"/>
          <w:lang w:val="fi-FI" w:eastAsia="id-ID"/>
        </w:rPr>
        <w:t xml:space="preserve">guru yang ada di SDN </w:t>
      </w:r>
      <w:r>
        <w:rPr>
          <w:sz w:val="24"/>
          <w:szCs w:val="24"/>
          <w:lang w:val="id-ID" w:eastAsia="id-ID"/>
        </w:rPr>
        <w:t>04 Payaraman</w:t>
      </w:r>
      <w:r>
        <w:rPr>
          <w:rFonts w:eastAsia="Times New Roman"/>
          <w:sz w:val="24"/>
          <w:szCs w:val="24"/>
          <w:lang w:val="fi-FI" w:eastAsia="id-ID"/>
        </w:rPr>
        <w:t xml:space="preserve"> Kecamatan</w:t>
      </w:r>
      <w:r>
        <w:rPr>
          <w:rFonts w:eastAsia="Times New Roman"/>
          <w:sz w:val="24"/>
          <w:szCs w:val="24"/>
          <w:lang w:val="id-ID" w:eastAsia="id-ID"/>
        </w:rPr>
        <w:t xml:space="preserve"> </w:t>
      </w:r>
      <w:r>
        <w:rPr>
          <w:sz w:val="24"/>
          <w:szCs w:val="24"/>
          <w:lang w:val="id-ID" w:eastAsia="id-ID"/>
        </w:rPr>
        <w:t>Payaraman</w:t>
      </w:r>
      <w:r>
        <w:rPr>
          <w:rFonts w:eastAsia="Times New Roman"/>
          <w:sz w:val="24"/>
          <w:szCs w:val="24"/>
          <w:lang w:val="fi-FI" w:eastAsia="id-ID"/>
        </w:rPr>
        <w:t xml:space="preserve"> Kabupaten</w:t>
      </w:r>
      <w:r>
        <w:rPr>
          <w:rFonts w:eastAsia="Times New Roman"/>
          <w:sz w:val="24"/>
          <w:szCs w:val="24"/>
          <w:lang w:eastAsia="id-ID"/>
        </w:rPr>
        <w:t xml:space="preserve"> Ogan Ilir </w:t>
      </w:r>
      <w:r>
        <w:rPr>
          <w:rFonts w:eastAsia="Times New Roman"/>
          <w:sz w:val="24"/>
          <w:szCs w:val="24"/>
          <w:lang w:val="fi-FI" w:eastAsia="id-ID"/>
        </w:rPr>
        <w:t>tahun 201</w:t>
      </w:r>
      <w:r>
        <w:rPr>
          <w:rFonts w:eastAsia="Times New Roman"/>
          <w:sz w:val="24"/>
          <w:szCs w:val="24"/>
          <w:lang w:eastAsia="id-ID"/>
        </w:rPr>
        <w:t>9</w:t>
      </w:r>
      <w:r>
        <w:rPr>
          <w:rFonts w:eastAsia="Times New Roman"/>
          <w:sz w:val="24"/>
          <w:szCs w:val="24"/>
          <w:lang w:val="fi-FI" w:eastAsia="id-ID"/>
        </w:rPr>
        <w:t>/20</w:t>
      </w:r>
      <w:r>
        <w:rPr>
          <w:rFonts w:eastAsia="Times New Roman"/>
          <w:sz w:val="24"/>
          <w:szCs w:val="24"/>
          <w:lang w:eastAsia="id-ID"/>
        </w:rPr>
        <w:t xml:space="preserve">20 </w:t>
      </w:r>
      <w:r>
        <w:rPr>
          <w:rFonts w:eastAsia="Times New Roman"/>
          <w:sz w:val="24"/>
          <w:szCs w:val="24"/>
          <w:lang w:val="fi-FI" w:eastAsia="id-ID"/>
        </w:rPr>
        <w:t>dengan adanya</w:t>
      </w:r>
      <w:r>
        <w:rPr>
          <w:rFonts w:eastAsia="Times New Roman"/>
          <w:sz w:val="24"/>
          <w:szCs w:val="24"/>
          <w:lang w:eastAsia="id-ID"/>
        </w:rPr>
        <w:t xml:space="preserve"> </w:t>
      </w:r>
      <w:r>
        <w:rPr>
          <w:rFonts w:eastAsia="Times New Roman"/>
          <w:sz w:val="24"/>
          <w:szCs w:val="24"/>
          <w:lang w:val="fi-FI" w:eastAsia="id-ID"/>
        </w:rPr>
        <w:t>supervisi kepala sekolah secara</w:t>
      </w:r>
      <w:r>
        <w:rPr>
          <w:rFonts w:eastAsia="Times New Roman"/>
          <w:sz w:val="24"/>
          <w:szCs w:val="24"/>
          <w:lang w:eastAsia="id-ID"/>
        </w:rPr>
        <w:t xml:space="preserve"> </w:t>
      </w:r>
      <w:r>
        <w:rPr>
          <w:rFonts w:eastAsia="Times New Roman"/>
          <w:sz w:val="24"/>
          <w:szCs w:val="24"/>
          <w:lang w:val="fi-FI" w:eastAsia="id-ID"/>
        </w:rPr>
        <w:t xml:space="preserve">rinci dapat dilihat pada grafik di bawah ini: </w:t>
      </w:r>
    </w:p>
    <w:p>
      <w:pPr>
        <w:spacing w:line="240" w:lineRule="auto"/>
        <w:ind w:firstLine="567"/>
        <w:jc w:val="both"/>
        <w:rPr>
          <w:sz w:val="24"/>
          <w:szCs w:val="24"/>
          <w:lang w:val="id-ID"/>
        </w:rPr>
      </w:pPr>
      <w:r>
        <w:rPr>
          <w:sz w:val="24"/>
          <w:szCs w:val="24"/>
        </w:rPr>
        <w:t xml:space="preserve">Hasil observasi pada siklus II, menunjukan terjadinya perubahan, karena yang tadinya administrasi pembelajaran yang tidak ada, secara keseluruhan menunjukan skor rata-rata 3,92 = 96 % dengan katogori Amat </w:t>
      </w:r>
      <w:r>
        <w:rPr>
          <w:b/>
          <w:sz w:val="24"/>
          <w:szCs w:val="24"/>
        </w:rPr>
        <w:t xml:space="preserve"> </w:t>
      </w:r>
      <w:r>
        <w:rPr>
          <w:sz w:val="24"/>
          <w:szCs w:val="24"/>
        </w:rPr>
        <w:t>baik. Sedangkan pelaksanaan pembelajaran juga mengalami peningkatan dengan rata-rata semula 2,94 atau 74 % meningkat menjadi 3,92 atau 97%</w:t>
      </w:r>
      <w:r>
        <w:rPr>
          <w:b/>
          <w:sz w:val="24"/>
          <w:szCs w:val="24"/>
        </w:rPr>
        <w:t xml:space="preserve">  </w:t>
      </w:r>
      <w:r>
        <w:rPr>
          <w:sz w:val="24"/>
          <w:szCs w:val="24"/>
        </w:rPr>
        <w:t>dengan kategori Amat Baik</w:t>
      </w:r>
      <w:r>
        <w:rPr>
          <w:b/>
          <w:sz w:val="24"/>
          <w:szCs w:val="24"/>
        </w:rPr>
        <w:t xml:space="preserve"> </w:t>
      </w:r>
      <w:r>
        <w:rPr>
          <w:sz w:val="24"/>
          <w:szCs w:val="24"/>
        </w:rPr>
        <w:t xml:space="preserve">Tenggang waktu antara siklus I dan siklus II  kurang lebih 1 bulan.  </w:t>
      </w:r>
    </w:p>
    <w:p>
      <w:pPr>
        <w:spacing w:line="240" w:lineRule="auto"/>
        <w:jc w:val="both"/>
        <w:rPr>
          <w:sz w:val="24"/>
          <w:szCs w:val="24"/>
          <w:lang w:val="id-ID"/>
        </w:rPr>
      </w:pPr>
      <w:r>
        <w:rPr>
          <w:b/>
          <w:sz w:val="24"/>
          <w:szCs w:val="24"/>
          <w:lang w:val="id-ID"/>
        </w:rPr>
        <w:t>Penutup</w:t>
      </w:r>
    </w:p>
    <w:p>
      <w:pPr>
        <w:spacing w:line="240" w:lineRule="auto"/>
        <w:ind w:firstLine="284"/>
        <w:jc w:val="both"/>
        <w:rPr>
          <w:sz w:val="24"/>
          <w:szCs w:val="24"/>
        </w:rPr>
      </w:pPr>
      <w:r>
        <w:rPr>
          <w:b/>
          <w:sz w:val="24"/>
          <w:szCs w:val="24"/>
        </w:rPr>
        <w:t>Kesimpulan</w:t>
      </w:r>
    </w:p>
    <w:p>
      <w:pPr>
        <w:pStyle w:val="9"/>
        <w:spacing w:line="240" w:lineRule="auto"/>
        <w:ind w:left="284"/>
        <w:jc w:val="both"/>
        <w:rPr>
          <w:sz w:val="24"/>
          <w:szCs w:val="24"/>
        </w:rPr>
      </w:pPr>
      <w:r>
        <w:rPr>
          <w:sz w:val="24"/>
          <w:szCs w:val="24"/>
        </w:rPr>
        <w:t>Profesionalisasi adalah proses usaha ,menuju ke arah terpenuhinya persyaratan suatu jenis model pekerjaan ideal yang berkemampuan, sedangkan supervisi akademik bidang administraasi pembelajaran merupakan supervisi yang menitik beratkan pengamatan supervisor ada aspek-aspek administratif yang berfungsi sebagai pendukung dan pelancar terlaksanya pembelajaran. Kegiatan penelitian ini menghasilkan beberapa kesimpulan, yaitu :</w:t>
      </w:r>
    </w:p>
    <w:p>
      <w:pPr>
        <w:pStyle w:val="9"/>
        <w:numPr>
          <w:ilvl w:val="0"/>
          <w:numId w:val="7"/>
        </w:numPr>
        <w:spacing w:after="0" w:line="240" w:lineRule="auto"/>
        <w:jc w:val="both"/>
        <w:rPr>
          <w:sz w:val="24"/>
          <w:szCs w:val="24"/>
        </w:rPr>
      </w:pPr>
      <w:r>
        <w:rPr>
          <w:sz w:val="24"/>
          <w:szCs w:val="24"/>
        </w:rPr>
        <w:t xml:space="preserve">Profesionalisasi di Sekolah Dasar Negeri </w:t>
      </w:r>
      <w:r>
        <w:rPr>
          <w:sz w:val="24"/>
          <w:szCs w:val="24"/>
          <w:lang w:val="id-ID" w:eastAsia="id-ID"/>
        </w:rPr>
        <w:t>04 Payaraman</w:t>
      </w:r>
      <w:r>
        <w:rPr>
          <w:sz w:val="24"/>
          <w:szCs w:val="24"/>
        </w:rPr>
        <w:t xml:space="preserve"> melalui kegiatan supervisi akademik bidang administrasi pembelajaran dengan tiga siklus.</w:t>
      </w:r>
    </w:p>
    <w:p>
      <w:pPr>
        <w:pStyle w:val="9"/>
        <w:numPr>
          <w:ilvl w:val="0"/>
          <w:numId w:val="7"/>
        </w:numPr>
        <w:spacing w:after="0" w:line="240" w:lineRule="auto"/>
        <w:jc w:val="both"/>
        <w:rPr>
          <w:sz w:val="24"/>
          <w:szCs w:val="24"/>
        </w:rPr>
      </w:pPr>
      <w:r>
        <w:rPr>
          <w:sz w:val="24"/>
          <w:szCs w:val="24"/>
        </w:rPr>
        <w:t>Siklus I, mnunjukan skor rata-rata 68,4 % dengan katagori  baik, siklus II menunjukan skor rata-rata 94,00% dengan katagori sangat  baik dan Supervisi yang dilaksankan oleh supervisor, dapat meningkatkan profesionalisme guru, sehingga dapat meningkatkan mutu pendidikan.</w:t>
      </w:r>
    </w:p>
    <w:p>
      <w:pPr>
        <w:spacing w:after="0" w:line="240" w:lineRule="auto"/>
        <w:ind w:left="284"/>
        <w:jc w:val="both"/>
        <w:rPr>
          <w:b/>
          <w:sz w:val="24"/>
          <w:szCs w:val="24"/>
        </w:rPr>
      </w:pPr>
      <w:r>
        <w:rPr>
          <w:b/>
          <w:sz w:val="24"/>
          <w:szCs w:val="24"/>
        </w:rPr>
        <w:t>Saran-saran</w:t>
      </w:r>
    </w:p>
    <w:p>
      <w:pPr>
        <w:pStyle w:val="9"/>
        <w:numPr>
          <w:ilvl w:val="0"/>
          <w:numId w:val="8"/>
        </w:numPr>
        <w:spacing w:after="0" w:line="240" w:lineRule="auto"/>
        <w:ind w:left="993"/>
        <w:jc w:val="both"/>
        <w:rPr>
          <w:sz w:val="24"/>
          <w:szCs w:val="24"/>
        </w:rPr>
      </w:pPr>
      <w:r>
        <w:rPr>
          <w:sz w:val="24"/>
          <w:szCs w:val="24"/>
        </w:rPr>
        <w:t>Bagi para Pengawas Sekolah, diharapkan kegiatan supervisi di sekolah binaannya, dilaksankan secara berkala.</w:t>
      </w:r>
    </w:p>
    <w:p>
      <w:pPr>
        <w:pStyle w:val="9"/>
        <w:numPr>
          <w:ilvl w:val="0"/>
          <w:numId w:val="8"/>
        </w:numPr>
        <w:spacing w:after="0" w:line="240" w:lineRule="auto"/>
        <w:ind w:left="993"/>
        <w:jc w:val="both"/>
        <w:rPr>
          <w:sz w:val="24"/>
          <w:szCs w:val="24"/>
        </w:rPr>
      </w:pPr>
      <w:r>
        <w:rPr>
          <w:sz w:val="24"/>
          <w:szCs w:val="24"/>
        </w:rPr>
        <w:t>Bagi para tenaga pendidik, hendaknya menjadi tenaga yang profesional demi peningkatan mutu pendidika.</w:t>
      </w:r>
    </w:p>
    <w:p>
      <w:pPr>
        <w:pStyle w:val="9"/>
        <w:numPr>
          <w:ilvl w:val="0"/>
          <w:numId w:val="8"/>
        </w:numPr>
        <w:spacing w:after="0" w:line="240" w:lineRule="auto"/>
        <w:ind w:left="993"/>
        <w:jc w:val="both"/>
        <w:rPr>
          <w:sz w:val="24"/>
          <w:szCs w:val="24"/>
        </w:rPr>
      </w:pPr>
      <w:r>
        <w:rPr>
          <w:sz w:val="24"/>
          <w:szCs w:val="24"/>
        </w:rPr>
        <w:t>Guru yang menunjukan sebagai obyek penelitian, diharapkan</w:t>
      </w:r>
    </w:p>
    <w:p>
      <w:pPr>
        <w:pStyle w:val="9"/>
        <w:numPr>
          <w:ilvl w:val="0"/>
          <w:numId w:val="8"/>
        </w:numPr>
        <w:spacing w:after="0" w:line="240" w:lineRule="auto"/>
        <w:ind w:left="993"/>
        <w:jc w:val="both"/>
        <w:rPr>
          <w:sz w:val="24"/>
          <w:szCs w:val="24"/>
        </w:rPr>
        <w:sectPr>
          <w:type w:val="continuous"/>
          <w:pgSz w:w="11907" w:h="16840"/>
          <w:pgMar w:top="1701" w:right="1134" w:bottom="1701" w:left="1701" w:header="720" w:footer="720" w:gutter="0"/>
          <w:cols w:space="568" w:num="1"/>
          <w:docGrid w:linePitch="360" w:charSpace="0"/>
        </w:sectPr>
      </w:pPr>
      <w:r>
        <w:rPr>
          <w:sz w:val="24"/>
          <w:szCs w:val="24"/>
        </w:rPr>
        <w:t xml:space="preserve">dapat menularkan kepada rekan-rekan guru lainnya, sehingga imbasnya dapat meningkatkan profesionalisme guru khususnya di Sekolah Dasar Negeri </w:t>
      </w:r>
      <w:r>
        <w:rPr>
          <w:sz w:val="24"/>
          <w:szCs w:val="24"/>
          <w:lang w:val="id-ID" w:eastAsia="id-ID"/>
        </w:rPr>
        <w:t>04 Payaraman</w:t>
      </w:r>
    </w:p>
    <w:p>
      <w:pPr>
        <w:spacing w:after="0" w:line="240" w:lineRule="auto"/>
        <w:jc w:val="both"/>
        <w:rPr>
          <w:sz w:val="24"/>
          <w:szCs w:val="24"/>
          <w:lang w:val="id-ID" w:eastAsia="id-ID"/>
        </w:rPr>
      </w:pPr>
    </w:p>
    <w:p>
      <w:pPr>
        <w:spacing w:after="0" w:line="240" w:lineRule="auto"/>
        <w:jc w:val="both"/>
        <w:rPr>
          <w:sz w:val="24"/>
          <w:szCs w:val="24"/>
          <w:lang w:val="id-ID" w:eastAsia="id-ID"/>
        </w:rPr>
      </w:pPr>
    </w:p>
    <w:p>
      <w:pPr>
        <w:spacing w:after="0" w:line="240" w:lineRule="auto"/>
        <w:jc w:val="both"/>
        <w:rPr>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sectPr>
          <w:type w:val="continuous"/>
          <w:pgSz w:w="11907" w:h="16840"/>
          <w:pgMar w:top="1701" w:right="1134" w:bottom="1701" w:left="1701" w:header="720" w:footer="720" w:gutter="0"/>
          <w:cols w:space="568" w:num="2"/>
          <w:docGrid w:linePitch="360" w:charSpace="0"/>
        </w:sectPr>
      </w:pPr>
    </w:p>
    <w:p>
      <w:pPr>
        <w:spacing w:line="240" w:lineRule="auto"/>
        <w:jc w:val="center"/>
        <w:rPr>
          <w:b/>
          <w:sz w:val="24"/>
          <w:szCs w:val="24"/>
          <w:lang w:val="id-ID" w:eastAsia="id-ID"/>
        </w:rPr>
      </w:pPr>
      <w:r>
        <w:rPr>
          <w:b/>
          <w:sz w:val="24"/>
          <w:szCs w:val="24"/>
          <w:lang w:val="id-ID" w:eastAsia="id-ID"/>
        </w:rPr>
        <w:t>DAFTAR PUSTAKA</w:t>
      </w:r>
    </w:p>
    <w:p>
      <w:pPr>
        <w:pStyle w:val="11"/>
        <w:numPr>
          <w:ilvl w:val="0"/>
          <w:numId w:val="9"/>
        </w:numPr>
        <w:ind w:left="993" w:hanging="993"/>
        <w:jc w:val="both"/>
        <w:rPr>
          <w:rFonts w:hint="default"/>
          <w:sz w:val="24"/>
          <w:szCs w:val="24"/>
          <w:lang w:val="en-US" w:eastAsia="id-ID"/>
        </w:rPr>
      </w:pPr>
      <w:r>
        <w:rPr>
          <w:sz w:val="24"/>
          <w:szCs w:val="24"/>
          <w:lang w:val="id-ID" w:eastAsia="id-ID"/>
        </w:rPr>
        <w:t>Mulyasa</w:t>
      </w:r>
      <w:r>
        <w:rPr>
          <w:rFonts w:hint="default"/>
          <w:sz w:val="24"/>
          <w:szCs w:val="24"/>
          <w:lang w:val="en-US" w:eastAsia="id-ID"/>
        </w:rPr>
        <w:t>.</w:t>
      </w:r>
      <w:r>
        <w:rPr>
          <w:sz w:val="24"/>
          <w:szCs w:val="24"/>
          <w:lang w:val="id-ID" w:eastAsia="id-ID"/>
        </w:rPr>
        <w:t xml:space="preserve"> (2003</w:t>
      </w:r>
      <w:r>
        <w:rPr>
          <w:rFonts w:hint="default"/>
          <w:sz w:val="24"/>
          <w:szCs w:val="24"/>
          <w:lang w:val="en-US" w:eastAsia="id-ID"/>
        </w:rPr>
        <w:t>)</w:t>
      </w:r>
      <w:r>
        <w:rPr>
          <w:sz w:val="24"/>
          <w:szCs w:val="24"/>
          <w:lang w:val="id-ID" w:eastAsia="id-ID"/>
        </w:rPr>
        <w:t xml:space="preserve">.  </w:t>
      </w:r>
      <w:r>
        <w:rPr>
          <w:rFonts w:hint="default"/>
          <w:i/>
          <w:iCs/>
          <w:sz w:val="24"/>
          <w:szCs w:val="24"/>
          <w:lang w:val="en-US" w:eastAsia="id-ID"/>
        </w:rPr>
        <w:t>Menjadi Guru Profesional</w:t>
      </w:r>
      <w:r>
        <w:rPr>
          <w:rFonts w:hint="default"/>
          <w:sz w:val="24"/>
          <w:szCs w:val="24"/>
          <w:lang w:val="en-US" w:eastAsia="id-ID"/>
        </w:rPr>
        <w:t xml:space="preserve">. Jakarta: </w:t>
      </w:r>
      <w:r>
        <w:rPr>
          <w:sz w:val="24"/>
          <w:szCs w:val="24"/>
          <w:lang w:val="id-ID" w:eastAsia="id-ID"/>
        </w:rPr>
        <w:t>PT.Remaja Rosdakarya</w:t>
      </w:r>
      <w:r>
        <w:rPr>
          <w:rFonts w:hint="default"/>
          <w:sz w:val="24"/>
          <w:szCs w:val="24"/>
          <w:lang w:val="en-US" w:eastAsia="id-ID"/>
        </w:rPr>
        <w:t>.</w:t>
      </w:r>
    </w:p>
    <w:p>
      <w:pPr>
        <w:pStyle w:val="11"/>
        <w:jc w:val="both"/>
        <w:rPr>
          <w:rFonts w:hint="default"/>
          <w:sz w:val="24"/>
          <w:szCs w:val="24"/>
          <w:lang w:val="en-US" w:eastAsia="id-ID"/>
        </w:rPr>
      </w:pPr>
      <w:r>
        <w:rPr>
          <w:sz w:val="24"/>
          <w:szCs w:val="24"/>
          <w:lang w:val="id-ID" w:eastAsia="id-ID"/>
        </w:rPr>
        <w:t>Hamalik Oemar</w:t>
      </w:r>
      <w:r>
        <w:rPr>
          <w:rFonts w:hint="default"/>
          <w:sz w:val="24"/>
          <w:szCs w:val="24"/>
          <w:lang w:val="en-US" w:eastAsia="id-ID"/>
        </w:rPr>
        <w:t>.</w:t>
      </w:r>
      <w:r>
        <w:rPr>
          <w:sz w:val="24"/>
          <w:szCs w:val="24"/>
          <w:lang w:val="id-ID" w:eastAsia="id-ID"/>
        </w:rPr>
        <w:t>(2007)</w:t>
      </w:r>
      <w:r>
        <w:rPr>
          <w:rFonts w:hint="default"/>
          <w:sz w:val="24"/>
          <w:szCs w:val="24"/>
          <w:lang w:val="en-US" w:eastAsia="id-ID"/>
        </w:rPr>
        <w:t xml:space="preserve">. </w:t>
      </w:r>
      <w:r>
        <w:rPr>
          <w:i/>
          <w:iCs/>
          <w:sz w:val="24"/>
          <w:szCs w:val="24"/>
          <w:lang w:val="id-ID" w:eastAsia="id-ID"/>
        </w:rPr>
        <w:t>Fsikologi Belajar Mengaja</w:t>
      </w:r>
      <w:r>
        <w:rPr>
          <w:sz w:val="24"/>
          <w:szCs w:val="24"/>
          <w:lang w:val="id-ID" w:eastAsia="id-ID"/>
        </w:rPr>
        <w:t>r</w:t>
      </w:r>
      <w:r>
        <w:rPr>
          <w:rFonts w:hint="default"/>
          <w:sz w:val="24"/>
          <w:szCs w:val="24"/>
          <w:lang w:val="en-US" w:eastAsia="id-ID"/>
        </w:rPr>
        <w:t>.</w:t>
      </w:r>
      <w:r>
        <w:rPr>
          <w:sz w:val="24"/>
          <w:szCs w:val="24"/>
          <w:lang w:val="id-ID" w:eastAsia="id-ID"/>
        </w:rPr>
        <w:t xml:space="preserve"> Jakarta</w:t>
      </w:r>
      <w:r>
        <w:rPr>
          <w:rFonts w:hint="default"/>
          <w:sz w:val="24"/>
          <w:szCs w:val="24"/>
          <w:lang w:val="en-US" w:eastAsia="id-ID"/>
        </w:rPr>
        <w:t>:</w:t>
      </w:r>
      <w:r>
        <w:rPr>
          <w:sz w:val="24"/>
          <w:szCs w:val="24"/>
          <w:lang w:val="id-ID" w:eastAsia="id-ID"/>
        </w:rPr>
        <w:t xml:space="preserve"> PT Bumi</w:t>
      </w:r>
      <w:r>
        <w:rPr>
          <w:rFonts w:hint="default"/>
          <w:sz w:val="24"/>
          <w:szCs w:val="24"/>
          <w:lang w:val="en-US" w:eastAsia="id-ID"/>
        </w:rPr>
        <w:t>.</w:t>
      </w:r>
    </w:p>
    <w:p>
      <w:pPr>
        <w:pStyle w:val="11"/>
        <w:jc w:val="both"/>
        <w:rPr>
          <w:rFonts w:hint="default"/>
          <w:sz w:val="24"/>
          <w:szCs w:val="24"/>
          <w:lang w:val="en-US" w:eastAsia="id-ID"/>
        </w:rPr>
      </w:pPr>
      <w:r>
        <w:rPr>
          <w:sz w:val="24"/>
          <w:szCs w:val="24"/>
          <w:lang w:val="id-ID" w:eastAsia="id-ID"/>
        </w:rPr>
        <w:t>Simamora Henry.</w:t>
      </w:r>
      <w:r>
        <w:rPr>
          <w:rFonts w:hint="default"/>
          <w:sz w:val="24"/>
          <w:szCs w:val="24"/>
          <w:lang w:val="en-US" w:eastAsia="id-ID"/>
        </w:rPr>
        <w:t>(</w:t>
      </w:r>
      <w:r>
        <w:rPr>
          <w:sz w:val="24"/>
          <w:szCs w:val="24"/>
          <w:lang w:val="id-ID" w:eastAsia="id-ID"/>
        </w:rPr>
        <w:t>2001</w:t>
      </w:r>
      <w:r>
        <w:rPr>
          <w:rFonts w:hint="default"/>
          <w:sz w:val="24"/>
          <w:szCs w:val="24"/>
          <w:lang w:val="en-US" w:eastAsia="id-ID"/>
        </w:rPr>
        <w:t>)</w:t>
      </w:r>
      <w:r>
        <w:rPr>
          <w:sz w:val="24"/>
          <w:szCs w:val="24"/>
          <w:lang w:val="id-ID" w:eastAsia="id-ID"/>
        </w:rPr>
        <w:t>.</w:t>
      </w:r>
      <w:r>
        <w:rPr>
          <w:rFonts w:hint="default"/>
          <w:i/>
          <w:iCs/>
          <w:sz w:val="24"/>
          <w:szCs w:val="24"/>
          <w:lang w:val="en-US" w:eastAsia="id-ID"/>
        </w:rPr>
        <w:t>M</w:t>
      </w:r>
      <w:r>
        <w:rPr>
          <w:i/>
          <w:iCs/>
          <w:sz w:val="24"/>
          <w:szCs w:val="24"/>
          <w:lang w:val="id-ID" w:eastAsia="id-ID"/>
        </w:rPr>
        <w:t>anaje</w:t>
      </w:r>
      <w:r>
        <w:rPr>
          <w:rFonts w:hint="default"/>
          <w:i/>
          <w:iCs/>
          <w:sz w:val="24"/>
          <w:szCs w:val="24"/>
          <w:lang w:val="en-US" w:eastAsia="id-ID"/>
        </w:rPr>
        <w:t>m</w:t>
      </w:r>
      <w:r>
        <w:rPr>
          <w:i/>
          <w:iCs/>
          <w:sz w:val="24"/>
          <w:szCs w:val="24"/>
          <w:lang w:val="id-ID" w:eastAsia="id-ID"/>
        </w:rPr>
        <w:t xml:space="preserve">en </w:t>
      </w:r>
      <w:r>
        <w:rPr>
          <w:rFonts w:hint="default"/>
          <w:i/>
          <w:iCs/>
          <w:sz w:val="24"/>
          <w:szCs w:val="24"/>
          <w:lang w:val="en-US" w:eastAsia="id-ID"/>
        </w:rPr>
        <w:t>S</w:t>
      </w:r>
      <w:r>
        <w:rPr>
          <w:i/>
          <w:iCs/>
          <w:sz w:val="24"/>
          <w:szCs w:val="24"/>
          <w:lang w:val="id-ID" w:eastAsia="id-ID"/>
        </w:rPr>
        <w:t>umber</w:t>
      </w:r>
      <w:r>
        <w:rPr>
          <w:rFonts w:hint="default"/>
          <w:i/>
          <w:iCs/>
          <w:sz w:val="24"/>
          <w:szCs w:val="24"/>
          <w:lang w:val="en-US" w:eastAsia="id-ID"/>
        </w:rPr>
        <w:t xml:space="preserve"> Da</w:t>
      </w:r>
      <w:r>
        <w:rPr>
          <w:i/>
          <w:iCs/>
          <w:sz w:val="24"/>
          <w:szCs w:val="24"/>
          <w:lang w:val="id-ID" w:eastAsia="id-ID"/>
        </w:rPr>
        <w:t xml:space="preserve">ya </w:t>
      </w:r>
      <w:r>
        <w:rPr>
          <w:rFonts w:hint="default"/>
          <w:i/>
          <w:iCs/>
          <w:sz w:val="24"/>
          <w:szCs w:val="24"/>
          <w:lang w:val="en-US" w:eastAsia="id-ID"/>
        </w:rPr>
        <w:t>M</w:t>
      </w:r>
      <w:r>
        <w:rPr>
          <w:i/>
          <w:iCs/>
          <w:sz w:val="24"/>
          <w:szCs w:val="24"/>
          <w:lang w:val="id-ID" w:eastAsia="id-ID"/>
        </w:rPr>
        <w:t>anusi</w:t>
      </w:r>
      <w:r>
        <w:rPr>
          <w:sz w:val="24"/>
          <w:szCs w:val="24"/>
          <w:lang w:val="id-ID" w:eastAsia="id-ID"/>
        </w:rPr>
        <w:t>a : Jokyakarta</w:t>
      </w:r>
      <w:r>
        <w:rPr>
          <w:rFonts w:hint="default"/>
          <w:sz w:val="24"/>
          <w:szCs w:val="24"/>
          <w:lang w:val="en-US" w:eastAsia="id-ID"/>
        </w:rPr>
        <w:t>.</w:t>
      </w:r>
    </w:p>
    <w:p>
      <w:pPr>
        <w:pStyle w:val="11"/>
        <w:ind w:left="993" w:hanging="993"/>
        <w:jc w:val="both"/>
        <w:rPr>
          <w:rFonts w:hint="default"/>
          <w:sz w:val="24"/>
          <w:szCs w:val="24"/>
          <w:lang w:val="en-US" w:eastAsia="id-ID"/>
        </w:rPr>
      </w:pPr>
      <w:r>
        <w:rPr>
          <w:sz w:val="24"/>
          <w:szCs w:val="24"/>
          <w:lang w:val="id-ID" w:eastAsia="id-ID"/>
        </w:rPr>
        <w:t>Hadadari, Nawawi</w:t>
      </w:r>
      <w:r>
        <w:rPr>
          <w:rFonts w:hint="default"/>
          <w:sz w:val="24"/>
          <w:szCs w:val="24"/>
          <w:lang w:val="en-US" w:eastAsia="id-ID"/>
        </w:rPr>
        <w:t>.(</w:t>
      </w:r>
      <w:r>
        <w:rPr>
          <w:sz w:val="24"/>
          <w:szCs w:val="24"/>
          <w:lang w:val="id-ID" w:eastAsia="id-ID"/>
        </w:rPr>
        <w:t>2005</w:t>
      </w:r>
      <w:r>
        <w:rPr>
          <w:rFonts w:hint="default"/>
          <w:sz w:val="24"/>
          <w:szCs w:val="24"/>
          <w:lang w:val="en-US" w:eastAsia="id-ID"/>
        </w:rPr>
        <w:t>)</w:t>
      </w:r>
      <w:r>
        <w:rPr>
          <w:sz w:val="24"/>
          <w:szCs w:val="24"/>
          <w:lang w:val="id-ID" w:eastAsia="id-ID"/>
        </w:rPr>
        <w:t>.</w:t>
      </w:r>
      <w:r>
        <w:rPr>
          <w:rFonts w:hint="default"/>
          <w:sz w:val="24"/>
          <w:szCs w:val="24"/>
          <w:lang w:val="en-US" w:eastAsia="id-ID"/>
        </w:rPr>
        <w:t xml:space="preserve"> </w:t>
      </w:r>
      <w:r>
        <w:rPr>
          <w:rFonts w:hint="default"/>
          <w:i/>
          <w:iCs/>
          <w:sz w:val="24"/>
          <w:szCs w:val="24"/>
          <w:lang w:val="en-US" w:eastAsia="id-ID"/>
        </w:rPr>
        <w:t>M</w:t>
      </w:r>
      <w:r>
        <w:rPr>
          <w:i/>
          <w:iCs/>
          <w:sz w:val="24"/>
          <w:szCs w:val="24"/>
          <w:lang w:val="id-ID" w:eastAsia="id-ID"/>
        </w:rPr>
        <w:t>anaje</w:t>
      </w:r>
      <w:r>
        <w:rPr>
          <w:rFonts w:hint="default"/>
          <w:i/>
          <w:iCs/>
          <w:sz w:val="24"/>
          <w:szCs w:val="24"/>
          <w:lang w:val="en-US" w:eastAsia="id-ID"/>
        </w:rPr>
        <w:t>men Sum</w:t>
      </w:r>
      <w:r>
        <w:rPr>
          <w:i/>
          <w:iCs/>
          <w:sz w:val="24"/>
          <w:szCs w:val="24"/>
          <w:lang w:val="id-ID" w:eastAsia="id-ID"/>
        </w:rPr>
        <w:t xml:space="preserve">ber </w:t>
      </w:r>
      <w:r>
        <w:rPr>
          <w:rFonts w:hint="default"/>
          <w:i/>
          <w:iCs/>
          <w:sz w:val="24"/>
          <w:szCs w:val="24"/>
          <w:lang w:val="en-US" w:eastAsia="id-ID"/>
        </w:rPr>
        <w:t>D</w:t>
      </w:r>
      <w:r>
        <w:rPr>
          <w:i/>
          <w:iCs/>
          <w:sz w:val="24"/>
          <w:szCs w:val="24"/>
          <w:lang w:val="id-ID" w:eastAsia="id-ID"/>
        </w:rPr>
        <w:t>aya</w:t>
      </w:r>
      <w:r>
        <w:rPr>
          <w:rFonts w:hint="default"/>
          <w:i/>
          <w:iCs/>
          <w:sz w:val="24"/>
          <w:szCs w:val="24"/>
          <w:lang w:val="en-US" w:eastAsia="id-ID"/>
        </w:rPr>
        <w:t xml:space="preserve"> M</w:t>
      </w:r>
      <w:r>
        <w:rPr>
          <w:i/>
          <w:iCs/>
          <w:sz w:val="24"/>
          <w:szCs w:val="24"/>
          <w:lang w:val="id-ID" w:eastAsia="id-ID"/>
        </w:rPr>
        <w:t>anusi</w:t>
      </w:r>
      <w:r>
        <w:rPr>
          <w:sz w:val="24"/>
          <w:szCs w:val="24"/>
          <w:lang w:val="id-ID" w:eastAsia="id-ID"/>
        </w:rPr>
        <w:t>a</w:t>
      </w:r>
      <w:r>
        <w:rPr>
          <w:rFonts w:hint="default"/>
          <w:sz w:val="24"/>
          <w:szCs w:val="24"/>
          <w:lang w:val="en-US" w:eastAsia="id-ID"/>
        </w:rPr>
        <w:t>. Yogyakarta: Gadjah Mada University Press.</w:t>
      </w:r>
    </w:p>
    <w:p>
      <w:pPr>
        <w:pStyle w:val="11"/>
        <w:ind w:left="993" w:hanging="993"/>
        <w:jc w:val="both"/>
        <w:rPr>
          <w:sz w:val="24"/>
          <w:szCs w:val="24"/>
          <w:lang w:val="id-ID" w:eastAsia="id-ID"/>
        </w:rPr>
      </w:pPr>
      <w:r>
        <w:rPr>
          <w:sz w:val="24"/>
          <w:szCs w:val="24"/>
          <w:lang w:val="id-ID" w:eastAsia="id-ID"/>
        </w:rPr>
        <w:t>Slavin. E Robert</w:t>
      </w:r>
      <w:r>
        <w:rPr>
          <w:rFonts w:hint="default"/>
          <w:sz w:val="24"/>
          <w:szCs w:val="24"/>
          <w:lang w:val="en-US" w:eastAsia="id-ID"/>
        </w:rPr>
        <w:t>.</w:t>
      </w:r>
      <w:r>
        <w:rPr>
          <w:sz w:val="24"/>
          <w:szCs w:val="24"/>
          <w:lang w:val="id-ID" w:eastAsia="id-ID"/>
        </w:rPr>
        <w:t>(2004)</w:t>
      </w:r>
      <w:r>
        <w:rPr>
          <w:rFonts w:hint="default"/>
          <w:sz w:val="24"/>
          <w:szCs w:val="24"/>
          <w:lang w:val="en-US" w:eastAsia="id-ID"/>
        </w:rPr>
        <w:t xml:space="preserve">. </w:t>
      </w:r>
      <w:bookmarkStart w:id="0" w:name="_GoBack"/>
      <w:r>
        <w:rPr>
          <w:rFonts w:hint="default"/>
          <w:i/>
          <w:iCs/>
          <w:sz w:val="24"/>
          <w:szCs w:val="24"/>
          <w:lang w:val="en-US" w:eastAsia="id-ID"/>
        </w:rPr>
        <w:t>Cooperative Learning Teori, Riset dan Praktik</w:t>
      </w:r>
      <w:bookmarkEnd w:id="0"/>
      <w:r>
        <w:rPr>
          <w:rFonts w:hint="default"/>
          <w:sz w:val="24"/>
          <w:szCs w:val="24"/>
          <w:lang w:val="en-US" w:eastAsia="id-ID"/>
        </w:rPr>
        <w:t>.</w:t>
      </w:r>
      <w:r>
        <w:rPr>
          <w:sz w:val="24"/>
          <w:szCs w:val="24"/>
          <w:lang w:val="id-ID" w:eastAsia="id-ID"/>
        </w:rPr>
        <w:t xml:space="preserve"> </w:t>
      </w:r>
      <w:r>
        <w:rPr>
          <w:rFonts w:hint="default"/>
          <w:sz w:val="24"/>
          <w:szCs w:val="24"/>
          <w:lang w:val="en-US" w:eastAsia="id-ID"/>
        </w:rPr>
        <w:t>Bandung</w:t>
      </w:r>
      <w:r>
        <w:rPr>
          <w:sz w:val="24"/>
          <w:szCs w:val="24"/>
          <w:lang w:val="id-ID" w:eastAsia="id-ID"/>
        </w:rPr>
        <w:t xml:space="preserve"> : Nusa Media Bahasa</w:t>
      </w:r>
    </w:p>
    <w:p>
      <w:pPr>
        <w:pStyle w:val="11"/>
        <w:ind w:left="993" w:hanging="993"/>
        <w:jc w:val="both"/>
        <w:rPr>
          <w:sz w:val="24"/>
          <w:szCs w:val="24"/>
          <w:lang w:val="id-ID" w:eastAsia="id-ID"/>
        </w:rPr>
      </w:pPr>
    </w:p>
    <w:p>
      <w:pPr>
        <w:pStyle w:val="11"/>
        <w:ind w:left="993" w:hanging="993"/>
        <w:jc w:val="both"/>
        <w:rPr>
          <w:sz w:val="24"/>
          <w:szCs w:val="24"/>
          <w:lang w:val="id-ID" w:eastAsia="id-ID"/>
        </w:rPr>
      </w:pPr>
    </w:p>
    <w:p>
      <w:pPr>
        <w:pStyle w:val="11"/>
        <w:ind w:left="993" w:hanging="993"/>
        <w:jc w:val="both"/>
        <w:rPr>
          <w:sz w:val="24"/>
          <w:szCs w:val="24"/>
          <w:lang w:val="id-ID" w:eastAsia="id-ID"/>
        </w:rPr>
      </w:pPr>
    </w:p>
    <w:p>
      <w:pPr>
        <w:pStyle w:val="11"/>
        <w:jc w:val="both"/>
        <w:rPr>
          <w:sz w:val="24"/>
          <w:szCs w:val="24"/>
          <w:lang w:val="id-ID" w:eastAsia="id-ID"/>
        </w:rPr>
      </w:pPr>
    </w:p>
    <w:p>
      <w:pPr>
        <w:pStyle w:val="11"/>
        <w:jc w:val="both"/>
        <w:rPr>
          <w:sz w:val="24"/>
          <w:szCs w:val="24"/>
          <w:lang w:val="id-ID" w:eastAsia="id-ID"/>
        </w:rPr>
      </w:pPr>
    </w:p>
    <w:p>
      <w:pPr>
        <w:pStyle w:val="11"/>
        <w:jc w:val="both"/>
        <w:rPr>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sectPr>
          <w:type w:val="continuous"/>
          <w:pgSz w:w="11907" w:h="16840"/>
          <w:pgMar w:top="1701" w:right="1134" w:bottom="1701" w:left="1701" w:header="720" w:footer="720" w:gutter="0"/>
          <w:cols w:space="568" w:num="1"/>
          <w:docGrid w:linePitch="360" w:charSpace="0"/>
        </w:sectPr>
      </w:pPr>
    </w:p>
    <w:p>
      <w:pPr>
        <w:spacing w:line="240" w:lineRule="auto"/>
        <w:jc w:val="both"/>
        <w:rPr>
          <w:b/>
          <w:sz w:val="24"/>
          <w:szCs w:val="24"/>
          <w:lang w:val="id-ID" w:eastAsia="id-ID"/>
        </w:rPr>
      </w:pPr>
    </w:p>
    <w:p>
      <w:pPr>
        <w:spacing w:line="240" w:lineRule="auto"/>
        <w:jc w:val="both"/>
        <w:rPr>
          <w:b/>
          <w:sz w:val="24"/>
          <w:szCs w:val="24"/>
          <w:lang w:val="id-ID" w:eastAsia="id-ID"/>
        </w:rPr>
      </w:pPr>
    </w:p>
    <w:p>
      <w:pPr>
        <w:spacing w:line="240" w:lineRule="auto"/>
        <w:jc w:val="both"/>
        <w:rPr>
          <w:b/>
          <w:sz w:val="24"/>
          <w:szCs w:val="24"/>
          <w:lang w:val="id-ID" w:eastAsia="id-ID"/>
        </w:rPr>
        <w:sectPr>
          <w:type w:val="continuous"/>
          <w:pgSz w:w="11907" w:h="16840"/>
          <w:pgMar w:top="1701" w:right="1134" w:bottom="1701" w:left="1701" w:header="720" w:footer="720" w:gutter="0"/>
          <w:cols w:space="568" w:num="1"/>
          <w:docGrid w:linePitch="360" w:charSpace="0"/>
        </w:sectPr>
      </w:pPr>
    </w:p>
    <w:p>
      <w:pPr>
        <w:spacing w:line="240" w:lineRule="auto"/>
        <w:jc w:val="both"/>
        <w:rPr>
          <w:b/>
          <w:sz w:val="24"/>
          <w:szCs w:val="24"/>
          <w:lang w:val="id-ID" w:eastAsia="id-ID"/>
        </w:rPr>
      </w:pPr>
    </w:p>
    <w:p>
      <w:pPr>
        <w:spacing w:line="240" w:lineRule="auto"/>
        <w:jc w:val="both"/>
        <w:rPr>
          <w:sz w:val="24"/>
          <w:szCs w:val="24"/>
          <w:lang w:val="id-ID" w:eastAsia="id-ID"/>
        </w:rPr>
        <w:sectPr>
          <w:type w:val="continuous"/>
          <w:pgSz w:w="11907" w:h="16840"/>
          <w:pgMar w:top="1701" w:right="1134" w:bottom="1701" w:left="1701" w:header="720" w:footer="720" w:gutter="0"/>
          <w:cols w:space="568" w:num="1"/>
          <w:docGrid w:linePitch="360" w:charSpace="0"/>
        </w:sectPr>
      </w:pPr>
    </w:p>
    <w:p>
      <w:pPr>
        <w:spacing w:line="240" w:lineRule="auto"/>
        <w:jc w:val="both"/>
        <w:rPr>
          <w:sz w:val="24"/>
          <w:szCs w:val="24"/>
          <w:lang w:val="id-ID" w:eastAsia="id-ID"/>
        </w:rPr>
      </w:pPr>
    </w:p>
    <w:p>
      <w:pPr>
        <w:pStyle w:val="11"/>
        <w:jc w:val="both"/>
        <w:rPr>
          <w:b/>
          <w:sz w:val="24"/>
          <w:szCs w:val="24"/>
          <w:lang w:val="id-ID"/>
        </w:rPr>
        <w:sectPr>
          <w:type w:val="continuous"/>
          <w:pgSz w:w="11907" w:h="16840"/>
          <w:pgMar w:top="1701" w:right="1134" w:bottom="1701" w:left="1701" w:header="720" w:footer="720" w:gutter="0"/>
          <w:cols w:space="568" w:num="1"/>
          <w:docGrid w:linePitch="360" w:charSpace="0"/>
        </w:sectPr>
      </w:pPr>
    </w:p>
    <w:p>
      <w:pPr>
        <w:pStyle w:val="11"/>
        <w:jc w:val="both"/>
        <w:rPr>
          <w:b/>
          <w:sz w:val="24"/>
          <w:szCs w:val="24"/>
          <w:lang w:val="id-ID"/>
        </w:rPr>
      </w:pPr>
    </w:p>
    <w:p>
      <w:pPr>
        <w:spacing w:line="240" w:lineRule="auto"/>
        <w:jc w:val="both"/>
        <w:rPr>
          <w:sz w:val="24"/>
          <w:szCs w:val="24"/>
          <w:lang w:val="id-ID"/>
        </w:rPr>
      </w:pPr>
    </w:p>
    <w:p>
      <w:pPr>
        <w:spacing w:line="240" w:lineRule="auto"/>
        <w:jc w:val="both"/>
        <w:rPr>
          <w:sz w:val="24"/>
          <w:szCs w:val="24"/>
          <w:lang w:val="id-ID"/>
        </w:rPr>
      </w:pPr>
    </w:p>
    <w:p>
      <w:pPr>
        <w:tabs>
          <w:tab w:val="left" w:pos="6946"/>
        </w:tabs>
        <w:spacing w:line="240" w:lineRule="auto"/>
        <w:jc w:val="both"/>
        <w:rPr>
          <w:sz w:val="24"/>
          <w:szCs w:val="24"/>
          <w:lang w:val="id-ID"/>
        </w:rPr>
      </w:pPr>
    </w:p>
    <w:p>
      <w:pPr>
        <w:pStyle w:val="11"/>
        <w:jc w:val="both"/>
        <w:rPr>
          <w:sz w:val="24"/>
          <w:szCs w:val="24"/>
        </w:rPr>
      </w:pPr>
    </w:p>
    <w:p>
      <w:pPr>
        <w:pStyle w:val="11"/>
        <w:jc w:val="both"/>
        <w:rPr>
          <w:sz w:val="24"/>
          <w:szCs w:val="24"/>
        </w:rPr>
      </w:pPr>
    </w:p>
    <w:p>
      <w:pPr>
        <w:pStyle w:val="11"/>
        <w:jc w:val="both"/>
        <w:rPr>
          <w:sz w:val="24"/>
          <w:szCs w:val="24"/>
        </w:rPr>
      </w:pPr>
    </w:p>
    <w:p>
      <w:pPr>
        <w:pStyle w:val="11"/>
        <w:jc w:val="both"/>
        <w:rPr>
          <w:sz w:val="24"/>
          <w:szCs w:val="24"/>
        </w:rPr>
      </w:pPr>
    </w:p>
    <w:p>
      <w:pPr>
        <w:pStyle w:val="11"/>
        <w:jc w:val="both"/>
        <w:rPr>
          <w:sz w:val="24"/>
          <w:szCs w:val="24"/>
        </w:rPr>
      </w:pPr>
    </w:p>
    <w:p>
      <w:pPr>
        <w:pStyle w:val="11"/>
        <w:jc w:val="both"/>
        <w:rPr>
          <w:sz w:val="24"/>
          <w:szCs w:val="24"/>
        </w:rPr>
      </w:pPr>
    </w:p>
    <w:p>
      <w:pPr>
        <w:pStyle w:val="11"/>
        <w:jc w:val="both"/>
        <w:rPr>
          <w:sz w:val="24"/>
          <w:szCs w:val="24"/>
        </w:rPr>
      </w:pPr>
    </w:p>
    <w:p>
      <w:pPr>
        <w:pStyle w:val="11"/>
        <w:jc w:val="both"/>
        <w:rPr>
          <w:sz w:val="24"/>
          <w:szCs w:val="24"/>
        </w:rPr>
      </w:pPr>
    </w:p>
    <w:p>
      <w:pPr>
        <w:spacing w:line="240" w:lineRule="auto"/>
        <w:jc w:val="both"/>
        <w:rPr>
          <w:sz w:val="24"/>
          <w:szCs w:val="24"/>
        </w:rPr>
      </w:pPr>
    </w:p>
    <w:p>
      <w:pPr>
        <w:spacing w:line="240" w:lineRule="auto"/>
        <w:jc w:val="both"/>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85145"/>
      <w:docPartObj>
        <w:docPartGallery w:val="AutoText"/>
      </w:docPartObj>
    </w:sdtPr>
    <w:sdtContent>
      <w:p>
        <w:pPr>
          <w:pStyle w:val="6"/>
          <w:jc w:val="center"/>
        </w:pPr>
        <w:r>
          <w:fldChar w:fldCharType="begin"/>
        </w:r>
        <w:r>
          <w:instrText xml:space="preserve"> PAGE   \* MERGEFORMAT </w:instrText>
        </w:r>
        <w:r>
          <w:fldChar w:fldCharType="separate"/>
        </w:r>
        <w:r>
          <w:t>10</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D6B65"/>
    <w:multiLevelType w:val="multilevel"/>
    <w:tmpl w:val="0C5D6B65"/>
    <w:lvl w:ilvl="0" w:tentative="0">
      <w:start w:val="1"/>
      <w:numFmt w:val="decimal"/>
      <w:lvlText w:val="%1."/>
      <w:lvlJc w:val="left"/>
      <w:pPr>
        <w:ind w:left="1004" w:hanging="360"/>
      </w:pPr>
      <w:rPr>
        <w:b w:val="0"/>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
    <w:nsid w:val="18D736A0"/>
    <w:multiLevelType w:val="multilevel"/>
    <w:tmpl w:val="18D736A0"/>
    <w:lvl w:ilvl="0" w:tentative="0">
      <w:start w:val="1"/>
      <w:numFmt w:val="decimal"/>
      <w:lvlText w:val="%1."/>
      <w:lvlJc w:val="left"/>
      <w:pPr>
        <w:ind w:left="1140" w:hanging="360"/>
      </w:pPr>
    </w:lvl>
    <w:lvl w:ilvl="1" w:tentative="0">
      <w:start w:val="1"/>
      <w:numFmt w:val="lowerLetter"/>
      <w:lvlText w:val="%2."/>
      <w:lvlJc w:val="left"/>
      <w:pPr>
        <w:ind w:left="1860" w:hanging="360"/>
      </w:pPr>
    </w:lvl>
    <w:lvl w:ilvl="2" w:tentative="0">
      <w:start w:val="1"/>
      <w:numFmt w:val="lowerRoman"/>
      <w:lvlText w:val="%3."/>
      <w:lvlJc w:val="right"/>
      <w:pPr>
        <w:ind w:left="2580" w:hanging="180"/>
      </w:pPr>
    </w:lvl>
    <w:lvl w:ilvl="3" w:tentative="0">
      <w:start w:val="1"/>
      <w:numFmt w:val="decimal"/>
      <w:lvlText w:val="%4."/>
      <w:lvlJc w:val="left"/>
      <w:pPr>
        <w:ind w:left="3300" w:hanging="360"/>
      </w:pPr>
    </w:lvl>
    <w:lvl w:ilvl="4" w:tentative="0">
      <w:start w:val="1"/>
      <w:numFmt w:val="lowerLetter"/>
      <w:lvlText w:val="%5."/>
      <w:lvlJc w:val="left"/>
      <w:pPr>
        <w:ind w:left="4020" w:hanging="360"/>
      </w:pPr>
    </w:lvl>
    <w:lvl w:ilvl="5" w:tentative="0">
      <w:start w:val="1"/>
      <w:numFmt w:val="lowerRoman"/>
      <w:lvlText w:val="%6."/>
      <w:lvlJc w:val="right"/>
      <w:pPr>
        <w:ind w:left="4740" w:hanging="180"/>
      </w:pPr>
    </w:lvl>
    <w:lvl w:ilvl="6" w:tentative="0">
      <w:start w:val="1"/>
      <w:numFmt w:val="decimal"/>
      <w:lvlText w:val="%7."/>
      <w:lvlJc w:val="left"/>
      <w:pPr>
        <w:ind w:left="5460" w:hanging="360"/>
      </w:pPr>
    </w:lvl>
    <w:lvl w:ilvl="7" w:tentative="0">
      <w:start w:val="1"/>
      <w:numFmt w:val="lowerLetter"/>
      <w:lvlText w:val="%8."/>
      <w:lvlJc w:val="left"/>
      <w:pPr>
        <w:ind w:left="6180" w:hanging="360"/>
      </w:pPr>
    </w:lvl>
    <w:lvl w:ilvl="8" w:tentative="0">
      <w:start w:val="1"/>
      <w:numFmt w:val="lowerRoman"/>
      <w:lvlText w:val="%9."/>
      <w:lvlJc w:val="right"/>
      <w:pPr>
        <w:ind w:left="6900" w:hanging="180"/>
      </w:pPr>
    </w:lvl>
  </w:abstractNum>
  <w:abstractNum w:abstractNumId="2">
    <w:nsid w:val="30060D7A"/>
    <w:multiLevelType w:val="multilevel"/>
    <w:tmpl w:val="30060D7A"/>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3D9497C"/>
    <w:multiLevelType w:val="multilevel"/>
    <w:tmpl w:val="33D9497C"/>
    <w:lvl w:ilvl="0" w:tentative="0">
      <w:start w:val="1"/>
      <w:numFmt w:val="upperLetter"/>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6657C9C"/>
    <w:multiLevelType w:val="multilevel"/>
    <w:tmpl w:val="36657C9C"/>
    <w:lvl w:ilvl="0" w:tentative="0">
      <w:start w:val="1"/>
      <w:numFmt w:val="lowerLetter"/>
      <w:lvlText w:val="%1."/>
      <w:lvlJc w:val="left"/>
      <w:pPr>
        <w:ind w:left="1146" w:hanging="360"/>
      </w:pPr>
      <w:rPr>
        <w:b w:val="0"/>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5">
    <w:nsid w:val="457A186B"/>
    <w:multiLevelType w:val="multilevel"/>
    <w:tmpl w:val="457A186B"/>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565B17F5"/>
    <w:multiLevelType w:val="multilevel"/>
    <w:tmpl w:val="565B17F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8C238C3"/>
    <w:multiLevelType w:val="multilevel"/>
    <w:tmpl w:val="68C238C3"/>
    <w:lvl w:ilvl="0" w:tentative="0">
      <w:start w:val="1"/>
      <w:numFmt w:val="decimal"/>
      <w:lvlText w:val="%1."/>
      <w:lvlJc w:val="left"/>
      <w:pPr>
        <w:ind w:left="1146" w:hanging="360"/>
      </w:pPr>
      <w:rPr>
        <w:b w:val="0"/>
      </w:rPr>
    </w:lvl>
    <w:lvl w:ilvl="1" w:tentative="0">
      <w:start w:val="1"/>
      <w:numFmt w:val="lowerLetter"/>
      <w:lvlText w:val="%2."/>
      <w:lvlJc w:val="left"/>
      <w:pPr>
        <w:ind w:left="1866" w:hanging="360"/>
      </w:pPr>
    </w:lvl>
    <w:lvl w:ilvl="2" w:tentative="0">
      <w:start w:val="1"/>
      <w:numFmt w:val="lowerRoman"/>
      <w:lvlText w:val="%3."/>
      <w:lvlJc w:val="right"/>
      <w:pPr>
        <w:ind w:left="2586" w:hanging="180"/>
      </w:pPr>
    </w:lvl>
    <w:lvl w:ilvl="3" w:tentative="0">
      <w:start w:val="1"/>
      <w:numFmt w:val="decimal"/>
      <w:lvlText w:val="%4."/>
      <w:lvlJc w:val="left"/>
      <w:pPr>
        <w:ind w:left="3306" w:hanging="360"/>
      </w:pPr>
    </w:lvl>
    <w:lvl w:ilvl="4" w:tentative="0">
      <w:start w:val="1"/>
      <w:numFmt w:val="lowerLetter"/>
      <w:lvlText w:val="%5."/>
      <w:lvlJc w:val="left"/>
      <w:pPr>
        <w:ind w:left="4026" w:hanging="360"/>
      </w:pPr>
    </w:lvl>
    <w:lvl w:ilvl="5" w:tentative="0">
      <w:start w:val="1"/>
      <w:numFmt w:val="lowerRoman"/>
      <w:lvlText w:val="%6."/>
      <w:lvlJc w:val="right"/>
      <w:pPr>
        <w:ind w:left="4746" w:hanging="180"/>
      </w:pPr>
    </w:lvl>
    <w:lvl w:ilvl="6" w:tentative="0">
      <w:start w:val="1"/>
      <w:numFmt w:val="decimal"/>
      <w:lvlText w:val="%7."/>
      <w:lvlJc w:val="left"/>
      <w:pPr>
        <w:ind w:left="5466" w:hanging="360"/>
      </w:pPr>
    </w:lvl>
    <w:lvl w:ilvl="7" w:tentative="0">
      <w:start w:val="1"/>
      <w:numFmt w:val="lowerLetter"/>
      <w:lvlText w:val="%8."/>
      <w:lvlJc w:val="left"/>
      <w:pPr>
        <w:ind w:left="6186" w:hanging="360"/>
      </w:pPr>
    </w:lvl>
    <w:lvl w:ilvl="8" w:tentative="0">
      <w:start w:val="1"/>
      <w:numFmt w:val="lowerRoman"/>
      <w:lvlText w:val="%9."/>
      <w:lvlJc w:val="right"/>
      <w:pPr>
        <w:ind w:left="6906" w:hanging="180"/>
      </w:pPr>
    </w:lvl>
  </w:abstractNum>
  <w:abstractNum w:abstractNumId="8">
    <w:nsid w:val="74DA619B"/>
    <w:multiLevelType w:val="singleLevel"/>
    <w:tmpl w:val="74DA619B"/>
    <w:lvl w:ilvl="0" w:tentative="0">
      <w:start w:val="5"/>
      <w:numFmt w:val="upperLetter"/>
      <w:lvlText w:val="%1."/>
      <w:lvlJc w:val="left"/>
      <w:pPr>
        <w:tabs>
          <w:tab w:val="left" w:pos="312"/>
        </w:tabs>
      </w:p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643058"/>
    <w:rsid w:val="00000BE0"/>
    <w:rsid w:val="0002396C"/>
    <w:rsid w:val="00080039"/>
    <w:rsid w:val="0008423D"/>
    <w:rsid w:val="00097DF8"/>
    <w:rsid w:val="000B3F36"/>
    <w:rsid w:val="0011193B"/>
    <w:rsid w:val="00141944"/>
    <w:rsid w:val="00184963"/>
    <w:rsid w:val="00187BB5"/>
    <w:rsid w:val="00193C60"/>
    <w:rsid w:val="0020228B"/>
    <w:rsid w:val="00202B36"/>
    <w:rsid w:val="00223070"/>
    <w:rsid w:val="002878E0"/>
    <w:rsid w:val="002C1651"/>
    <w:rsid w:val="00304754"/>
    <w:rsid w:val="003D1064"/>
    <w:rsid w:val="0041318D"/>
    <w:rsid w:val="004723E2"/>
    <w:rsid w:val="00475E88"/>
    <w:rsid w:val="00485AEA"/>
    <w:rsid w:val="00540BAE"/>
    <w:rsid w:val="005A1E23"/>
    <w:rsid w:val="005D484B"/>
    <w:rsid w:val="00643058"/>
    <w:rsid w:val="006671E4"/>
    <w:rsid w:val="006B5E4C"/>
    <w:rsid w:val="006B6C6C"/>
    <w:rsid w:val="006F5ECC"/>
    <w:rsid w:val="007221BA"/>
    <w:rsid w:val="00797EB1"/>
    <w:rsid w:val="007B34EB"/>
    <w:rsid w:val="007D16F8"/>
    <w:rsid w:val="0089272F"/>
    <w:rsid w:val="008928BE"/>
    <w:rsid w:val="008E3E0E"/>
    <w:rsid w:val="00900140"/>
    <w:rsid w:val="00904B6C"/>
    <w:rsid w:val="009603D5"/>
    <w:rsid w:val="00977311"/>
    <w:rsid w:val="00A077B2"/>
    <w:rsid w:val="00A11566"/>
    <w:rsid w:val="00A70A80"/>
    <w:rsid w:val="00AD5303"/>
    <w:rsid w:val="00B25071"/>
    <w:rsid w:val="00B57F42"/>
    <w:rsid w:val="00B9107E"/>
    <w:rsid w:val="00BD6D14"/>
    <w:rsid w:val="00C233B1"/>
    <w:rsid w:val="00C71520"/>
    <w:rsid w:val="00C833C7"/>
    <w:rsid w:val="00CA32C6"/>
    <w:rsid w:val="00CB4EA6"/>
    <w:rsid w:val="00CF18FA"/>
    <w:rsid w:val="00D22D2E"/>
    <w:rsid w:val="00D43B23"/>
    <w:rsid w:val="00DC1183"/>
    <w:rsid w:val="00EB2B5C"/>
    <w:rsid w:val="00EB4AD0"/>
    <w:rsid w:val="00EE2254"/>
    <w:rsid w:val="00FD3523"/>
    <w:rsid w:val="4B5101E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left"/>
    </w:pPr>
    <w:rPr>
      <w:rFonts w:ascii="Times New Roman" w:hAnsi="Times New Roman" w:eastAsia="Calibri" w:cs="Times New Roman"/>
      <w:sz w:val="22"/>
      <w:szCs w:val="22"/>
      <w:lang w:val="en-US" w:eastAsia="en-US" w:bidi="ar-SA"/>
    </w:rPr>
  </w:style>
  <w:style w:type="paragraph" w:styleId="2">
    <w:name w:val="heading 7"/>
    <w:basedOn w:val="1"/>
    <w:next w:val="1"/>
    <w:link w:val="10"/>
    <w:qFormat/>
    <w:uiPriority w:val="0"/>
    <w:pPr>
      <w:spacing w:before="240" w:after="60" w:line="240" w:lineRule="auto"/>
      <w:outlineLvl w:val="6"/>
    </w:pPr>
    <w:rPr>
      <w:rFonts w:eastAsia="Times New Roman"/>
      <w:sz w:val="24"/>
      <w:szCs w:val="24"/>
      <w:lang w:val="en-GB"/>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3"/>
    <w:unhideWhenUsed/>
    <w:uiPriority w:val="99"/>
    <w:pPr>
      <w:tabs>
        <w:tab w:val="center" w:pos="4513"/>
        <w:tab w:val="right" w:pos="9026"/>
      </w:tabs>
      <w:spacing w:after="0" w:line="240" w:lineRule="auto"/>
    </w:pPr>
  </w:style>
  <w:style w:type="character" w:styleId="7">
    <w:name w:val="Hyperlink"/>
    <w:basedOn w:val="3"/>
    <w:unhideWhenUsed/>
    <w:uiPriority w:val="99"/>
    <w:rPr>
      <w:color w:val="0000FF" w:themeColor="hyperlink"/>
      <w:u w:val="single"/>
    </w:rPr>
  </w:style>
  <w:style w:type="table" w:styleId="8">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left="720"/>
      <w:contextualSpacing/>
    </w:pPr>
  </w:style>
  <w:style w:type="character" w:customStyle="1" w:styleId="10">
    <w:name w:val="Heading 7 Char"/>
    <w:basedOn w:val="3"/>
    <w:link w:val="2"/>
    <w:uiPriority w:val="0"/>
    <w:rPr>
      <w:rFonts w:ascii="Times New Roman" w:hAnsi="Times New Roman" w:eastAsia="Times New Roman" w:cs="Times New Roman"/>
      <w:sz w:val="24"/>
      <w:szCs w:val="24"/>
      <w:lang w:val="en-GB"/>
    </w:rPr>
  </w:style>
  <w:style w:type="paragraph" w:styleId="11">
    <w:name w:val="No Spacing"/>
    <w:link w:val="12"/>
    <w:qFormat/>
    <w:uiPriority w:val="1"/>
    <w:pPr>
      <w:jc w:val="left"/>
    </w:pPr>
    <w:rPr>
      <w:rFonts w:ascii="Times New Roman" w:hAnsi="Times New Roman" w:eastAsia="Calibri" w:cs="Times New Roman"/>
      <w:sz w:val="22"/>
      <w:szCs w:val="22"/>
      <w:lang w:val="en-US" w:eastAsia="en-US" w:bidi="ar-SA"/>
    </w:rPr>
  </w:style>
  <w:style w:type="character" w:customStyle="1" w:styleId="12">
    <w:name w:val="No Spacing Char"/>
    <w:basedOn w:val="3"/>
    <w:link w:val="11"/>
    <w:uiPriority w:val="1"/>
    <w:rPr>
      <w:rFonts w:ascii="Times New Roman" w:hAnsi="Times New Roman" w:eastAsia="Calibri" w:cs="Times New Roman"/>
      <w:lang w:val="en-US"/>
    </w:rPr>
  </w:style>
  <w:style w:type="character" w:customStyle="1" w:styleId="13">
    <w:name w:val="Footer Char"/>
    <w:basedOn w:val="3"/>
    <w:link w:val="6"/>
    <w:uiPriority w:val="99"/>
    <w:rPr>
      <w:rFonts w:ascii="Times New Roman" w:hAnsi="Times New Roman" w:eastAsia="Calibri" w:cs="Times New Roman"/>
      <w:lang w:val="en-US"/>
    </w:rPr>
  </w:style>
  <w:style w:type="character" w:customStyle="1" w:styleId="14">
    <w:name w:val="Balloon Text Char"/>
    <w:basedOn w:val="3"/>
    <w:link w:val="5"/>
    <w:semiHidden/>
    <w:qFormat/>
    <w:uiPriority w:val="99"/>
    <w:rPr>
      <w:rFonts w:ascii="Tahoma" w:hAnsi="Tahoma" w:eastAsia="Calibri" w:cs="Tahoma"/>
      <w:sz w:val="16"/>
      <w:szCs w:val="16"/>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19F6C-27BE-44F6-A4B7-5E20112334F1}">
  <ds:schemaRefs/>
</ds:datastoreItem>
</file>

<file path=docProps/app.xml><?xml version="1.0" encoding="utf-8"?>
<Properties xmlns="http://schemas.openxmlformats.org/officeDocument/2006/extended-properties" xmlns:vt="http://schemas.openxmlformats.org/officeDocument/2006/docPropsVTypes">
  <Template>Normal</Template>
  <Pages>12</Pages>
  <Words>3067</Words>
  <Characters>17483</Characters>
  <Lines>145</Lines>
  <Paragraphs>41</Paragraphs>
  <TotalTime>200</TotalTime>
  <ScaleCrop>false</ScaleCrop>
  <LinksUpToDate>false</LinksUpToDate>
  <CharactersWithSpaces>20509</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2018-10-16T03:47:00Z</dcterms:created>
  <dc:creator>ACER</dc:creator>
  <cp:lastModifiedBy>The Hatma Nugraha</cp:lastModifiedBy>
  <cp:lastPrinted>2018-10-18T14:35:00Z</cp:lastPrinted>
  <dcterms:modified xsi:type="dcterms:W3CDTF">2021-03-25T04:10:30Z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