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A2" w:rsidRDefault="00E54675">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Jurnal Pembelajaran Biologi</w:t>
      </w:r>
      <w:r>
        <w:rPr>
          <w:rFonts w:ascii="Times New Roman" w:eastAsia="Times New Roman" w:hAnsi="Times New Roman" w:cs="Times New Roman"/>
          <w:sz w:val="32"/>
          <w:szCs w:val="32"/>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Pr>
          <w:rFonts w:ascii="Times New Roman" w:eastAsia="Times New Roman" w:hAnsi="Times New Roman" w:cs="Times New Roman"/>
          <w:b/>
          <w:sz w:val="28"/>
          <w:szCs w:val="28"/>
        </w:rPr>
        <w:t>ISSN 2623-2243 (cetak)</w:t>
      </w:r>
    </w:p>
    <w:p w:rsidR="00FB42A2" w:rsidRDefault="00E5467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2623-1476 (online</w:t>
      </w:r>
      <w:r>
        <w:rPr>
          <w:rFonts w:ascii="Times New Roman" w:eastAsia="Times New Roman" w:hAnsi="Times New Roman" w:cs="Times New Roman"/>
          <w:sz w:val="28"/>
          <w:szCs w:val="28"/>
        </w:rPr>
        <w:t>)</w:t>
      </w:r>
    </w:p>
    <w:p w:rsidR="00FB42A2" w:rsidRDefault="00FB42A2">
      <w:pPr>
        <w:spacing w:line="240" w:lineRule="auto"/>
        <w:rPr>
          <w:rFonts w:ascii="Times New Roman" w:eastAsia="Times New Roman" w:hAnsi="Times New Roman" w:cs="Times New Roman"/>
        </w:rPr>
      </w:pPr>
    </w:p>
    <w:p w:rsidR="00FB42A2" w:rsidRDefault="00FB42A2">
      <w:pPr>
        <w:spacing w:line="240" w:lineRule="auto"/>
        <w:rPr>
          <w:rFonts w:ascii="Times New Roman" w:eastAsia="Times New Roman" w:hAnsi="Times New Roman" w:cs="Times New Roman"/>
        </w:rPr>
      </w:pPr>
    </w:p>
    <w:p w:rsidR="00FB42A2" w:rsidRDefault="00E54675">
      <w:pPr>
        <w:pBdr>
          <w:top w:val="nil"/>
          <w:left w:val="nil"/>
          <w:bottom w:val="nil"/>
          <w:right w:val="nil"/>
          <w:between w:val="nil"/>
        </w:pBdr>
        <w:spacing w:after="0" w:line="240" w:lineRule="auto"/>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HUBUNGAN PRAKTIK PEDAGOGIK PEMBELAJARAN </w:t>
      </w:r>
    </w:p>
    <w:p w:rsidR="00FB42A2" w:rsidRDefault="00E54675">
      <w:pPr>
        <w:pBdr>
          <w:top w:val="nil"/>
          <w:left w:val="nil"/>
          <w:bottom w:val="nil"/>
          <w:right w:val="nil"/>
          <w:between w:val="nil"/>
        </w:pBdr>
        <w:spacing w:after="0" w:line="240" w:lineRule="auto"/>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DARING BIOLOGI DENGAN HASIL BELAJAR SISWA </w:t>
      </w:r>
    </w:p>
    <w:p w:rsidR="00FB42A2" w:rsidRDefault="00E54675">
      <w:pPr>
        <w:pBdr>
          <w:top w:val="nil"/>
          <w:left w:val="nil"/>
          <w:bottom w:val="nil"/>
          <w:right w:val="nil"/>
          <w:between w:val="nil"/>
        </w:pBdr>
        <w:spacing w:after="0" w:line="240" w:lineRule="auto"/>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KELAS X DI SMA NEGERI 9 MALANG PADA MASA </w:t>
      </w:r>
    </w:p>
    <w:p w:rsidR="00FB42A2" w:rsidRDefault="00E54675">
      <w:pPr>
        <w:pBdr>
          <w:top w:val="nil"/>
          <w:left w:val="nil"/>
          <w:bottom w:val="nil"/>
          <w:right w:val="nil"/>
          <w:between w:val="nil"/>
        </w:pBdr>
        <w:spacing w:after="0" w:line="240" w:lineRule="auto"/>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PANDEMI COVI-19</w:t>
      </w:r>
    </w:p>
    <w:p w:rsidR="00FB42A2" w:rsidRDefault="00FB42A2">
      <w:pPr>
        <w:spacing w:line="240" w:lineRule="auto"/>
        <w:jc w:val="center"/>
        <w:rPr>
          <w:rFonts w:ascii="Times New Roman" w:eastAsia="Times New Roman" w:hAnsi="Times New Roman" w:cs="Times New Roman"/>
        </w:rPr>
      </w:pPr>
    </w:p>
    <w:p w:rsidR="00FB42A2" w:rsidRDefault="00E54675">
      <w:pPr>
        <w:spacing w:line="240" w:lineRule="auto"/>
        <w:ind w:left="1440" w:firstLine="720"/>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 xml:space="preserve">Oktavianus Yagi Dega Yuswa istikomayanti </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rPr>
        <w:t xml:space="preserve">Nugroho Aji Prasetiyo  </w:t>
      </w:r>
    </w:p>
    <w:p w:rsidR="00FB42A2" w:rsidRDefault="00E54675">
      <w:pPr>
        <w:spacing w:line="240" w:lineRule="auto"/>
        <w:ind w:left="720" w:firstLine="720"/>
        <w:rPr>
          <w:rFonts w:ascii="Arial Narrow" w:eastAsia="Arial Narrow" w:hAnsi="Arial Narrow" w:cs="Arial Narrow"/>
          <w:sz w:val="20"/>
          <w:szCs w:val="20"/>
        </w:rPr>
      </w:pPr>
      <w:r>
        <w:rPr>
          <w:rFonts w:ascii="Arial Narrow" w:eastAsia="Arial Narrow" w:hAnsi="Arial Narrow" w:cs="Arial Narrow"/>
          <w:sz w:val="20"/>
          <w:szCs w:val="20"/>
        </w:rPr>
        <w:t>Program Studi Pendidikan Biologi Fakultas Ilmu Pendidikan Universitas Tribhuwana Tunggadewi Malang</w:t>
      </w:r>
    </w:p>
    <w:p w:rsidR="00FB42A2" w:rsidRDefault="00E54675">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b/>
          <w:sz w:val="16"/>
          <w:szCs w:val="16"/>
        </w:rPr>
        <w:t>E-mail</w:t>
      </w:r>
      <w:r>
        <w:rPr>
          <w:rFonts w:ascii="Times New Roman" w:eastAsia="Times New Roman" w:hAnsi="Times New Roman" w:cs="Times New Roman"/>
          <w:sz w:val="16"/>
          <w:szCs w:val="16"/>
        </w:rPr>
        <w:t xml:space="preserve">: </w:t>
      </w:r>
      <w:hyperlink r:id="rId5">
        <w:r>
          <w:rPr>
            <w:rFonts w:ascii="Times New Roman" w:eastAsia="Times New Roman" w:hAnsi="Times New Roman" w:cs="Times New Roman"/>
            <w:color w:val="0563C1"/>
            <w:sz w:val="16"/>
            <w:szCs w:val="16"/>
            <w:u w:val="single"/>
          </w:rPr>
          <w:t>yagidega@gmail.com</w:t>
        </w:r>
      </w:hyperlink>
      <w:r>
        <w:rPr>
          <w:rFonts w:ascii="Times New Roman" w:eastAsia="Times New Roman" w:hAnsi="Times New Roman" w:cs="Times New Roman"/>
          <w:sz w:val="16"/>
          <w:szCs w:val="16"/>
        </w:rPr>
        <w:t xml:space="preserve">  </w:t>
      </w:r>
    </w:p>
    <w:p w:rsidR="00FB42A2" w:rsidRDefault="00FB42A2">
      <w:pPr>
        <w:spacing w:line="240" w:lineRule="auto"/>
        <w:rPr>
          <w:rFonts w:ascii="Times New Roman" w:eastAsia="Times New Roman" w:hAnsi="Times New Roman" w:cs="Times New Roman"/>
          <w:sz w:val="16"/>
          <w:szCs w:val="16"/>
        </w:rPr>
      </w:pPr>
    </w:p>
    <w:p w:rsidR="00FB42A2" w:rsidRPr="005469CE" w:rsidRDefault="00E54675" w:rsidP="005469CE">
      <w:pPr>
        <w:jc w:val="both"/>
        <w:rPr>
          <w:rFonts w:ascii="Times New Roman" w:eastAsia="Times New Roman" w:hAnsi="Times New Roman" w:cs="Times New Roman"/>
          <w:sz w:val="24"/>
          <w:szCs w:val="24"/>
        </w:rPr>
      </w:pPr>
      <w:r>
        <w:rPr>
          <w:rFonts w:ascii="Arial Narrow" w:eastAsia="Arial Narrow" w:hAnsi="Arial Narrow" w:cs="Arial Narrow"/>
          <w:b/>
          <w:sz w:val="20"/>
          <w:szCs w:val="20"/>
        </w:rPr>
        <w:t>Abstrak</w:t>
      </w:r>
      <w:r>
        <w:rPr>
          <w:rFonts w:ascii="Arial Narrow" w:eastAsia="Arial Narrow" w:hAnsi="Arial Narrow" w:cs="Arial Narrow"/>
          <w:sz w:val="20"/>
          <w:szCs w:val="20"/>
        </w:rPr>
        <w:t xml:space="preserve">: </w:t>
      </w:r>
      <w:r w:rsidRPr="000522C2">
        <w:rPr>
          <w:rFonts w:ascii="Times New Roman" w:eastAsia="Times New Roman" w:hAnsi="Times New Roman" w:cs="Times New Roman"/>
          <w:sz w:val="20"/>
          <w:szCs w:val="20"/>
        </w:rPr>
        <w:t>Penelitian ini bertujuan untuk mengetaahui hubungan praktik pedagogik pembelajaran daring biologi dengan hasil belajar siswa kelas XI  SMAN 9 Malang</w:t>
      </w:r>
      <w:r w:rsidR="005469CE" w:rsidRPr="000522C2">
        <w:rPr>
          <w:rFonts w:ascii="Times New Roman" w:eastAsia="Times New Roman" w:hAnsi="Times New Roman" w:cs="Times New Roman"/>
          <w:sz w:val="20"/>
          <w:szCs w:val="20"/>
        </w:rPr>
        <w:t xml:space="preserve"> pada masa pandemi covid-19</w:t>
      </w:r>
      <w:r w:rsidRPr="000522C2">
        <w:rPr>
          <w:rFonts w:ascii="Times New Roman" w:eastAsia="Times New Roman" w:hAnsi="Times New Roman" w:cs="Times New Roman"/>
          <w:sz w:val="20"/>
          <w:szCs w:val="20"/>
        </w:rPr>
        <w:t xml:space="preserve">. Penelitian ini dilaksanakan mulai tanggal 02,Oktober 2021 sampai 07, oktober, 2021 di SMAN 9 </w:t>
      </w:r>
      <w:r w:rsidRPr="000522C2">
        <w:rPr>
          <w:rFonts w:ascii="Times New Roman" w:eastAsia="Times New Roman" w:hAnsi="Times New Roman" w:cs="Times New Roman"/>
          <w:sz w:val="20"/>
          <w:szCs w:val="20"/>
        </w:rPr>
        <w:t xml:space="preserve">Malang. Penelitian ini termasuk penelitian  </w:t>
      </w:r>
      <w:r w:rsidRPr="000522C2">
        <w:rPr>
          <w:rFonts w:ascii="Times New Roman" w:eastAsia="Times New Roman" w:hAnsi="Times New Roman" w:cs="Times New Roman"/>
          <w:i/>
          <w:sz w:val="20"/>
          <w:szCs w:val="20"/>
        </w:rPr>
        <w:t>ex post facto</w:t>
      </w:r>
      <w:r w:rsidRPr="000522C2">
        <w:rPr>
          <w:rFonts w:ascii="Times New Roman" w:eastAsia="Times New Roman" w:hAnsi="Times New Roman" w:cs="Times New Roman"/>
          <w:sz w:val="20"/>
          <w:szCs w:val="20"/>
        </w:rPr>
        <w:t xml:space="preserve"> dengan jenis penelitian kuatitatif menggunakan mode </w:t>
      </w:r>
      <w:r w:rsidRPr="000522C2">
        <w:rPr>
          <w:rFonts w:ascii="Times New Roman" w:eastAsia="Times New Roman" w:hAnsi="Times New Roman" w:cs="Times New Roman"/>
          <w:i/>
          <w:sz w:val="20"/>
          <w:szCs w:val="20"/>
        </w:rPr>
        <w:t xml:space="preserve">survey </w:t>
      </w:r>
      <w:r w:rsidRPr="000522C2">
        <w:rPr>
          <w:rFonts w:ascii="Times New Roman" w:eastAsia="Times New Roman" w:hAnsi="Times New Roman" w:cs="Times New Roman"/>
          <w:sz w:val="20"/>
          <w:szCs w:val="20"/>
        </w:rPr>
        <w:t xml:space="preserve">dengan teknik analisis korelasi dalam </w:t>
      </w:r>
      <w:r w:rsidRPr="000522C2">
        <w:rPr>
          <w:rFonts w:ascii="Times New Roman" w:eastAsia="Times New Roman" w:hAnsi="Times New Roman" w:cs="Times New Roman"/>
          <w:i/>
          <w:sz w:val="20"/>
          <w:szCs w:val="20"/>
        </w:rPr>
        <w:t>survey,</w:t>
      </w:r>
      <w:r w:rsidRPr="000522C2">
        <w:rPr>
          <w:rFonts w:ascii="Times New Roman" w:eastAsia="Times New Roman" w:hAnsi="Times New Roman" w:cs="Times New Roman"/>
          <w:sz w:val="20"/>
          <w:szCs w:val="20"/>
        </w:rPr>
        <w:t xml:space="preserve"> informasi dikumpulkan daari responden dengan menggunakan angket atau kuesioner. Teknik analisis data dalam penelitian ini yaitu, mengumpulkan data, reduksi data, menyajikan data, verifikasi dan penarikan kesimpulan. Hasil penelitian ini Praktik pedagogik </w:t>
      </w:r>
      <w:r w:rsidRPr="000522C2">
        <w:rPr>
          <w:rFonts w:ascii="Times New Roman" w:eastAsia="Times New Roman" w:hAnsi="Times New Roman" w:cs="Times New Roman"/>
          <w:sz w:val="20"/>
          <w:szCs w:val="20"/>
        </w:rPr>
        <w:t>pembelajaran daring Biologi memiliki hubungan yang signifikan dengan hasil belajar siswa dijmasa pandemi Covid-19</w:t>
      </w:r>
      <w:r w:rsidR="00142747" w:rsidRPr="000522C2">
        <w:rPr>
          <w:rFonts w:ascii="Times New Roman" w:eastAsia="Times New Roman" w:hAnsi="Times New Roman" w:cs="Times New Roman"/>
          <w:sz w:val="20"/>
          <w:szCs w:val="20"/>
        </w:rPr>
        <w:t>, namun berada pada taraf</w:t>
      </w:r>
      <w:r w:rsidRPr="000522C2">
        <w:rPr>
          <w:rFonts w:ascii="Times New Roman" w:eastAsia="Times New Roman" w:hAnsi="Times New Roman" w:cs="Times New Roman"/>
          <w:sz w:val="20"/>
          <w:szCs w:val="20"/>
        </w:rPr>
        <w:t xml:space="preserve"> rendah. Hal ini ditunjukkan dengan nilai signifikansi  0,434 dimana 0,575 &gt;0,05. Selain itu bedasarkan hasil a</w:t>
      </w:r>
      <w:r w:rsidRPr="000522C2">
        <w:rPr>
          <w:rFonts w:ascii="Times New Roman" w:eastAsia="Times New Roman" w:hAnsi="Times New Roman" w:cs="Times New Roman"/>
          <w:sz w:val="20"/>
          <w:szCs w:val="20"/>
        </w:rPr>
        <w:t>nalisis korelasi sederhana diperoleh nilai korelasi 0,103 yang berarti ara</w:t>
      </w:r>
      <w:r w:rsidR="00142747" w:rsidRPr="000522C2">
        <w:rPr>
          <w:rFonts w:ascii="Times New Roman" w:eastAsia="Times New Roman" w:hAnsi="Times New Roman" w:cs="Times New Roman"/>
          <w:sz w:val="20"/>
          <w:szCs w:val="20"/>
        </w:rPr>
        <w:t>h hubungan positif</w:t>
      </w:r>
      <w:r w:rsidRPr="000522C2">
        <w:rPr>
          <w:rFonts w:ascii="Times New Roman" w:eastAsia="Times New Roman" w:hAnsi="Times New Roman" w:cs="Times New Roman"/>
          <w:sz w:val="20"/>
          <w:szCs w:val="20"/>
        </w:rPr>
        <w:t>. Berdasarkan hasil pe</w:t>
      </w:r>
      <w:r w:rsidRPr="000522C2">
        <w:rPr>
          <w:rFonts w:ascii="Times New Roman" w:eastAsia="Times New Roman" w:hAnsi="Times New Roman" w:cs="Times New Roman"/>
          <w:sz w:val="20"/>
          <w:szCs w:val="20"/>
        </w:rPr>
        <w:t xml:space="preserve">nelitian dan pembahasan terdapat  hubungan yang signifikan antara praktik pedagogik pembelajran daring dengan hasil belajar siswa dimasa pandemi Covid-19 berada pada taraf sangat rendah. Karena pada proses pembelajran daring terdapat kekurang yaitu kurang </w:t>
      </w:r>
      <w:r w:rsidRPr="000522C2">
        <w:rPr>
          <w:rFonts w:ascii="Times New Roman" w:eastAsia="Times New Roman" w:hAnsi="Times New Roman" w:cs="Times New Roman"/>
          <w:sz w:val="20"/>
          <w:szCs w:val="20"/>
        </w:rPr>
        <w:t>maksimalnya keterlibatan siswa, minimnya waktu pembelajran, guru kesulitan memastikan apakah siswa mengerjakan tugas secara mandiri atau tidak, sehingga Guru  harus bekerja semaksimal mungkin untuk beradaptasi dengan proses pembelajaran daring tetapi kenda</w:t>
      </w:r>
      <w:r w:rsidRPr="000522C2">
        <w:rPr>
          <w:rFonts w:ascii="Times New Roman" w:eastAsia="Times New Roman" w:hAnsi="Times New Roman" w:cs="Times New Roman"/>
          <w:sz w:val="20"/>
          <w:szCs w:val="20"/>
        </w:rPr>
        <w:t>la tersebut dapat diatasi dengan baik akibat bantuan dan motivasi berbagai pihak.</w:t>
      </w:r>
    </w:p>
    <w:p w:rsidR="00FB42A2" w:rsidRDefault="00E54675">
      <w:pPr>
        <w:spacing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Kata Kunci : </w:t>
      </w:r>
      <w:r>
        <w:rPr>
          <w:rFonts w:ascii="Arial Narrow" w:eastAsia="Arial Narrow" w:hAnsi="Arial Narrow" w:cs="Arial Narrow"/>
          <w:sz w:val="20"/>
          <w:szCs w:val="20"/>
        </w:rPr>
        <w:t>hubungan praktik pedagogik pembelajaraan daring dengan hassil belajar</w:t>
      </w:r>
    </w:p>
    <w:p w:rsidR="00FB42A2" w:rsidRDefault="00E54675">
      <w:pPr>
        <w:spacing w:after="0" w:line="240" w:lineRule="auto"/>
        <w:jc w:val="both"/>
        <w:rPr>
          <w:rFonts w:ascii="Arial Narrow" w:eastAsia="Arial Narrow" w:hAnsi="Arial Narrow" w:cs="Arial Narrow"/>
          <w:color w:val="202124"/>
          <w:sz w:val="20"/>
          <w:szCs w:val="20"/>
        </w:rPr>
      </w:pPr>
      <w:r>
        <w:rPr>
          <w:rFonts w:ascii="Arial Narrow" w:eastAsia="Arial Narrow" w:hAnsi="Arial Narrow" w:cs="Arial Narrow"/>
          <w:b/>
          <w:sz w:val="20"/>
          <w:szCs w:val="20"/>
        </w:rPr>
        <w:t>Abstract: T</w:t>
      </w:r>
      <w:r w:rsidRPr="000522C2">
        <w:rPr>
          <w:rFonts w:ascii="Arial Narrow" w:eastAsia="Arial Narrow" w:hAnsi="Arial Narrow" w:cs="Arial Narrow"/>
          <w:sz w:val="20"/>
          <w:szCs w:val="20"/>
        </w:rPr>
        <w:t>his study aims to determine the relationship between pedagogic practice of biology online learning and student learning outcomes in class XI SMAN 9 Malang.  This research was conducted from 02, October 2021 to 07, October, 2021 at SMAN 9 Malang.</w:t>
      </w:r>
      <w:r w:rsidRPr="000522C2">
        <w:rPr>
          <w:rFonts w:ascii="Arial Narrow" w:eastAsia="Arial Narrow" w:hAnsi="Arial Narrow" w:cs="Arial Narrow"/>
          <w:sz w:val="20"/>
          <w:szCs w:val="20"/>
        </w:rPr>
        <w:t xml:space="preserve">  This research includes ex post facto research with quantitative research using survey mode with correlation analysis techniques in surveys, information is collected from respondents using questionnaires or questionnaires.  Data analysis techniques in thi</w:t>
      </w:r>
      <w:r w:rsidRPr="000522C2">
        <w:rPr>
          <w:rFonts w:ascii="Arial Narrow" w:eastAsia="Arial Narrow" w:hAnsi="Arial Narrow" w:cs="Arial Narrow"/>
          <w:sz w:val="20"/>
          <w:szCs w:val="20"/>
        </w:rPr>
        <w:t>s study are collecting data, reducing data, presenting data, verifying and drawing conclusions.  The results of this study are Biology online learning pedagogic practices have a significant relationship with student learning outcomes during the Covid-19 pa</w:t>
      </w:r>
      <w:r w:rsidRPr="000522C2">
        <w:rPr>
          <w:rFonts w:ascii="Arial Narrow" w:eastAsia="Arial Narrow" w:hAnsi="Arial Narrow" w:cs="Arial Narrow"/>
          <w:sz w:val="20"/>
          <w:szCs w:val="20"/>
        </w:rPr>
        <w:t>ndemic, but are at a very low level.  This is indicated by a significance value of 0.434 where 0.575 &gt; 0.05.  In addition, based on the results of a simple correlation analysis obtained a correlation value of 0.103, which means the direction of the relatio</w:t>
      </w:r>
      <w:r w:rsidR="006A2B0A" w:rsidRPr="000522C2">
        <w:rPr>
          <w:rFonts w:ascii="Arial Narrow" w:eastAsia="Arial Narrow" w:hAnsi="Arial Narrow" w:cs="Arial Narrow"/>
          <w:sz w:val="20"/>
          <w:szCs w:val="20"/>
        </w:rPr>
        <w:t>nship is positive</w:t>
      </w:r>
      <w:r w:rsidRPr="000522C2">
        <w:rPr>
          <w:rFonts w:ascii="Arial Narrow" w:eastAsia="Arial Narrow" w:hAnsi="Arial Narrow" w:cs="Arial Narrow"/>
          <w:sz w:val="20"/>
          <w:szCs w:val="20"/>
        </w:rPr>
        <w:t>.  Based on the results of research and discussion, there is a si</w:t>
      </w:r>
      <w:r w:rsidRPr="000522C2">
        <w:rPr>
          <w:rFonts w:ascii="Arial Narrow" w:eastAsia="Arial Narrow" w:hAnsi="Arial Narrow" w:cs="Arial Narrow"/>
          <w:sz w:val="20"/>
          <w:szCs w:val="20"/>
        </w:rPr>
        <w:t>gnificant relationship between online learning pedagogic practices and student learning outcomes during the Covid-19 pandemic which is at a very low level.  Because in the online learning process there are shortcomings, namely the lack of maximum student i</w:t>
      </w:r>
      <w:r w:rsidRPr="000522C2">
        <w:rPr>
          <w:rFonts w:ascii="Arial Narrow" w:eastAsia="Arial Narrow" w:hAnsi="Arial Narrow" w:cs="Arial Narrow"/>
          <w:sz w:val="20"/>
          <w:szCs w:val="20"/>
        </w:rPr>
        <w:t>nvolvement, lack of learning time, teachers have difficulty determining whether students do assignments independently or not, so teachers must work as much as possible to adapt to the online learning process but these obstacles can be overcome properly due</w:t>
      </w:r>
      <w:r w:rsidRPr="000522C2">
        <w:rPr>
          <w:rFonts w:ascii="Arial Narrow" w:eastAsia="Arial Narrow" w:hAnsi="Arial Narrow" w:cs="Arial Narrow"/>
          <w:sz w:val="20"/>
          <w:szCs w:val="20"/>
        </w:rPr>
        <w:t xml:space="preserve"> to assistance  and motivation of various parties.</w:t>
      </w:r>
    </w:p>
    <w:p w:rsidR="00FB42A2" w:rsidRDefault="00FB4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p w:rsidR="00FB42A2" w:rsidRDefault="00E54675">
      <w:pPr>
        <w:spacing w:line="240" w:lineRule="auto"/>
        <w:rPr>
          <w:rFonts w:ascii="Arial Narrow" w:eastAsia="Arial Narrow" w:hAnsi="Arial Narrow" w:cs="Arial Narrow"/>
          <w:b/>
        </w:rPr>
      </w:pPr>
      <w:r>
        <w:rPr>
          <w:rFonts w:ascii="Arial Narrow" w:eastAsia="Arial Narrow" w:hAnsi="Arial Narrow" w:cs="Arial Narrow"/>
          <w:b/>
        </w:rPr>
        <w:t xml:space="preserve">Pendahuluan </w:t>
      </w:r>
    </w:p>
    <w:p w:rsidR="00FB42A2" w:rsidRPr="00BA3EEF" w:rsidRDefault="00BA3EEF">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sidR="00E54675" w:rsidRPr="00BA3EEF">
        <w:rPr>
          <w:rFonts w:ascii="Times New Roman" w:eastAsia="Times New Roman" w:hAnsi="Times New Roman" w:cs="Times New Roman"/>
          <w:color w:val="000000"/>
        </w:rPr>
        <w:t>Pendidikan merupakan suatu upaya perwujudan cita-cita bangsa. Globaliasi telah mengalihkan fungsi Pendidikan yang mana bukan hanya sekedar mencerdaskan kehidupan bangsa melainkan generasi di</w:t>
      </w:r>
      <w:r w:rsidR="00E54675" w:rsidRPr="00BA3EEF">
        <w:rPr>
          <w:rFonts w:ascii="Times New Roman" w:eastAsia="Times New Roman" w:hAnsi="Times New Roman" w:cs="Times New Roman"/>
          <w:color w:val="000000"/>
        </w:rPr>
        <w:t>tuntut untuk menguasai berbagai macam pengetahuan, keterampilan serta memiliki moral yang baik (Hidayatullah, 2017).  Saat ini indonesia tengah di hadapkan wabah virus covid -19. Kementrian pendidikan telah mengedarkan surat edaran Mentri Pendidikan dan Ke</w:t>
      </w:r>
      <w:r w:rsidR="00E54675" w:rsidRPr="00BA3EEF">
        <w:rPr>
          <w:rFonts w:ascii="Times New Roman" w:eastAsia="Times New Roman" w:hAnsi="Times New Roman" w:cs="Times New Roman"/>
          <w:color w:val="000000"/>
        </w:rPr>
        <w:t xml:space="preserve">budayaan no 4 tahun 2020 tentang, pelaksanaan kebijakan pendidikan  dalam masa darurat penyebaran </w:t>
      </w:r>
      <w:r w:rsidR="00E54675" w:rsidRPr="00BA3EEF">
        <w:rPr>
          <w:rFonts w:ascii="Times New Roman" w:eastAsia="Times New Roman" w:hAnsi="Times New Roman" w:cs="Times New Roman"/>
          <w:i/>
          <w:color w:val="000000"/>
        </w:rPr>
        <w:t>coronavirus desease</w:t>
      </w:r>
      <w:r w:rsidR="00E54675" w:rsidRPr="00BA3EEF">
        <w:rPr>
          <w:rFonts w:ascii="Times New Roman" w:eastAsia="Times New Roman" w:hAnsi="Times New Roman" w:cs="Times New Roman"/>
          <w:color w:val="000000"/>
        </w:rPr>
        <w:t xml:space="preserve">  (covid-19). Proses belajar mengajar dilaksanakan dari rumah menggunakan aplikasi dengan berbagai ketentuan yang tertera, beberapa negara dilaporkan bahwa  antara mereka yang mengadopsi pembelajran daring. Daring (dalam jaringan) merujuk pada istila membu</w:t>
      </w:r>
      <w:r w:rsidR="00E54675" w:rsidRPr="00BA3EEF">
        <w:rPr>
          <w:rFonts w:ascii="Times New Roman" w:eastAsia="Times New Roman" w:hAnsi="Times New Roman" w:cs="Times New Roman"/>
          <w:color w:val="000000"/>
        </w:rPr>
        <w:t xml:space="preserve">ka dunia maya, segala sesuatu yang berhubungan dengan internet yang memudahkan aktivitas tanpa memerlukan waktu yang berlebihan  dan melibatkan aalat komuikasi dan aplikasi pendukung  seperti </w:t>
      </w:r>
      <w:r w:rsidR="00E54675" w:rsidRPr="00BA3EEF">
        <w:rPr>
          <w:rFonts w:ascii="Times New Roman" w:eastAsia="Times New Roman" w:hAnsi="Times New Roman" w:cs="Times New Roman"/>
          <w:i/>
          <w:color w:val="000000"/>
        </w:rPr>
        <w:t>handphone</w:t>
      </w:r>
      <w:r w:rsidR="00E54675" w:rsidRPr="00BA3EEF">
        <w:rPr>
          <w:rFonts w:ascii="Times New Roman" w:eastAsia="Times New Roman" w:hAnsi="Times New Roman" w:cs="Times New Roman"/>
          <w:color w:val="000000"/>
        </w:rPr>
        <w:t xml:space="preserve"> dan komputer. Selain itu idealnya pembelajaran daring </w:t>
      </w:r>
      <w:r w:rsidR="00E54675" w:rsidRPr="00BA3EEF">
        <w:rPr>
          <w:rFonts w:ascii="Times New Roman" w:eastAsia="Times New Roman" w:hAnsi="Times New Roman" w:cs="Times New Roman"/>
          <w:color w:val="000000"/>
        </w:rPr>
        <w:t>dapat menuntut pembelajaran untuk membenagun dan menciptakan pengetahuan secara mendiri, berkolaborasi dengan pebelajaran lain dalam membangun pengetahuannya dan memecahkan masalah secara bersama-sama, membentuk suatu komunitas pembelajran yang inklusif, m</w:t>
      </w:r>
      <w:r w:rsidR="00E54675" w:rsidRPr="00BA3EEF">
        <w:rPr>
          <w:rFonts w:ascii="Times New Roman" w:eastAsia="Times New Roman" w:hAnsi="Times New Roman" w:cs="Times New Roman"/>
          <w:color w:val="000000"/>
        </w:rPr>
        <w:t>emanfatakan media laman / website yang bisa di akses melalui internet, pembelajaran berbasis komputer, kelas virtual atau kelas digital (Chusna at.all 2020)</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r>
      <w:r w:rsidRPr="00BA3EEF">
        <w:rPr>
          <w:rFonts w:ascii="Times New Roman" w:eastAsia="Times New Roman" w:hAnsi="Times New Roman" w:cs="Times New Roman"/>
          <w:color w:val="000000"/>
        </w:rPr>
        <w:t>Anugrahana, (2020</w:t>
      </w:r>
      <w:r w:rsidRPr="00BA3EEF">
        <w:rPr>
          <w:rFonts w:ascii="Times New Roman" w:eastAsia="Times New Roman" w:hAnsi="Times New Roman" w:cs="Times New Roman"/>
          <w:color w:val="000000"/>
        </w:rPr>
        <w:t>). Kelemahan dalam pembelajaran daring adalah kurang maksimalnya keterlibatan sis</w:t>
      </w:r>
      <w:r w:rsidRPr="00BA3EEF">
        <w:rPr>
          <w:rFonts w:ascii="Times New Roman" w:eastAsia="Times New Roman" w:hAnsi="Times New Roman" w:cs="Times New Roman"/>
          <w:color w:val="000000"/>
        </w:rPr>
        <w:t xml:space="preserve">wa. Keterlibatan siswa yang dimaksud dapat dilihat dari hasil keterlibatan siswa dalam mengikuti pembelajaran daring secara penuh dari awal pembelajaran sampai akhir pembelajaran. Selama pembelajaran daring mengalami beberapa kendala, kendala pertama bila </w:t>
      </w:r>
      <w:r w:rsidRPr="00BA3EEF">
        <w:rPr>
          <w:rFonts w:ascii="Times New Roman" w:eastAsia="Times New Roman" w:hAnsi="Times New Roman" w:cs="Times New Roman"/>
          <w:color w:val="000000"/>
        </w:rPr>
        <w:t>siswa merasakan kebosanan, guru harus memikirkan strategi bagaimana Guru harus kreatif dalam menciptakan pembelajaran daring yang menarik bagi siswa. Salah satunya matapelajan biologi, biologi ialah ilmu alam tentang makhluk hidup atau kajian saintifik ten</w:t>
      </w:r>
      <w:r w:rsidRPr="00BA3EEF">
        <w:rPr>
          <w:rFonts w:ascii="Times New Roman" w:eastAsia="Times New Roman" w:hAnsi="Times New Roman" w:cs="Times New Roman"/>
          <w:color w:val="000000"/>
        </w:rPr>
        <w:t xml:space="preserve">tang kehidupan. </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Pembelajaran biologi merupakan proses belajar yang menyangkut hubungan antara makhluk hidup dengan lingkungannya. Suatu proses belajar yang selalu berhubungan dengan aktivitas dunia nyata. Sehingga terjadinya interaksi antara siswa dengan</w:t>
      </w:r>
      <w:r w:rsidRPr="00BA3EEF">
        <w:rPr>
          <w:rFonts w:ascii="Times New Roman" w:eastAsia="Times New Roman" w:hAnsi="Times New Roman" w:cs="Times New Roman"/>
          <w:color w:val="000000"/>
        </w:rPr>
        <w:t xml:space="preserve"> siswa, siswa dengan guru, dan siswa dengan lingkungannya. Dengan demikian, siswa diharapkan mampu menyatu dengan lingkungannya, menyatu dengan ekosistemnya, dan yang terpenting adalah siswa mampu memecahkan persoalan yang terkait dengan biologi di lingkun</w:t>
      </w:r>
      <w:r w:rsidRPr="00BA3EEF">
        <w:rPr>
          <w:rFonts w:ascii="Times New Roman" w:eastAsia="Times New Roman" w:hAnsi="Times New Roman" w:cs="Times New Roman"/>
          <w:color w:val="000000"/>
        </w:rPr>
        <w:t>gannya. Hal ini berarti bahwa interaksi dari berbagai komponen di sekitar merupakan cakupan unsur-unsur belajar efektif yang mempengaruhi tercapainya tujuan pembelajran. maka pembelajaran biologi sebaiknya belangsung di luar kelas, misalnya halaman sekolah</w:t>
      </w:r>
      <w:r w:rsidRPr="00BA3EEF">
        <w:rPr>
          <w:rFonts w:ascii="Times New Roman" w:eastAsia="Times New Roman" w:hAnsi="Times New Roman" w:cs="Times New Roman"/>
          <w:color w:val="000000"/>
        </w:rPr>
        <w:t>, kolam ikan, sawah atau bahkan pasar buah dan sayuran serta laboratorium. Peserta didik sangat membutuhkan pengajar yang berkompensi, sala satu kompetensi yang harus di miliki pengajar atau guru salah satunya pedagogik.</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Praktik pedagogik guru berpengaruh</w:t>
      </w:r>
      <w:r w:rsidRPr="00BA3EEF">
        <w:rPr>
          <w:rFonts w:ascii="Times New Roman" w:eastAsia="Times New Roman" w:hAnsi="Times New Roman" w:cs="Times New Roman"/>
          <w:color w:val="000000"/>
        </w:rPr>
        <w:t xml:space="preserve"> pada aktivitas siswa, motivasi dan keberhasilan hasil belajar pada siswa. Praktik pedagogik yang dilakukan guru dapat dilihat pada merancang pembelajaran, melaksanakan pembelajaran, merancang dan melaksanakan evaluasi pembelajaran, dan mengembangkan  pese</w:t>
      </w:r>
      <w:r w:rsidRPr="00BA3EEF">
        <w:rPr>
          <w:rFonts w:ascii="Times New Roman" w:eastAsia="Times New Roman" w:hAnsi="Times New Roman" w:cs="Times New Roman"/>
          <w:color w:val="000000"/>
        </w:rPr>
        <w:t xml:space="preserve">rta didik berdasarkan potensi akademik dan nonakademik. Keberhasilan pedagogik guru akan terlihat pada siswa yang memiliki nilai diatas KKM diikuti motivasi dan minat belajar, terlihat adanya rasa ingin tahu, keberanian berpendapat, menyelesaikan masalah, </w:t>
      </w:r>
      <w:r w:rsidRPr="00BA3EEF">
        <w:rPr>
          <w:rFonts w:ascii="Times New Roman" w:eastAsia="Times New Roman" w:hAnsi="Times New Roman" w:cs="Times New Roman"/>
          <w:color w:val="000000"/>
        </w:rPr>
        <w:t xml:space="preserve">merasa senang mengikuti pembelajaran, percaya diri, memiliki sopan santun, taat peraturan, dan siswa memiliki jiwa kepeminpinan dan mudah beradaptasi (Putri,2018). Adapun berdasarkan penelitian </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dari Ahmad (2020), bahwa pratik pedagogik berpengaruh pada penyesuaian profesional guru dan dituntut untuk lebih dinamis dan kreatif dalam mengembangkan proses pembelajaran peserta didik dengan strategi dan metode yang gunakan dalam proses pembelajaran ber</w:t>
      </w:r>
      <w:r w:rsidRPr="00BA3EEF">
        <w:rPr>
          <w:rFonts w:ascii="Times New Roman" w:eastAsia="Times New Roman" w:hAnsi="Times New Roman" w:cs="Times New Roman"/>
          <w:color w:val="000000"/>
        </w:rPr>
        <w:t xml:space="preserve">langsung. </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lastRenderedPageBreak/>
        <w:tab/>
        <w:t>Menurut Yulianto (2020). Pada proses pembelajaran, “komponen yang selama ini dianggap sangat mempengaruhi proses pembelajaran dalam pendidikan adalah guru, karena guru merupakan ujung tombak yang berhubungan langsung dengan siswa sebagai subyek</w:t>
      </w:r>
      <w:r w:rsidRPr="00BA3EEF">
        <w:rPr>
          <w:rFonts w:ascii="Times New Roman" w:eastAsia="Times New Roman" w:hAnsi="Times New Roman" w:cs="Times New Roman"/>
          <w:color w:val="000000"/>
        </w:rPr>
        <w:t xml:space="preserve"> dan objek belajar, bagaimanapun bagusnya dan idealnya kurikulum pendidikan tanpa diimbangi dengan kemampuan guru dalam mengimplementasikannya maka semuanya kurang bermakna.</w:t>
      </w:r>
      <w:r w:rsidRPr="00BA3EEF">
        <w:rPr>
          <w:b/>
          <w:color w:val="2F5496"/>
        </w:rPr>
        <w:t xml:space="preserve"> </w:t>
      </w:r>
      <w:r w:rsidRPr="00BA3EEF">
        <w:rPr>
          <w:rFonts w:ascii="Times New Roman" w:eastAsia="Times New Roman" w:hAnsi="Times New Roman" w:cs="Times New Roman"/>
          <w:color w:val="000000"/>
        </w:rPr>
        <w:t>Guru yang baik adalah guru yang bertanggung jawab, guru akan mampu melaksanakan ta</w:t>
      </w:r>
      <w:r w:rsidRPr="00BA3EEF">
        <w:rPr>
          <w:rFonts w:ascii="Times New Roman" w:eastAsia="Times New Roman" w:hAnsi="Times New Roman" w:cs="Times New Roman"/>
          <w:color w:val="000000"/>
        </w:rPr>
        <w:t>nggung jawabnya apabila dia memiliki kompetensi yang diperlukan Setiap tanggung jawab memerlukan sejumlah kompetensi. Dalam Undang- Undang No.14 Tahun 2005 tentang Guru dan Dosen pasal 1 ayat 10 disebutkan ”Kompetensi merupakan seperangkat pengetahuan, ket</w:t>
      </w:r>
      <w:r w:rsidRPr="00BA3EEF">
        <w:rPr>
          <w:rFonts w:ascii="Times New Roman" w:eastAsia="Times New Roman" w:hAnsi="Times New Roman" w:cs="Times New Roman"/>
          <w:color w:val="000000"/>
        </w:rPr>
        <w:t>erampilan dan prilaku yang harus dimiliki, dihayati dan dikuasai oleh guru dalam melaksanakan tugas secara profesional.</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Standar Nasional Pendidikkan, penjelasan Pasal 28 ayat (3) butir dikemukakan bahwa kompetensi pedagogik adalah kemampuan mengelola pemb</w:t>
      </w:r>
      <w:r w:rsidRPr="00BA3EEF">
        <w:rPr>
          <w:rFonts w:ascii="Times New Roman" w:eastAsia="Times New Roman" w:hAnsi="Times New Roman" w:cs="Times New Roman"/>
          <w:color w:val="000000"/>
        </w:rPr>
        <w:t>elajaran peserta didik yang meliputi pemahaman terhadap peserta didik, perancangan dan pelaksanaan pembelajaran, evaluasi hasil belajar, dan pengembangan peserta didik untuk mengaktualisasikan berbagai potensi yang dimilikinya. Kompetensi pedagogik merupak</w:t>
      </w:r>
      <w:r w:rsidRPr="00BA3EEF">
        <w:rPr>
          <w:rFonts w:ascii="Times New Roman" w:eastAsia="Times New Roman" w:hAnsi="Times New Roman" w:cs="Times New Roman"/>
          <w:color w:val="000000"/>
        </w:rPr>
        <w:t xml:space="preserve">an kemampuan guru dalam pengelelolaan pembelajaran peserta didik, meliputi:  pengeloaan kelas, strategi peajran cara belajar siswa pemanfatan teknologi dan asesmen. </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Indikator merupakan hal yang cukup penting untuk mengetahui tercapainya tujuan pembelajar</w:t>
      </w:r>
      <w:r w:rsidRPr="00BA3EEF">
        <w:rPr>
          <w:rFonts w:ascii="Times New Roman" w:eastAsia="Times New Roman" w:hAnsi="Times New Roman" w:cs="Times New Roman"/>
          <w:color w:val="000000"/>
        </w:rPr>
        <w:t xml:space="preserve">an dapat diketahui dengan tinggi rendahnya hasil belajar yang diperoleh siswa. Menurut Anni (2012) hasil belajar merupakan perubahan perilaku yang diperoleh peserta didik setelah mengalami kegiatan belajar. Perolehan perubahan peserta didik tergantung apa </w:t>
      </w:r>
      <w:r w:rsidRPr="00BA3EEF">
        <w:rPr>
          <w:rFonts w:ascii="Times New Roman" w:eastAsia="Times New Roman" w:hAnsi="Times New Roman" w:cs="Times New Roman"/>
          <w:color w:val="000000"/>
        </w:rPr>
        <w:t>yang dipelajari oleh peserta didik. Hasil belajar merupakan sesuatu yang menghasilkan perubahan pada siswa, perubahan itu dapat berupa pengetahuan pemahaman, keterampilan dan sikap. Sesuai dengan taksonomi tujuan pembelajaran yang dikemukakan oleh Benyamin</w:t>
      </w:r>
      <w:r w:rsidRPr="00BA3EEF">
        <w:rPr>
          <w:rFonts w:ascii="Times New Roman" w:eastAsia="Times New Roman" w:hAnsi="Times New Roman" w:cs="Times New Roman"/>
          <w:color w:val="000000"/>
        </w:rPr>
        <w:t xml:space="preserve"> S. Bloom, hasil belajar dibedakan dalam tiga aspek yaitu, aspek kognitif, aspek afektif, dan aspek psikomotor.</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 xml:space="preserve">Hasil belajar dapat dilihat dari nilai ulangan harian dan ulangan umum siswa. Banyak faktor yang mempengaruhi hasil belajar yang dicapai siswa </w:t>
      </w:r>
      <w:r w:rsidRPr="00BA3EEF">
        <w:rPr>
          <w:rFonts w:ascii="Times New Roman" w:eastAsia="Times New Roman" w:hAnsi="Times New Roman" w:cs="Times New Roman"/>
          <w:color w:val="000000"/>
        </w:rPr>
        <w:t>yaitu faktor internal seperti kecerdasan anak, kemampuan belajar, dan kesiapan belajar anak. Dan faktor eksternal seperti sekolah, keluarga, dan lingkungan. Diantara beberapa pernyataan diatas dapat disimpulkan bahwa untuk memperoleh hasil belajar siswa ya</w:t>
      </w:r>
      <w:r w:rsidRPr="00BA3EEF">
        <w:rPr>
          <w:rFonts w:ascii="Times New Roman" w:eastAsia="Times New Roman" w:hAnsi="Times New Roman" w:cs="Times New Roman"/>
          <w:color w:val="000000"/>
        </w:rPr>
        <w:t>ng memuaskan salah satunya diperlukan guru yang berkualitas dan berkompetensi. Berdasarkan paparan tersebut maka dapat di simpulkan, Secara operasional, kemampuan mengelola pembelajaran menyangkut tiga fungsi manajerial, yaitu perencanaan, pelaksanaan, dan</w:t>
      </w:r>
      <w:r w:rsidRPr="00BA3EEF">
        <w:rPr>
          <w:rFonts w:ascii="Times New Roman" w:eastAsia="Times New Roman" w:hAnsi="Times New Roman" w:cs="Times New Roman"/>
          <w:color w:val="000000"/>
        </w:rPr>
        <w:t xml:space="preserve"> pengendalian. Agar proses pembelajaran dapat dilaksanakan secara efektif dan efisien, serta mencapai hasil yang diharapkan, diperlukan kegiatan manajemen sistem pembelajaran, sebagai keseluruhan proses untuk melaksanakan kegiatan pembelajaran secara efekt</w:t>
      </w:r>
      <w:r w:rsidRPr="00BA3EEF">
        <w:rPr>
          <w:rFonts w:ascii="Times New Roman" w:eastAsia="Times New Roman" w:hAnsi="Times New Roman" w:cs="Times New Roman"/>
          <w:color w:val="000000"/>
        </w:rPr>
        <w:t>if dan efisien.</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Namun berdasarkan  hasil wawancara yang di lakuan  penulis pada tanggal 16 juni 2021 dengan Ibu  Hata Fauzia S.Pd., S, Si selaku guru mata pelajaran Biologi kelas X  SMA Negeri 9 Malang, semenjak adanya wabah virus Covid-19 di Indonesia, p</w:t>
      </w:r>
      <w:r w:rsidRPr="00BA3EEF">
        <w:rPr>
          <w:rFonts w:ascii="Times New Roman" w:eastAsia="Times New Roman" w:hAnsi="Times New Roman" w:cs="Times New Roman"/>
          <w:color w:val="000000"/>
        </w:rPr>
        <w:t xml:space="preserve">roses Kegiatan Belajar Mengajar (KBM) di SMA Negeri 9 Malang seluruhnya di laksanakan secara </w:t>
      </w:r>
      <w:r w:rsidRPr="00BA3EEF">
        <w:rPr>
          <w:rFonts w:ascii="Times New Roman" w:eastAsia="Times New Roman" w:hAnsi="Times New Roman" w:cs="Times New Roman"/>
          <w:i/>
          <w:color w:val="000000"/>
        </w:rPr>
        <w:t>daring</w:t>
      </w:r>
      <w:r w:rsidRPr="00BA3EEF">
        <w:rPr>
          <w:rFonts w:ascii="Times New Roman" w:eastAsia="Times New Roman" w:hAnsi="Times New Roman" w:cs="Times New Roman"/>
          <w:color w:val="000000"/>
        </w:rPr>
        <w:t xml:space="preserve"> di mulai dari bulan Maret tahun 2020. Guru- guru harus bekerja semaksimal mungkin untuk beradaptasi dengan proses pembelajaran daring dimana pembelajaran da</w:t>
      </w:r>
      <w:r w:rsidRPr="00BA3EEF">
        <w:rPr>
          <w:rFonts w:ascii="Times New Roman" w:eastAsia="Times New Roman" w:hAnsi="Times New Roman" w:cs="Times New Roman"/>
          <w:color w:val="000000"/>
        </w:rPr>
        <w:t>ring di sini merupakan yang pertama kalinya sehingga gurupun turut mempersiapkan diri dan berusaha menyampaikan materi semaksimal mungkin sehingga tujuan pembelajaran sesuai yang di inginkan sabagaimana yang sudah di rencanakan sesuai program semester. Ada</w:t>
      </w:r>
      <w:r w:rsidRPr="00BA3EEF">
        <w:rPr>
          <w:rFonts w:ascii="Times New Roman" w:eastAsia="Times New Roman" w:hAnsi="Times New Roman" w:cs="Times New Roman"/>
          <w:color w:val="000000"/>
        </w:rPr>
        <w:t xml:space="preserve">pun kegiatan yang dilaksanakan dalam proses pembelajaran daring dengan menggunakan aplikasi </w:t>
      </w:r>
      <w:r w:rsidRPr="00BA3EEF">
        <w:rPr>
          <w:rFonts w:ascii="Times New Roman" w:eastAsia="Times New Roman" w:hAnsi="Times New Roman" w:cs="Times New Roman"/>
          <w:i/>
          <w:color w:val="000000"/>
        </w:rPr>
        <w:t>e-front</w:t>
      </w:r>
      <w:r w:rsidRPr="00BA3EEF">
        <w:rPr>
          <w:rFonts w:ascii="Times New Roman" w:eastAsia="Times New Roman" w:hAnsi="Times New Roman" w:cs="Times New Roman"/>
          <w:color w:val="000000"/>
        </w:rPr>
        <w:t xml:space="preserve">. Namun dalam pembelajaran siswa dan guru kurang interaktif dalam berkomunikasi dikarenakan waktu yang kurang maksimal, jika siswa memiliki kendala terhadap </w:t>
      </w:r>
      <w:r w:rsidRPr="00BA3EEF">
        <w:rPr>
          <w:rFonts w:ascii="Times New Roman" w:eastAsia="Times New Roman" w:hAnsi="Times New Roman" w:cs="Times New Roman"/>
          <w:color w:val="000000"/>
        </w:rPr>
        <w:t xml:space="preserve">pemahaman yang kurang pada proses pembelajaran seberapa siswa lebih bertanya secara personal kepada guru dibandingkan dengan pembelajaran virtual secara langsung. </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Pembelajaran daring di kelas kurang efektif karena waktu yang terbatas, contonya pembelajra</w:t>
      </w:r>
      <w:r w:rsidRPr="00BA3EEF">
        <w:rPr>
          <w:rFonts w:ascii="Times New Roman" w:eastAsia="Times New Roman" w:hAnsi="Times New Roman" w:cs="Times New Roman"/>
          <w:color w:val="000000"/>
        </w:rPr>
        <w:t xml:space="preserve">n yang di terapkan sekarang yaitu pembelajran konsepual,  pembelajaran tatap muka yang terbatas atau jarang pertemuan tatap muka secara daring  seperti menggunaan ( </w:t>
      </w:r>
      <w:r w:rsidRPr="00BA3EEF">
        <w:rPr>
          <w:rFonts w:ascii="Times New Roman" w:eastAsia="Times New Roman" w:hAnsi="Times New Roman" w:cs="Times New Roman"/>
          <w:i/>
          <w:color w:val="000000"/>
        </w:rPr>
        <w:t>zoom meeting</w:t>
      </w:r>
      <w:r w:rsidRPr="00BA3EEF">
        <w:rPr>
          <w:rFonts w:ascii="Times New Roman" w:eastAsia="Times New Roman" w:hAnsi="Times New Roman" w:cs="Times New Roman"/>
          <w:color w:val="000000"/>
        </w:rPr>
        <w:t xml:space="preserve"> ) </w:t>
      </w:r>
      <w:r w:rsidRPr="00BA3EEF">
        <w:rPr>
          <w:rFonts w:ascii="Times New Roman" w:eastAsia="Times New Roman" w:hAnsi="Times New Roman" w:cs="Times New Roman"/>
          <w:color w:val="000000"/>
        </w:rPr>
        <w:lastRenderedPageBreak/>
        <w:t>bahkan tidak bisa melakukan praktikum secara langsung. Di lihat dari hasil b</w:t>
      </w:r>
      <w:r w:rsidRPr="00BA3EEF">
        <w:rPr>
          <w:rFonts w:ascii="Times New Roman" w:eastAsia="Times New Roman" w:hAnsi="Times New Roman" w:cs="Times New Roman"/>
          <w:color w:val="000000"/>
        </w:rPr>
        <w:t>elajar siswa masi ada siswa memiliki nilai di bawa KKM, untuk memperbaiki nilai siswa biasanya melakukan remidial, mengenai hal tersebut ada beberap siswa yang perlu diingatkan terus menerus untuk mengumpulkan tugas secara daring.</w:t>
      </w:r>
    </w:p>
    <w:p w:rsidR="00FB42A2" w:rsidRPr="00BA3EEF" w:rsidRDefault="00E54675">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rPr>
      </w:pPr>
      <w:r w:rsidRPr="00BA3EEF">
        <w:rPr>
          <w:rFonts w:ascii="Times New Roman" w:eastAsia="Times New Roman" w:hAnsi="Times New Roman" w:cs="Times New Roman"/>
          <w:color w:val="000000"/>
        </w:rPr>
        <w:tab/>
        <w:t>Pembelajaran daring juga</w:t>
      </w:r>
      <w:r w:rsidRPr="00BA3EEF">
        <w:rPr>
          <w:rFonts w:ascii="Times New Roman" w:eastAsia="Times New Roman" w:hAnsi="Times New Roman" w:cs="Times New Roman"/>
          <w:color w:val="000000"/>
        </w:rPr>
        <w:t xml:space="preserve"> berpengaruh pada aktivitas dan hasil belajar  siswa yang dapat dilihat dari aspek kognitif, psikomotor dan afektif . Adapun yang dapat dilihat dari pratik pedagogik guru yaitu strategi perencanaan pembelajaran, pendekatan motivasi siswa, meningkatkan akti</w:t>
      </w:r>
      <w:r w:rsidRPr="00BA3EEF">
        <w:rPr>
          <w:rFonts w:ascii="Times New Roman" w:eastAsia="Times New Roman" w:hAnsi="Times New Roman" w:cs="Times New Roman"/>
          <w:color w:val="000000"/>
        </w:rPr>
        <w:t>vitas belajar dan menyediakan lingkungan belajar yang interaktif bersama siswa. Berdasarkan uraian permasalahan di atas, penulis tertarik mengambil judul penelitian “</w:t>
      </w:r>
      <w:r w:rsidRPr="00BA3EEF">
        <w:rPr>
          <w:rFonts w:ascii="Times New Roman" w:eastAsia="Times New Roman" w:hAnsi="Times New Roman" w:cs="Times New Roman"/>
          <w:b/>
          <w:i/>
          <w:color w:val="000000"/>
        </w:rPr>
        <w:t xml:space="preserve">hubungan Praktik Pedagogik Pembelajaran daring Biologi dengan hasil belajar siswa   kelas </w:t>
      </w:r>
      <w:r w:rsidRPr="00BA3EEF">
        <w:rPr>
          <w:rFonts w:ascii="Times New Roman" w:eastAsia="Times New Roman" w:hAnsi="Times New Roman" w:cs="Times New Roman"/>
          <w:b/>
          <w:i/>
          <w:color w:val="000000"/>
        </w:rPr>
        <w:t xml:space="preserve"> XI di SMA N 9 Malang pada Masa Pandemi Covid-19.</w:t>
      </w:r>
    </w:p>
    <w:p w:rsidR="00FB42A2" w:rsidRDefault="00FB42A2">
      <w:pPr>
        <w:pBdr>
          <w:top w:val="nil"/>
          <w:left w:val="nil"/>
          <w:bottom w:val="nil"/>
          <w:right w:val="nil"/>
          <w:between w:val="nil"/>
        </w:pBdr>
        <w:tabs>
          <w:tab w:val="left" w:pos="1134"/>
          <w:tab w:val="left" w:pos="1985"/>
        </w:tabs>
        <w:spacing w:after="0" w:line="240" w:lineRule="auto"/>
        <w:ind w:left="426"/>
        <w:jc w:val="both"/>
        <w:rPr>
          <w:rFonts w:ascii="Times New Roman" w:eastAsia="Times New Roman" w:hAnsi="Times New Roman" w:cs="Times New Roman"/>
          <w:color w:val="000000"/>
          <w:sz w:val="24"/>
          <w:szCs w:val="24"/>
        </w:rPr>
      </w:pPr>
    </w:p>
    <w:p w:rsidR="00FB42A2" w:rsidRDefault="00E54675">
      <w:pPr>
        <w:pBdr>
          <w:top w:val="nil"/>
          <w:left w:val="nil"/>
          <w:bottom w:val="nil"/>
          <w:right w:val="nil"/>
          <w:between w:val="nil"/>
        </w:pBdr>
        <w:tabs>
          <w:tab w:val="left" w:pos="3180"/>
        </w:tabs>
        <w:spacing w:after="0" w:line="240" w:lineRule="auto"/>
        <w:jc w:val="both"/>
        <w:rPr>
          <w:rFonts w:ascii="Arial Narrow" w:eastAsia="Arial Narrow" w:hAnsi="Arial Narrow" w:cs="Arial Narrow"/>
          <w:b/>
          <w:color w:val="000000"/>
        </w:rPr>
      </w:pPr>
      <w:r>
        <w:rPr>
          <w:rFonts w:ascii="Arial Narrow" w:eastAsia="Arial Narrow" w:hAnsi="Arial Narrow" w:cs="Arial Narrow"/>
          <w:b/>
          <w:color w:val="000000"/>
        </w:rPr>
        <w:tab/>
      </w:r>
    </w:p>
    <w:p w:rsidR="00FB42A2" w:rsidRDefault="00E54675">
      <w:p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Metode Penelitian </w:t>
      </w:r>
    </w:p>
    <w:p w:rsidR="00FB42A2" w:rsidRDefault="00FB42A2">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p>
    <w:p w:rsidR="00FB42A2" w:rsidRDefault="00E54675">
      <w:pPr>
        <w:pBdr>
          <w:top w:val="nil"/>
          <w:left w:val="nil"/>
          <w:bottom w:val="nil"/>
          <w:right w:val="nil"/>
          <w:between w:val="nil"/>
        </w:pBdr>
        <w:spacing w:after="0" w:line="240"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Jenis Penelitian </w:t>
      </w:r>
    </w:p>
    <w:p w:rsidR="00FB42A2" w:rsidRDefault="00FB42A2">
      <w:pPr>
        <w:pBdr>
          <w:top w:val="nil"/>
          <w:left w:val="nil"/>
          <w:bottom w:val="nil"/>
          <w:right w:val="nil"/>
          <w:between w:val="nil"/>
        </w:pBdr>
        <w:spacing w:after="0" w:line="240" w:lineRule="auto"/>
        <w:jc w:val="both"/>
        <w:rPr>
          <w:rFonts w:ascii="Arial Narrow" w:eastAsia="Arial Narrow" w:hAnsi="Arial Narrow" w:cs="Arial Narrow"/>
          <w:b/>
          <w:color w:val="000000"/>
        </w:rPr>
      </w:pP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Penelitian ini termasuk penelitian </w:t>
      </w:r>
      <w:r>
        <w:rPr>
          <w:rFonts w:ascii="Times New Roman" w:eastAsia="Times New Roman" w:hAnsi="Times New Roman" w:cs="Times New Roman"/>
          <w:i/>
          <w:color w:val="000000"/>
        </w:rPr>
        <w:t>ex post facto,</w:t>
      </w:r>
      <w:r>
        <w:rPr>
          <w:rFonts w:ascii="Times New Roman" w:eastAsia="Times New Roman" w:hAnsi="Times New Roman" w:cs="Times New Roman"/>
          <w:color w:val="000000"/>
        </w:rPr>
        <w:t xml:space="preserve"> artinya penelitian tentang variabel yang kejadiannya sudah terjadi sebelum penelitian dilaksanakan. Penelitian dilakukan dengan merujuk kebelakang untuk mengetahui faktor-faktor yang menimbulkan kejadian tersebut tanpa memberikan perlakuan atau memanipula</w:t>
      </w:r>
      <w:r>
        <w:rPr>
          <w:rFonts w:ascii="Times New Roman" w:eastAsia="Times New Roman" w:hAnsi="Times New Roman" w:cs="Times New Roman"/>
          <w:color w:val="000000"/>
        </w:rPr>
        <w:t>si variabel yang diteliti. Penelitian ini bertujuan untuk mengetahui informasi mengenai hubungan paraktik kompetensi  pedagogik dengan hasil  belajar Siswa kelas XI SMAN 9 Malang. Jenis penelitian ini adalah penelitian kuantitatif dengan pendekatan kuantit</w:t>
      </w:r>
      <w:r>
        <w:rPr>
          <w:rFonts w:ascii="Times New Roman" w:eastAsia="Times New Roman" w:hAnsi="Times New Roman" w:cs="Times New Roman"/>
          <w:color w:val="000000"/>
        </w:rPr>
        <w:t>atif yang bertujuan untuk mendeteksi sejauh mana variasi-variasi pada satu atau lebih faktor lain. Dalam hal ini adalah korelasi hubungan kompetensi praktik pedagogik guru terhadap hasil belajar siswa SMA Negeri 9 Malang. Berdasarkan judul yang diangkat da</w:t>
      </w:r>
      <w:r>
        <w:rPr>
          <w:rFonts w:ascii="Times New Roman" w:eastAsia="Times New Roman" w:hAnsi="Times New Roman" w:cs="Times New Roman"/>
          <w:color w:val="000000"/>
        </w:rPr>
        <w:t xml:space="preserve">n permasalahan yang ada Penulis menggunakan metode </w:t>
      </w:r>
      <w:r>
        <w:rPr>
          <w:rFonts w:ascii="Times New Roman" w:eastAsia="Times New Roman" w:hAnsi="Times New Roman" w:cs="Times New Roman"/>
          <w:i/>
          <w:color w:val="000000"/>
        </w:rPr>
        <w:t xml:space="preserve">survey </w:t>
      </w:r>
      <w:r>
        <w:rPr>
          <w:rFonts w:ascii="Times New Roman" w:eastAsia="Times New Roman" w:hAnsi="Times New Roman" w:cs="Times New Roman"/>
          <w:color w:val="000000"/>
        </w:rPr>
        <w:t xml:space="preserve">dengan teknik analisis korelasi dalam  </w:t>
      </w:r>
      <w:r>
        <w:rPr>
          <w:rFonts w:ascii="Times New Roman" w:eastAsia="Times New Roman" w:hAnsi="Times New Roman" w:cs="Times New Roman"/>
          <w:i/>
          <w:color w:val="000000"/>
        </w:rPr>
        <w:t>survey</w:t>
      </w:r>
      <w:r>
        <w:rPr>
          <w:rFonts w:ascii="Times New Roman" w:eastAsia="Times New Roman" w:hAnsi="Times New Roman" w:cs="Times New Roman"/>
          <w:color w:val="000000"/>
        </w:rPr>
        <w:t xml:space="preserve">, informasi dikumpulkan dari responden dengan menggunakan angket atau kuesioner. Umumnya pengertian </w:t>
      </w:r>
      <w:r>
        <w:rPr>
          <w:rFonts w:ascii="Times New Roman" w:eastAsia="Times New Roman" w:hAnsi="Times New Roman" w:cs="Times New Roman"/>
          <w:i/>
          <w:color w:val="000000"/>
        </w:rPr>
        <w:t>survey</w:t>
      </w:r>
      <w:r>
        <w:rPr>
          <w:rFonts w:ascii="Times New Roman" w:eastAsia="Times New Roman" w:hAnsi="Times New Roman" w:cs="Times New Roman"/>
          <w:color w:val="000000"/>
        </w:rPr>
        <w:t xml:space="preserve"> dibatasi pada penelitian yang datanya dikumpul</w:t>
      </w:r>
      <w:r>
        <w:rPr>
          <w:rFonts w:ascii="Times New Roman" w:eastAsia="Times New Roman" w:hAnsi="Times New Roman" w:cs="Times New Roman"/>
          <w:color w:val="000000"/>
        </w:rPr>
        <w:t>kan dari sampel atas populasi untuk mewakili seluruh populasi.</w:t>
      </w: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t>Variable dalam penelitian ini yaitu : kompetensi pedagogik sebagai variable bebas dan hasil belajar sebagai variabel terikat. Dilihat dari segi proses pembelajaran, kompetensi pedagogik merupa</w:t>
      </w:r>
      <w:r>
        <w:rPr>
          <w:rFonts w:ascii="Times New Roman" w:eastAsia="Times New Roman" w:hAnsi="Times New Roman" w:cs="Times New Roman"/>
          <w:color w:val="000000"/>
        </w:rPr>
        <w:t>kan kemampuan guru dalam pengelolaan pembelajaran peserta didik (Ninik, 2015). Hal ini merupakan bagian terpenting untuk diwujudkan oleh setiap guru dalam mencerdaskan kehidupan bangsa. Indikator praktik pedagogic guru dalam penelitian ini menggunakan indi</w:t>
      </w:r>
      <w:r>
        <w:rPr>
          <w:rFonts w:ascii="Times New Roman" w:eastAsia="Times New Roman" w:hAnsi="Times New Roman" w:cs="Times New Roman"/>
          <w:color w:val="000000"/>
        </w:rPr>
        <w:t>kator dari Hidayat (2019). a. pengelolaan kelas, b. stratgi pembelajaran c. cara belajar siswa, d.pemanfaatan teknologi dan c. asesmen/penilaian. Menurut Bloom dalam Rusmono (2014) adalah perubahan perilaku yang meliputih tiga ranah, yaitu ranah kongnitif,</w:t>
      </w:r>
      <w:r>
        <w:rPr>
          <w:rFonts w:ascii="Times New Roman" w:eastAsia="Times New Roman" w:hAnsi="Times New Roman" w:cs="Times New Roman"/>
          <w:color w:val="000000"/>
        </w:rPr>
        <w:t xml:space="preserve"> afektif, dan psikomotorik. Kemampuan tersebut dapat dilihat dari hasil belajar yang diperoleh  siswa setelah mengikuti pembelajaran Biologi secara daring. Hasil belajar yang digunakan dalam penelitian ini yaitu hasil belajar ulangan harian siswa kelas XI </w:t>
      </w:r>
      <w:r>
        <w:rPr>
          <w:rFonts w:ascii="Times New Roman" w:eastAsia="Times New Roman" w:hAnsi="Times New Roman" w:cs="Times New Roman"/>
          <w:color w:val="000000"/>
        </w:rPr>
        <w:t>SMA Negeri 9 Malang pada masa pandemi Covid-19.</w:t>
      </w: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t>Adapun yang menjadi populasi dalam penelitian adalah siswa kelas XI SMA Negeri 9 Malang yang berjumlah populasi 144 siswa dengan dengan 4 kelas masing- masing 36 siswa perkelas. Penelitian ini, penulis menga</w:t>
      </w:r>
      <w:r>
        <w:rPr>
          <w:rFonts w:ascii="Times New Roman" w:eastAsia="Times New Roman" w:hAnsi="Times New Roman" w:cs="Times New Roman"/>
          <w:color w:val="000000"/>
        </w:rPr>
        <w:t xml:space="preserve">mbil sampel beberapa siswa kelas XI di SMAN 9 Malang dengan teknik </w:t>
      </w:r>
      <w:r>
        <w:rPr>
          <w:rFonts w:ascii="Times New Roman" w:eastAsia="Times New Roman" w:hAnsi="Times New Roman" w:cs="Times New Roman"/>
          <w:i/>
          <w:color w:val="000000"/>
        </w:rPr>
        <w:t>random sampling.</w:t>
      </w:r>
      <w:r>
        <w:rPr>
          <w:rFonts w:ascii="Times New Roman" w:eastAsia="Times New Roman" w:hAnsi="Times New Roman" w:cs="Times New Roman"/>
          <w:color w:val="000000"/>
        </w:rPr>
        <w:t xml:space="preserve"> Sampel diambil berdasarkan pendapat Suharsimi Arikunto, yaitu jika subjek kurang dari 100, lebih baik diambil semua. Selanjutnya jika  populasi besar atau lebih dari 100 da</w:t>
      </w:r>
      <w:r>
        <w:rPr>
          <w:rFonts w:ascii="Times New Roman" w:eastAsia="Times New Roman" w:hAnsi="Times New Roman" w:cs="Times New Roman"/>
          <w:color w:val="000000"/>
        </w:rPr>
        <w:t>pat diambil 10% - 15% atau 20% - 25% atau lebih sebagai sampel penelitian. Sampel pada penelitian ini diambil 23% alassannya karena adanya bebapa peneliti yang melakukan penelitian diwaktu yang  bersamaan dengan menggunakan populasi yang sama sehingga untu</w:t>
      </w:r>
      <w:r>
        <w:rPr>
          <w:rFonts w:ascii="Times New Roman" w:eastAsia="Times New Roman" w:hAnsi="Times New Roman" w:cs="Times New Roman"/>
          <w:color w:val="000000"/>
        </w:rPr>
        <w:t xml:space="preserve">k mengurangi kesibukan siswa guru matapelajran menyarankan untuk megambil sampel minimum,  dari total jumlah siswa yaitu 144 siswa, sehingga total jumlah sampel pada penelitian ini yaitu 32 siswa. Apabila subjek kurang </w:t>
      </w:r>
      <w:r>
        <w:rPr>
          <w:rFonts w:ascii="Times New Roman" w:eastAsia="Times New Roman" w:hAnsi="Times New Roman" w:cs="Times New Roman"/>
          <w:color w:val="000000"/>
        </w:rPr>
        <w:lastRenderedPageBreak/>
        <w:t>dari 100, lebih baik diambil semua. S</w:t>
      </w:r>
      <w:r>
        <w:rPr>
          <w:rFonts w:ascii="Times New Roman" w:eastAsia="Times New Roman" w:hAnsi="Times New Roman" w:cs="Times New Roman"/>
          <w:color w:val="000000"/>
        </w:rPr>
        <w:t>elanjutnya apabila jumlah populasi besar atau lebih dari 100 dapat diambil 10% - 15% atau 20% - 25% atau lebih ( arikunto 2010 ). Pada penelitian ini penulis mengambil sampel sebesar 23% dari 144 populasi dengan cara 32/144x100%=23%.</w:t>
      </w: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Teknik analisis data </w:t>
      </w:r>
      <w:r>
        <w:rPr>
          <w:rFonts w:ascii="Times New Roman" w:eastAsia="Times New Roman" w:hAnsi="Times New Roman" w:cs="Times New Roman"/>
          <w:color w:val="000000"/>
        </w:rPr>
        <w:t xml:space="preserve">pada peneliian ini menggunakan analisis statistic deskriptif dan statistic inferensial. </w:t>
      </w:r>
      <w:r>
        <w:rPr>
          <w:rFonts w:ascii="Times" w:eastAsia="Times" w:hAnsi="Times" w:cs="Times"/>
          <w:color w:val="000000"/>
        </w:rPr>
        <w:t xml:space="preserve">Sugiyono (2013) analisis deskriptif adalah statistik untuk menganalisa data dengan cara mendeskripsikan atau menggambarkan data yang telah terkumpul sebagaimana adanya </w:t>
      </w:r>
      <w:r>
        <w:rPr>
          <w:rFonts w:ascii="Times" w:eastAsia="Times" w:hAnsi="Times" w:cs="Times"/>
          <w:color w:val="000000"/>
        </w:rPr>
        <w:t xml:space="preserve">tanpa bermaksud membuat kesimpulan yang berlaku untuk umum atau generalisasi. Sedangkan </w:t>
      </w:r>
      <w:r>
        <w:rPr>
          <w:rFonts w:ascii="Times New Roman" w:eastAsia="Times New Roman" w:hAnsi="Times New Roman" w:cs="Times New Roman"/>
          <w:color w:val="000000"/>
        </w:rPr>
        <w:t>Sugiyono (2013) analisis inferensial adalah teknik sitasi yang di gunakan untuk menganalisa data dan sampel dan hasilnya di perlakukan untuk untuk populasi. Sedangkan S</w:t>
      </w:r>
      <w:r>
        <w:rPr>
          <w:rFonts w:ascii="Times New Roman" w:eastAsia="Times New Roman" w:hAnsi="Times New Roman" w:cs="Times New Roman"/>
          <w:color w:val="000000"/>
        </w:rPr>
        <w:t xml:space="preserve">udjono (2008) analisis inferensial adalah statistic yang di gunakan sebagai alat dalam menarik kesimpulan yang bersifat umum dar sekumpulan data yang tela di susun dan di olah. Stelah data terkumpul lengkap, </w:t>
      </w:r>
      <w:r>
        <w:rPr>
          <w:rFonts w:ascii="Times" w:eastAsia="Times" w:hAnsi="Times" w:cs="Times"/>
          <w:color w:val="000000"/>
        </w:rPr>
        <w:t>Analisis data di lakukan untuk menghitung persen</w:t>
      </w:r>
      <w:r>
        <w:rPr>
          <w:rFonts w:ascii="Times" w:eastAsia="Times" w:hAnsi="Times" w:cs="Times"/>
          <w:color w:val="000000"/>
        </w:rPr>
        <w:t>tase data jawaban responden, dalam penelitian ini peneliti menggunakan teknik deskriptif presentase dengan rumus yang di kemukakan Sudijono (2008). Memperoleh persenase dari variable praktik pedagogic menggunakan rumus sebagai berikut:</w:t>
      </w:r>
      <m:oMath>
        <m:r>
          <w:rPr>
            <w:rFonts w:ascii="Cambria Math" w:eastAsia="Cambria Math" w:hAnsi="Cambria Math" w:cs="Cambria Math"/>
            <w:color w:val="000000"/>
          </w:rPr>
          <m:t>P</m:t>
        </m:r>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f</m:t>
            </m:r>
          </m:num>
          <m:den>
            <m:r>
              <w:rPr>
                <w:rFonts w:ascii="Cambria Math" w:eastAsia="Cambria Math" w:hAnsi="Cambria Math" w:cs="Cambria Math"/>
                <w:color w:val="000000"/>
              </w:rPr>
              <m:t>N</m:t>
            </m:r>
          </m:den>
        </m:f>
        <m:r>
          <w:rPr>
            <w:rFonts w:ascii="Cambria Math" w:eastAsia="Cambria Math" w:hAnsi="Cambria Math" w:cs="Cambria Math"/>
            <w:color w:val="000000"/>
          </w:rPr>
          <m:t>X</m:t>
        </m:r>
        <m:r>
          <w:rPr>
            <w:rFonts w:ascii="Cambria Math" w:eastAsia="Cambria Math" w:hAnsi="Cambria Math" w:cs="Cambria Math"/>
            <w:color w:val="000000"/>
          </w:rPr>
          <m:t xml:space="preserve"> 100%</m:t>
        </m:r>
      </m:oMath>
      <w:r>
        <w:rPr>
          <w:rFonts w:ascii="Times New Roman" w:eastAsia="Times New Roman" w:hAnsi="Times New Roman" w:cs="Times New Roman"/>
          <w:color w:val="000000"/>
        </w:rPr>
        <w:t xml:space="preserve">   deng</w:t>
      </w:r>
      <w:r>
        <w:rPr>
          <w:rFonts w:ascii="Times New Roman" w:eastAsia="Times New Roman" w:hAnsi="Times New Roman" w:cs="Times New Roman"/>
          <w:color w:val="000000"/>
        </w:rPr>
        <w:t>an kategori 0% samapai 100% . sedangkan untuk kategori hasil blajar pada penelitian ini menggunakan hasil belajar ulangan harian dari tiga sub materi yaitu (y1) sel, (Y2) struktur dan fungsi jaringan pada tumbuhan dan (Y3) struktur dan fungsi jaringan pada</w:t>
      </w:r>
      <w:r>
        <w:rPr>
          <w:rFonts w:ascii="Times New Roman" w:eastAsia="Times New Roman" w:hAnsi="Times New Roman" w:cs="Times New Roman"/>
          <w:color w:val="000000"/>
        </w:rPr>
        <w:t xml:space="preserve"> hewan. Yang kemudian akan dikorelasikan menggunakan </w:t>
      </w:r>
      <w:r>
        <w:rPr>
          <w:rFonts w:ascii="Times New Roman" w:eastAsia="Times New Roman" w:hAnsi="Times New Roman" w:cs="Times New Roman"/>
          <w:i/>
          <w:color w:val="000000"/>
        </w:rPr>
        <w:t>IMB SPSS 25,</w:t>
      </w:r>
      <w:r>
        <w:rPr>
          <w:rFonts w:ascii="Times New Roman" w:eastAsia="Times New Roman" w:hAnsi="Times New Roman" w:cs="Times New Roman"/>
          <w:color w:val="000000"/>
        </w:rPr>
        <w:t xml:space="preserve"> sebelum dikorelasikan akan diuji prasyarat guna mengetahui penyebaran data.</w:t>
      </w: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Uji persyaratan yang digunakan yaitu, uji normalitas yang dipakai untuk memeriksa kembali data sampel yang telah </w:t>
      </w:r>
      <w:r>
        <w:rPr>
          <w:rFonts w:ascii="Times New Roman" w:eastAsia="Times New Roman" w:hAnsi="Times New Roman" w:cs="Times New Roman"/>
          <w:color w:val="000000"/>
        </w:rPr>
        <w:t xml:space="preserve">didapati dengan tujuan apakah populasi data tersebut memiliki sebaran data berdistribusi dengan normal tau tidak. Taraf signifikan untuk menerima maupun menolak  keputusan normal atau tidak distribusi data yaitu dengan membandingkan nilai </w:t>
      </w:r>
      <w:r>
        <w:rPr>
          <w:rFonts w:ascii="Times New Roman" w:eastAsia="Times New Roman" w:hAnsi="Times New Roman" w:cs="Times New Roman"/>
          <w:i/>
          <w:color w:val="000000"/>
        </w:rPr>
        <w:t>asymp sig</w:t>
      </w:r>
      <w:r>
        <w:rPr>
          <w:rFonts w:ascii="Times New Roman" w:eastAsia="Times New Roman" w:hAnsi="Times New Roman" w:cs="Times New Roman"/>
          <w:color w:val="000000"/>
        </w:rPr>
        <w:t xml:space="preserve">  (2-tai</w:t>
      </w:r>
      <w:r>
        <w:rPr>
          <w:rFonts w:ascii="Times New Roman" w:eastAsia="Times New Roman" w:hAnsi="Times New Roman" w:cs="Times New Roman"/>
          <w:color w:val="000000"/>
        </w:rPr>
        <w:t>led) dengan nilai α = 0,05. Uji normalitas bertujuan untuk apakah dalam  model  korelasi, variabel terikat dan variabel bebas keduanya mempunyai distribusi normal atau tidak  (Sujarweni 2015). Uji normalitas data pada penelitian ini dilakukan dengan menggu</w:t>
      </w:r>
      <w:r>
        <w:rPr>
          <w:rFonts w:ascii="Times New Roman" w:eastAsia="Times New Roman" w:hAnsi="Times New Roman" w:cs="Times New Roman"/>
          <w:color w:val="000000"/>
        </w:rPr>
        <w:t>nakan uji kolmogrov smirnov satu arah .</w:t>
      </w:r>
    </w:p>
    <w:p w:rsidR="00FB42A2" w:rsidRPr="00E54675" w:rsidRDefault="00E54675" w:rsidP="00E54675">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Unij korelasi Menurut jonathan sarwono (2011) korelasi merupakan teknik analisis yang termasuk dalam salah satu teknik pengukuran asosiasi/hubungan ( </w:t>
      </w:r>
      <w:r>
        <w:rPr>
          <w:rFonts w:ascii="Times New Roman" w:eastAsia="Times New Roman" w:hAnsi="Times New Roman" w:cs="Times New Roman"/>
          <w:i/>
          <w:color w:val="000000"/>
        </w:rPr>
        <w:t>measures of association</w:t>
      </w:r>
      <w:r>
        <w:rPr>
          <w:rFonts w:ascii="Times New Roman" w:eastAsia="Times New Roman" w:hAnsi="Times New Roman" w:cs="Times New Roman"/>
          <w:color w:val="000000"/>
        </w:rPr>
        <w:t xml:space="preserve"> ). Kegunaan korelasi </w:t>
      </w:r>
      <w:r>
        <w:rPr>
          <w:rFonts w:ascii="Times New Roman" w:eastAsia="Times New Roman" w:hAnsi="Times New Roman" w:cs="Times New Roman"/>
          <w:i/>
          <w:color w:val="000000"/>
        </w:rPr>
        <w:t>product</w:t>
      </w:r>
      <w:r>
        <w:rPr>
          <w:rFonts w:ascii="Times New Roman" w:eastAsia="Times New Roman" w:hAnsi="Times New Roman" w:cs="Times New Roman"/>
          <w:color w:val="000000"/>
        </w:rPr>
        <w:t xml:space="preserve"> momen un</w:t>
      </w:r>
      <w:r>
        <w:rPr>
          <w:rFonts w:ascii="Times New Roman" w:eastAsia="Times New Roman" w:hAnsi="Times New Roman" w:cs="Times New Roman"/>
          <w:color w:val="000000"/>
        </w:rPr>
        <w:t>tuk menyatakan ada atau tidaknya hubungan antara variabel  X dengan variabel Y dan untuk menyertakan besarnya sumbangan yang variabel satu terhadap lainnya. Uji korelasi pada penelitian ini menggunakan korelasi produk momen, dengan kriteria penafsian indek</w:t>
      </w:r>
      <w:r>
        <w:rPr>
          <w:rFonts w:ascii="Times New Roman" w:eastAsia="Times New Roman" w:hAnsi="Times New Roman" w:cs="Times New Roman"/>
          <w:color w:val="000000"/>
        </w:rPr>
        <w:t xml:space="preserve">s korelasi menurut Sugiyono (2017) 0,80-100 kategori sangat kuat, 0,60 – 0,799 kategori kuat, 0,40-0599 cukup kuat dan 0,20-0399 rendah. </w:t>
      </w:r>
    </w:p>
    <w:p w:rsidR="00FB42A2" w:rsidRDefault="00E54675" w:rsidP="009F0FD6">
      <w:pPr>
        <w:pBdr>
          <w:top w:val="nil"/>
          <w:left w:val="nil"/>
          <w:bottom w:val="nil"/>
          <w:right w:val="nil"/>
          <w:between w:val="nil"/>
        </w:pBdr>
        <w:tabs>
          <w:tab w:val="left" w:pos="284"/>
          <w:tab w:val="left" w:pos="851"/>
          <w:tab w:val="left" w:pos="3003"/>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Arial Narrow" w:eastAsia="Arial Narrow" w:hAnsi="Arial Narrow" w:cs="Arial Narrow"/>
          <w:b/>
          <w:color w:val="000000"/>
        </w:rPr>
      </w:pPr>
      <w:r>
        <w:rPr>
          <w:rFonts w:ascii="Arial Narrow" w:eastAsia="Arial Narrow" w:hAnsi="Arial Narrow" w:cs="Arial Narrow"/>
          <w:b/>
          <w:color w:val="000000"/>
        </w:rPr>
        <w:t xml:space="preserve">Hasil dan Pembahasan </w:t>
      </w:r>
    </w:p>
    <w:p w:rsidR="00FB42A2" w:rsidRDefault="00FB42A2">
      <w:pPr>
        <w:pBdr>
          <w:top w:val="nil"/>
          <w:left w:val="nil"/>
          <w:bottom w:val="nil"/>
          <w:right w:val="nil"/>
          <w:between w:val="nil"/>
        </w:pBdr>
        <w:tabs>
          <w:tab w:val="left" w:pos="284"/>
          <w:tab w:val="left" w:pos="851"/>
          <w:tab w:val="left" w:pos="3003"/>
        </w:tabs>
        <w:spacing w:after="0" w:line="240" w:lineRule="auto"/>
        <w:ind w:left="426"/>
        <w:jc w:val="both"/>
        <w:rPr>
          <w:rFonts w:ascii="Arial Narrow" w:eastAsia="Arial Narrow" w:hAnsi="Arial Narrow" w:cs="Arial Narrow"/>
          <w:b/>
          <w:color w:val="000000"/>
        </w:rPr>
      </w:pPr>
    </w:p>
    <w:p w:rsidR="00FB42A2" w:rsidRDefault="00E54675">
      <w:pPr>
        <w:pBdr>
          <w:top w:val="nil"/>
          <w:left w:val="nil"/>
          <w:bottom w:val="nil"/>
          <w:right w:val="nil"/>
          <w:between w:val="nil"/>
        </w:pBdr>
        <w:tabs>
          <w:tab w:val="left" w:pos="284"/>
          <w:tab w:val="left" w:pos="851"/>
          <w:tab w:val="left" w:pos="3003"/>
        </w:tabs>
        <w:spacing w:after="0" w:line="240" w:lineRule="auto"/>
        <w:ind w:left="426"/>
        <w:jc w:val="both"/>
        <w:rPr>
          <w:rFonts w:ascii="Arial Narrow" w:eastAsia="Arial Narrow" w:hAnsi="Arial Narrow" w:cs="Arial Narrow"/>
          <w:b/>
          <w:color w:val="000000"/>
        </w:rPr>
      </w:pPr>
      <w:r>
        <w:rPr>
          <w:rFonts w:ascii="Arial Narrow" w:eastAsia="Arial Narrow" w:hAnsi="Arial Narrow" w:cs="Arial Narrow"/>
          <w:b/>
          <w:color w:val="000000"/>
        </w:rPr>
        <w:t xml:space="preserve">Hasil Penelitian </w:t>
      </w:r>
    </w:p>
    <w:p w:rsidR="00FB42A2" w:rsidRDefault="00FB42A2">
      <w:pPr>
        <w:pBdr>
          <w:top w:val="nil"/>
          <w:left w:val="nil"/>
          <w:bottom w:val="nil"/>
          <w:right w:val="nil"/>
          <w:between w:val="nil"/>
        </w:pBdr>
        <w:tabs>
          <w:tab w:val="left" w:pos="284"/>
          <w:tab w:val="left" w:pos="851"/>
          <w:tab w:val="left" w:pos="3003"/>
        </w:tabs>
        <w:spacing w:after="0" w:line="240" w:lineRule="auto"/>
        <w:ind w:left="426"/>
        <w:jc w:val="both"/>
        <w:rPr>
          <w:rFonts w:ascii="Arial Narrow" w:eastAsia="Arial Narrow" w:hAnsi="Arial Narrow" w:cs="Arial Narrow"/>
          <w:b/>
          <w:color w:val="000000"/>
        </w:rPr>
      </w:pPr>
    </w:p>
    <w:p w:rsidR="00FB42A2" w:rsidRDefault="00E54675">
      <w:pPr>
        <w:tabs>
          <w:tab w:val="left" w:pos="-142"/>
        </w:tabs>
        <w:ind w:right="51"/>
        <w:jc w:val="both"/>
        <w:rPr>
          <w:rFonts w:ascii="Arial Narrow" w:eastAsia="Arial Narrow" w:hAnsi="Arial Narrow" w:cs="Arial Narrow"/>
          <w:b/>
        </w:rPr>
      </w:pPr>
      <w:r>
        <w:rPr>
          <w:rFonts w:ascii="Arial Narrow" w:eastAsia="Arial Narrow" w:hAnsi="Arial Narrow" w:cs="Arial Narrow"/>
          <w:b/>
        </w:rPr>
        <w:t xml:space="preserve">        Deskripsi Data Penelitian </w:t>
      </w:r>
    </w:p>
    <w:p w:rsidR="00FB42A2" w:rsidRDefault="00FB42A2">
      <w:pPr>
        <w:spacing w:after="0" w:line="240" w:lineRule="auto"/>
        <w:ind w:firstLine="567"/>
        <w:jc w:val="both"/>
        <w:rPr>
          <w:rFonts w:ascii="Times New Roman" w:eastAsia="Times New Roman" w:hAnsi="Times New Roman" w:cs="Times New Roman"/>
        </w:rPr>
      </w:pPr>
    </w:p>
    <w:p w:rsidR="00FB42A2" w:rsidRDefault="00E54675">
      <w:pPr>
        <w:tabs>
          <w:tab w:val="left" w:pos="-142"/>
          <w:tab w:val="left" w:pos="2085"/>
        </w:tabs>
        <w:jc w:val="both"/>
        <w:rPr>
          <w:rFonts w:ascii="Arial Narrow" w:eastAsia="Arial Narrow" w:hAnsi="Arial Narrow" w:cs="Arial Narrow"/>
          <w:b/>
        </w:rPr>
      </w:pPr>
      <w:r>
        <w:rPr>
          <w:rFonts w:ascii="Arial Narrow" w:eastAsia="Arial Narrow" w:hAnsi="Arial Narrow" w:cs="Arial Narrow"/>
          <w:b/>
        </w:rPr>
        <w:t>Uji Persyaratan</w:t>
      </w:r>
      <w:r>
        <w:rPr>
          <w:rFonts w:ascii="Arial Narrow" w:eastAsia="Arial Narrow" w:hAnsi="Arial Narrow" w:cs="Arial Narrow"/>
          <w:b/>
        </w:rPr>
        <w:tab/>
      </w:r>
    </w:p>
    <w:p w:rsidR="00FB42A2" w:rsidRDefault="00E54675">
      <w:pPr>
        <w:tabs>
          <w:tab w:val="left" w:pos="-142"/>
          <w:tab w:val="left" w:pos="2085"/>
        </w:tabs>
        <w:spacing w:line="240" w:lineRule="auto"/>
        <w:jc w:val="both"/>
        <w:rPr>
          <w:rFonts w:ascii="Arial Narrow" w:eastAsia="Arial Narrow" w:hAnsi="Arial Narrow" w:cs="Arial Narrow"/>
          <w:b/>
        </w:rPr>
      </w:pPr>
      <w:r>
        <w:rPr>
          <w:rFonts w:ascii="Times New Roman" w:eastAsia="Times New Roman" w:hAnsi="Times New Roman" w:cs="Times New Roman"/>
        </w:rPr>
        <w:t xml:space="preserve">         Untuk melihat normalnya data maka akan dilakukan uji normalitas sebagai syarat uji parametris. Sedangkan untuk mengetahui hubungan antara variabel Praktik pedagogic pebelajaran daring biologi terhadap hasil belajar siswa, maka akan dilakukan uji k</w:t>
      </w:r>
      <w:r>
        <w:rPr>
          <w:rFonts w:ascii="Times New Roman" w:eastAsia="Times New Roman" w:hAnsi="Times New Roman" w:cs="Times New Roman"/>
        </w:rPr>
        <w:t xml:space="preserve">orelasi dengan bantuan program </w:t>
      </w:r>
      <w:r>
        <w:rPr>
          <w:rFonts w:ascii="Times New Roman" w:eastAsia="Times New Roman" w:hAnsi="Times New Roman" w:cs="Times New Roman"/>
          <w:i/>
        </w:rPr>
        <w:t>SPSS</w:t>
      </w:r>
      <w:r>
        <w:rPr>
          <w:rFonts w:ascii="Times New Roman" w:eastAsia="Times New Roman" w:hAnsi="Times New Roman" w:cs="Times New Roman"/>
        </w:rPr>
        <w:t>.</w:t>
      </w:r>
    </w:p>
    <w:p w:rsidR="00FB42A2" w:rsidRDefault="00FB42A2">
      <w:pPr>
        <w:pBdr>
          <w:top w:val="nil"/>
          <w:left w:val="nil"/>
          <w:bottom w:val="nil"/>
          <w:right w:val="nil"/>
          <w:between w:val="nil"/>
        </w:pBdr>
        <w:tabs>
          <w:tab w:val="left" w:pos="-142"/>
        </w:tabs>
        <w:spacing w:after="0" w:line="240" w:lineRule="auto"/>
        <w:ind w:firstLine="426"/>
        <w:jc w:val="both"/>
        <w:rPr>
          <w:rFonts w:ascii="Times New Roman" w:eastAsia="Times New Roman" w:hAnsi="Times New Roman" w:cs="Times New Roman"/>
          <w:color w:val="000000"/>
        </w:rPr>
      </w:pPr>
    </w:p>
    <w:p w:rsidR="00FB42A2" w:rsidRDefault="00E54675">
      <w:pPr>
        <w:tabs>
          <w:tab w:val="left" w:pos="-142"/>
        </w:tabs>
        <w:jc w:val="both"/>
        <w:rPr>
          <w:rFonts w:ascii="Arial Narrow" w:eastAsia="Arial Narrow" w:hAnsi="Arial Narrow" w:cs="Arial Narrow"/>
          <w:b/>
        </w:rPr>
      </w:pPr>
      <w:r>
        <w:rPr>
          <w:rFonts w:ascii="Arial Narrow" w:eastAsia="Arial Narrow" w:hAnsi="Arial Narrow" w:cs="Arial Narrow"/>
          <w:b/>
        </w:rPr>
        <w:t xml:space="preserve">Uji Normalitas </w:t>
      </w:r>
    </w:p>
    <w:p w:rsidR="00FB42A2" w:rsidRDefault="00E54675">
      <w:pPr>
        <w:spacing w:line="240" w:lineRule="auto"/>
        <w:jc w:val="both"/>
      </w:pPr>
      <w:r>
        <w:lastRenderedPageBreak/>
        <w:tab/>
      </w:r>
      <w:r>
        <w:t>Uji normalitas bertujuan untuk mengetahui apakah dalam  model  korelasi, variabel terikat dan variabel bebas keduanya mempunyai distribusi normal atau tidak  (Sujarweni 2015). Uji normalitas ini dilakukan secara statistic dengan menggunakan analisis one sa</w:t>
      </w:r>
      <w:r>
        <w:t>mpel kolmogrov-smirnov ( K-S ) . iji K-S dilakukan dengan membuat hipotesis. H0 : data residual berdistribusi normal Ha : data residual berdidtribusi  tidak normal. Jika nilai signifikan &gt; 0,05 maka H0 diterima artinya data residul berdidtribusi normal dan</w:t>
      </w:r>
      <w:r>
        <w:t xml:space="preserve"> sebaliknya jika nilai signifikansi &lt; 0,05 maka H0 ditolak artinya data residual berdistribusi tidak normal (Ghozali,2018). Adapun hasil uji normalitas pada penelitian ini berdasarkan hasil uji normalitas maka data dinyatakan normal yang dijabarkan dalam T</w:t>
      </w:r>
      <w:r>
        <w:t>abel 4.6, dari uji normalitas tersebut diperoleh nilai signifikan 0,200 &gt; 0,05  H0 diterima yang artinya data tersebut berdistribusi normal.</w:t>
      </w:r>
    </w:p>
    <w:p w:rsidR="00FB42A2" w:rsidRDefault="00E54675">
      <w:pPr>
        <w:tabs>
          <w:tab w:val="left" w:pos="-142"/>
          <w:tab w:val="left" w:pos="381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FB42A2" w:rsidRDefault="00E54675">
      <w:pPr>
        <w:tabs>
          <w:tab w:val="left" w:pos="-142"/>
        </w:tabs>
        <w:ind w:right="51"/>
        <w:jc w:val="both"/>
        <w:rPr>
          <w:rFonts w:ascii="Arial Narrow" w:eastAsia="Arial Narrow" w:hAnsi="Arial Narrow" w:cs="Arial Narrow"/>
          <w:b/>
        </w:rPr>
      </w:pPr>
      <w:r>
        <w:rPr>
          <w:rFonts w:ascii="Arial Narrow" w:eastAsia="Arial Narrow" w:hAnsi="Arial Narrow" w:cs="Arial Narrow"/>
          <w:b/>
        </w:rPr>
        <w:t>Uji Korelsi</w:t>
      </w:r>
    </w:p>
    <w:p w:rsidR="00FB42A2" w:rsidRDefault="00E5467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Uji korelasi dilakukan untuk mengetahui hubungan praktik pedagogik pembelajaran daring Biologi dengan</w:t>
      </w:r>
      <w:r>
        <w:rPr>
          <w:rFonts w:ascii="Times New Roman" w:eastAsia="Times New Roman" w:hAnsi="Times New Roman" w:cs="Times New Roman"/>
          <w:color w:val="000000"/>
        </w:rPr>
        <w:t xml:space="preserve"> hasil belajar siswa dengan menggunakan program </w:t>
      </w:r>
      <w:r>
        <w:rPr>
          <w:rFonts w:ascii="Times New Roman" w:eastAsia="Times New Roman" w:hAnsi="Times New Roman" w:cs="Times New Roman"/>
          <w:i/>
          <w:color w:val="000000"/>
        </w:rPr>
        <w:t xml:space="preserve">IBM SPSS Statistics </w:t>
      </w:r>
      <w:r>
        <w:rPr>
          <w:rFonts w:ascii="Times New Roman" w:eastAsia="Times New Roman" w:hAnsi="Times New Roman" w:cs="Times New Roman"/>
          <w:color w:val="000000"/>
        </w:rPr>
        <w:t>25. Hasil uji korelasi antara praktik pedagogik pembelajaran daring Biologi dengan hasil belajar siswa kelas XI SMAN 9 pada masa pandemi covid-19 diketahui bahwa antara praktik pedagogik p</w:t>
      </w:r>
      <w:r>
        <w:rPr>
          <w:rFonts w:ascii="Times New Roman" w:eastAsia="Times New Roman" w:hAnsi="Times New Roman" w:cs="Times New Roman"/>
          <w:color w:val="000000"/>
        </w:rPr>
        <w:t xml:space="preserve">embelajaran daring Biologi dan hasil belajar siswa jika di lihat dari </w:t>
      </w:r>
      <w:r>
        <w:rPr>
          <w:rFonts w:ascii="Times New Roman" w:eastAsia="Times New Roman" w:hAnsi="Times New Roman" w:cs="Times New Roman"/>
          <w:i/>
          <w:color w:val="000000"/>
        </w:rPr>
        <w:t xml:space="preserve">person corelation </w:t>
      </w:r>
      <w:r>
        <w:rPr>
          <w:rFonts w:ascii="Times New Roman" w:eastAsia="Times New Roman" w:hAnsi="Times New Roman" w:cs="Times New Roman"/>
          <w:color w:val="000000"/>
        </w:rPr>
        <w:t xml:space="preserve">menunjukan bahwa antara kedua variabel memiliki signifikansi dengan nilai 0,575 &gt; 0,05 yang memiliki hubungan sangat  lemah dengan nilai r 0,103 Dengan kategori sangat </w:t>
      </w:r>
      <w:r>
        <w:rPr>
          <w:rFonts w:ascii="Times New Roman" w:eastAsia="Times New Roman" w:hAnsi="Times New Roman" w:cs="Times New Roman"/>
          <w:color w:val="000000"/>
        </w:rPr>
        <w:t xml:space="preserve">rendah. Hal ini menunjukkan bahwa hubungan praktik pedagogik dengan hasil belajar siswa rendah </w:t>
      </w:r>
    </w:p>
    <w:p w:rsidR="00FB42A2" w:rsidRDefault="00E54675">
      <w:pPr>
        <w:pBdr>
          <w:top w:val="nil"/>
          <w:left w:val="nil"/>
          <w:bottom w:val="nil"/>
          <w:right w:val="nil"/>
          <w:between w:val="nil"/>
        </w:pBdr>
        <w:tabs>
          <w:tab w:val="left" w:pos="-142"/>
        </w:tabs>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i/>
          <w:color w:val="000000"/>
        </w:rPr>
        <w:t>.</w:t>
      </w:r>
    </w:p>
    <w:p w:rsidR="00FB42A2" w:rsidRDefault="00E54675">
      <w:pPr>
        <w:tabs>
          <w:tab w:val="left" w:pos="-142"/>
          <w:tab w:val="left" w:pos="6802"/>
        </w:tabs>
        <w:spacing w:line="240" w:lineRule="auto"/>
        <w:jc w:val="both"/>
        <w:rPr>
          <w:rFonts w:ascii="Arial Narrow" w:eastAsia="Arial Narrow" w:hAnsi="Arial Narrow" w:cs="Arial Narrow"/>
          <w:b/>
        </w:rPr>
      </w:pPr>
      <w:r>
        <w:rPr>
          <w:rFonts w:ascii="Arial Narrow" w:eastAsia="Arial Narrow" w:hAnsi="Arial Narrow" w:cs="Arial Narrow"/>
          <w:b/>
        </w:rPr>
        <w:t xml:space="preserve">Pembahasan </w:t>
      </w:r>
    </w:p>
    <w:p w:rsidR="00FB42A2" w:rsidRDefault="00E54675">
      <w:pPr>
        <w:pBdr>
          <w:top w:val="nil"/>
          <w:left w:val="nil"/>
          <w:bottom w:val="nil"/>
          <w:right w:val="nil"/>
          <w:between w:val="nil"/>
        </w:pBdr>
        <w:spacing w:after="0" w:line="240" w:lineRule="auto"/>
        <w:ind w:left="142" w:firstLine="578"/>
        <w:rPr>
          <w:rFonts w:ascii="Arial Narrow" w:eastAsia="Arial Narrow" w:hAnsi="Arial Narrow" w:cs="Arial Narrow"/>
          <w:b/>
          <w:color w:val="000000"/>
        </w:rPr>
      </w:pPr>
      <w:r>
        <w:rPr>
          <w:rFonts w:ascii="Arial Narrow" w:eastAsia="Arial Narrow" w:hAnsi="Arial Narrow" w:cs="Arial Narrow"/>
          <w:b/>
          <w:color w:val="000000"/>
        </w:rPr>
        <w:t>Praktik Pedagogik Pembelajaran Biologi Secara Daring di SMAN 9 Malang dan hasil belajar siswa kelas XI.</w:t>
      </w:r>
    </w:p>
    <w:p w:rsidR="00FB42A2" w:rsidRDefault="00FB42A2">
      <w:pPr>
        <w:pBdr>
          <w:top w:val="nil"/>
          <w:left w:val="nil"/>
          <w:bottom w:val="nil"/>
          <w:right w:val="nil"/>
          <w:between w:val="nil"/>
        </w:pBdr>
        <w:spacing w:after="0" w:line="240" w:lineRule="auto"/>
        <w:ind w:left="142" w:firstLine="578"/>
        <w:rPr>
          <w:rFonts w:ascii="Arial Narrow" w:eastAsia="Arial Narrow" w:hAnsi="Arial Narrow" w:cs="Arial Narrow"/>
          <w:b/>
          <w:color w:val="000000"/>
        </w:rPr>
      </w:pPr>
    </w:p>
    <w:p w:rsidR="00FB42A2" w:rsidRDefault="00E54675">
      <w:pPr>
        <w:pBdr>
          <w:top w:val="nil"/>
          <w:left w:val="nil"/>
          <w:bottom w:val="nil"/>
          <w:right w:val="nil"/>
          <w:between w:val="nil"/>
        </w:pBdr>
        <w:spacing w:after="0" w:line="240" w:lineRule="auto"/>
        <w:ind w:left="142" w:firstLine="578"/>
        <w:jc w:val="both"/>
        <w:rPr>
          <w:rFonts w:ascii="Times New Roman" w:eastAsia="Times New Roman" w:hAnsi="Times New Roman" w:cs="Times New Roman"/>
          <w:color w:val="000000"/>
        </w:rPr>
      </w:pPr>
      <w:r>
        <w:rPr>
          <w:rFonts w:ascii="Times New Roman" w:eastAsia="Times New Roman" w:hAnsi="Times New Roman" w:cs="Times New Roman"/>
          <w:color w:val="000000"/>
        </w:rPr>
        <w:t>Pelaksanaan pembelajaran di SMA Negeri 9 Malang, berlangsung secara daring (pembelajaran dalam jaringan) hal ini sudah diterapkan dari awal pemerintah menerapkan WFH (</w:t>
      </w:r>
      <w:r>
        <w:rPr>
          <w:rFonts w:ascii="Times New Roman" w:eastAsia="Times New Roman" w:hAnsi="Times New Roman" w:cs="Times New Roman"/>
          <w:i/>
          <w:color w:val="000000"/>
        </w:rPr>
        <w:t>work from home</w:t>
      </w:r>
      <w:r>
        <w:rPr>
          <w:rFonts w:ascii="Times New Roman" w:eastAsia="Times New Roman" w:hAnsi="Times New Roman" w:cs="Times New Roman"/>
          <w:color w:val="000000"/>
        </w:rPr>
        <w:t>). Proses dalam belajar mengajar pada mata pelajaran biologi, sekolah terse</w:t>
      </w:r>
      <w:r>
        <w:rPr>
          <w:rFonts w:ascii="Times New Roman" w:eastAsia="Times New Roman" w:hAnsi="Times New Roman" w:cs="Times New Roman"/>
          <w:color w:val="000000"/>
        </w:rPr>
        <w:t xml:space="preserve">but menggunakan aplikasi </w:t>
      </w:r>
      <w:r>
        <w:rPr>
          <w:rFonts w:ascii="Times New Roman" w:eastAsia="Times New Roman" w:hAnsi="Times New Roman" w:cs="Times New Roman"/>
          <w:i/>
          <w:color w:val="000000"/>
        </w:rPr>
        <w:t>e-front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google meet, zoom</w:t>
      </w:r>
      <w:r>
        <w:rPr>
          <w:rFonts w:ascii="Times New Roman" w:eastAsia="Times New Roman" w:hAnsi="Times New Roman" w:cs="Times New Roman"/>
          <w:color w:val="000000"/>
        </w:rPr>
        <w:t xml:space="preserve"> dan </w:t>
      </w:r>
      <w:r>
        <w:rPr>
          <w:rFonts w:ascii="Times New Roman" w:eastAsia="Times New Roman" w:hAnsi="Times New Roman" w:cs="Times New Roman"/>
          <w:i/>
          <w:color w:val="000000"/>
        </w:rPr>
        <w:t>watsapp</w:t>
      </w:r>
      <w:r>
        <w:rPr>
          <w:rFonts w:ascii="Times New Roman" w:eastAsia="Times New Roman" w:hAnsi="Times New Roman" w:cs="Times New Roman"/>
          <w:color w:val="000000"/>
        </w:rPr>
        <w:t xml:space="preserve">. Berikut dibawah ini adalah hasil penelitian yang diperoleh dari responden dengan sampel 32. Untuk mengetahui jumlah skor, kategori, frekuensi, dan persentase yang diperoleh pada praktik pedagogik pembelajaran daring biologi dan hasil belajar siswa siswa </w:t>
      </w:r>
      <w:r>
        <w:rPr>
          <w:rFonts w:ascii="Times New Roman" w:eastAsia="Times New Roman" w:hAnsi="Times New Roman" w:cs="Times New Roman"/>
          <w:color w:val="000000"/>
        </w:rPr>
        <w:t xml:space="preserve">kelas XI SMAN 9 Malang dimasa pandemi covid-19, akan dijelaskan dalam </w:t>
      </w:r>
      <w:r>
        <w:rPr>
          <w:rFonts w:ascii="Times New Roman" w:eastAsia="Times New Roman" w:hAnsi="Times New Roman" w:cs="Times New Roman"/>
          <w:b/>
          <w:color w:val="000000"/>
        </w:rPr>
        <w:t xml:space="preserve">Tabel </w:t>
      </w:r>
      <w:r>
        <w:rPr>
          <w:rFonts w:ascii="Times New Roman" w:eastAsia="Times New Roman" w:hAnsi="Times New Roman" w:cs="Times New Roman"/>
          <w:color w:val="000000"/>
        </w:rPr>
        <w:t>berikut:</w:t>
      </w:r>
    </w:p>
    <w:p w:rsidR="00FB42A2" w:rsidRDefault="00E54675">
      <w:pPr>
        <w:pBdr>
          <w:top w:val="nil"/>
          <w:left w:val="nil"/>
          <w:bottom w:val="nil"/>
          <w:right w:val="nil"/>
          <w:between w:val="nil"/>
        </w:pBdr>
        <w:spacing w:after="0" w:line="240" w:lineRule="auto"/>
        <w:ind w:left="851" w:hanging="13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1. persentase praktik pedagogik pembeljaran daring biologi dari lima indicator </w:t>
      </w:r>
    </w:p>
    <w:tbl>
      <w:tblPr>
        <w:tblStyle w:val="a"/>
        <w:tblW w:w="9072" w:type="dxa"/>
        <w:tblInd w:w="39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3104"/>
        <w:gridCol w:w="723"/>
        <w:gridCol w:w="4536"/>
      </w:tblGrid>
      <w:tr w:rsidR="00FB42A2">
        <w:tc>
          <w:tcPr>
            <w:tcW w:w="709" w:type="dxa"/>
            <w:tcBorders>
              <w:top w:val="single" w:sz="4" w:space="0" w:color="000000"/>
              <w:bottom w:val="single" w:sz="4" w:space="0" w:color="000000"/>
            </w:tcBorders>
          </w:tcPr>
          <w:p w:rsidR="00FB42A2" w:rsidRDefault="00E54675">
            <w:pPr>
              <w:spacing w:line="360" w:lineRule="auto"/>
              <w:rPr>
                <w:sz w:val="18"/>
                <w:szCs w:val="18"/>
              </w:rPr>
            </w:pPr>
            <w:r>
              <w:rPr>
                <w:sz w:val="18"/>
                <w:szCs w:val="18"/>
              </w:rPr>
              <w:t xml:space="preserve">No </w:t>
            </w:r>
          </w:p>
        </w:tc>
        <w:tc>
          <w:tcPr>
            <w:tcW w:w="3104" w:type="dxa"/>
            <w:tcBorders>
              <w:top w:val="single" w:sz="4" w:space="0" w:color="000000"/>
              <w:bottom w:val="single" w:sz="4" w:space="0" w:color="000000"/>
            </w:tcBorders>
          </w:tcPr>
          <w:p w:rsidR="00FB42A2" w:rsidRDefault="00E54675">
            <w:pPr>
              <w:spacing w:line="360" w:lineRule="auto"/>
              <w:rPr>
                <w:sz w:val="18"/>
                <w:szCs w:val="18"/>
              </w:rPr>
            </w:pPr>
            <w:r>
              <w:rPr>
                <w:sz w:val="18"/>
                <w:szCs w:val="18"/>
              </w:rPr>
              <w:t>Indicator</w:t>
            </w:r>
          </w:p>
        </w:tc>
        <w:tc>
          <w:tcPr>
            <w:tcW w:w="723" w:type="dxa"/>
            <w:tcBorders>
              <w:top w:val="single" w:sz="4" w:space="0" w:color="000000"/>
              <w:bottom w:val="single" w:sz="4" w:space="0" w:color="000000"/>
            </w:tcBorders>
          </w:tcPr>
          <w:p w:rsidR="00FB42A2" w:rsidRDefault="00E54675">
            <w:pPr>
              <w:spacing w:line="360" w:lineRule="auto"/>
              <w:jc w:val="center"/>
              <w:rPr>
                <w:sz w:val="18"/>
                <w:szCs w:val="18"/>
              </w:rPr>
            </w:pPr>
            <w:r>
              <w:rPr>
                <w:sz w:val="18"/>
                <w:szCs w:val="18"/>
              </w:rPr>
              <w:t>Total</w:t>
            </w:r>
          </w:p>
          <w:p w:rsidR="00FB42A2" w:rsidRDefault="00E54675">
            <w:pPr>
              <w:spacing w:line="360" w:lineRule="auto"/>
              <w:jc w:val="center"/>
              <w:rPr>
                <w:sz w:val="18"/>
                <w:szCs w:val="18"/>
              </w:rPr>
            </w:pPr>
            <w:r>
              <w:rPr>
                <w:sz w:val="18"/>
                <w:szCs w:val="18"/>
              </w:rPr>
              <w:t>skor</w:t>
            </w:r>
          </w:p>
        </w:tc>
        <w:tc>
          <w:tcPr>
            <w:tcW w:w="4536" w:type="dxa"/>
            <w:tcBorders>
              <w:top w:val="single" w:sz="4" w:space="0" w:color="000000"/>
              <w:bottom w:val="single" w:sz="4" w:space="0" w:color="000000"/>
            </w:tcBorders>
          </w:tcPr>
          <w:p w:rsidR="00FB42A2" w:rsidRDefault="00E54675">
            <w:pPr>
              <w:spacing w:line="360" w:lineRule="auto"/>
              <w:jc w:val="center"/>
              <w:rPr>
                <w:sz w:val="18"/>
                <w:szCs w:val="18"/>
              </w:rPr>
            </w:pPr>
            <w:r>
              <w:rPr>
                <w:sz w:val="18"/>
                <w:szCs w:val="18"/>
              </w:rPr>
              <w:t>Persentase</w:t>
            </w:r>
          </w:p>
        </w:tc>
      </w:tr>
      <w:tr w:rsidR="00FB42A2">
        <w:tc>
          <w:tcPr>
            <w:tcW w:w="709" w:type="dxa"/>
            <w:tcBorders>
              <w:top w:val="single" w:sz="4" w:space="0" w:color="000000"/>
            </w:tcBorders>
          </w:tcPr>
          <w:p w:rsidR="00FB42A2" w:rsidRDefault="00E54675">
            <w:pPr>
              <w:spacing w:line="360" w:lineRule="auto"/>
              <w:rPr>
                <w:sz w:val="18"/>
                <w:szCs w:val="18"/>
              </w:rPr>
            </w:pPr>
            <w:r>
              <w:rPr>
                <w:sz w:val="18"/>
                <w:szCs w:val="18"/>
              </w:rPr>
              <w:t>1.</w:t>
            </w:r>
          </w:p>
        </w:tc>
        <w:tc>
          <w:tcPr>
            <w:tcW w:w="3104" w:type="dxa"/>
            <w:tcBorders>
              <w:top w:val="single" w:sz="4" w:space="0" w:color="000000"/>
            </w:tcBorders>
          </w:tcPr>
          <w:p w:rsidR="00FB42A2" w:rsidRDefault="00E54675">
            <w:pPr>
              <w:spacing w:line="360" w:lineRule="auto"/>
              <w:rPr>
                <w:sz w:val="18"/>
                <w:szCs w:val="18"/>
              </w:rPr>
            </w:pPr>
            <w:r>
              <w:rPr>
                <w:sz w:val="18"/>
                <w:szCs w:val="18"/>
              </w:rPr>
              <w:t xml:space="preserve">Pengelolaan kelas </w:t>
            </w:r>
          </w:p>
        </w:tc>
        <w:tc>
          <w:tcPr>
            <w:tcW w:w="723" w:type="dxa"/>
            <w:tcBorders>
              <w:top w:val="single" w:sz="4" w:space="0" w:color="000000"/>
            </w:tcBorders>
          </w:tcPr>
          <w:p w:rsidR="00FB42A2" w:rsidRDefault="00E54675">
            <w:pPr>
              <w:spacing w:line="360" w:lineRule="auto"/>
              <w:jc w:val="center"/>
              <w:rPr>
                <w:sz w:val="18"/>
                <w:szCs w:val="18"/>
              </w:rPr>
            </w:pPr>
            <w:r>
              <w:rPr>
                <w:sz w:val="18"/>
                <w:szCs w:val="18"/>
              </w:rPr>
              <w:t>428</w:t>
            </w:r>
          </w:p>
        </w:tc>
        <w:tc>
          <w:tcPr>
            <w:tcW w:w="4536" w:type="dxa"/>
            <w:tcBorders>
              <w:top w:val="single" w:sz="4" w:space="0" w:color="000000"/>
            </w:tcBorders>
          </w:tcPr>
          <w:p w:rsidR="00FB42A2" w:rsidRDefault="00E54675">
            <w:pPr>
              <w:spacing w:line="360" w:lineRule="auto"/>
              <w:jc w:val="center"/>
              <w:rPr>
                <w:sz w:val="18"/>
                <w:szCs w:val="18"/>
              </w:rPr>
            </w:pPr>
            <w:r>
              <w:rPr>
                <w:sz w:val="18"/>
                <w:szCs w:val="18"/>
              </w:rPr>
              <w:t>66,9%</w:t>
            </w:r>
          </w:p>
        </w:tc>
      </w:tr>
      <w:tr w:rsidR="00FB42A2">
        <w:tc>
          <w:tcPr>
            <w:tcW w:w="709" w:type="dxa"/>
          </w:tcPr>
          <w:p w:rsidR="00FB42A2" w:rsidRDefault="00E54675">
            <w:pPr>
              <w:spacing w:line="360" w:lineRule="auto"/>
              <w:rPr>
                <w:sz w:val="18"/>
                <w:szCs w:val="18"/>
              </w:rPr>
            </w:pPr>
            <w:r>
              <w:rPr>
                <w:sz w:val="18"/>
                <w:szCs w:val="18"/>
              </w:rPr>
              <w:t>2.</w:t>
            </w:r>
          </w:p>
        </w:tc>
        <w:tc>
          <w:tcPr>
            <w:tcW w:w="3104" w:type="dxa"/>
          </w:tcPr>
          <w:p w:rsidR="00FB42A2" w:rsidRDefault="00E54675">
            <w:pPr>
              <w:spacing w:line="360" w:lineRule="auto"/>
              <w:rPr>
                <w:sz w:val="18"/>
                <w:szCs w:val="18"/>
              </w:rPr>
            </w:pPr>
            <w:r>
              <w:rPr>
                <w:sz w:val="18"/>
                <w:szCs w:val="18"/>
              </w:rPr>
              <w:t>Strategi pembelajran</w:t>
            </w:r>
          </w:p>
        </w:tc>
        <w:tc>
          <w:tcPr>
            <w:tcW w:w="723" w:type="dxa"/>
          </w:tcPr>
          <w:p w:rsidR="00FB42A2" w:rsidRDefault="00E54675">
            <w:pPr>
              <w:spacing w:line="360" w:lineRule="auto"/>
              <w:jc w:val="center"/>
              <w:rPr>
                <w:sz w:val="18"/>
                <w:szCs w:val="18"/>
              </w:rPr>
            </w:pPr>
            <w:r>
              <w:rPr>
                <w:sz w:val="18"/>
                <w:szCs w:val="18"/>
              </w:rPr>
              <w:t>412</w:t>
            </w:r>
          </w:p>
        </w:tc>
        <w:tc>
          <w:tcPr>
            <w:tcW w:w="4536" w:type="dxa"/>
          </w:tcPr>
          <w:p w:rsidR="00FB42A2" w:rsidRDefault="00E54675">
            <w:pPr>
              <w:spacing w:line="360" w:lineRule="auto"/>
              <w:jc w:val="center"/>
              <w:rPr>
                <w:sz w:val="18"/>
                <w:szCs w:val="18"/>
              </w:rPr>
            </w:pPr>
            <w:r>
              <w:rPr>
                <w:sz w:val="18"/>
                <w:szCs w:val="18"/>
              </w:rPr>
              <w:t>80,5 %</w:t>
            </w:r>
          </w:p>
        </w:tc>
      </w:tr>
      <w:tr w:rsidR="00FB42A2">
        <w:tc>
          <w:tcPr>
            <w:tcW w:w="709" w:type="dxa"/>
          </w:tcPr>
          <w:p w:rsidR="00FB42A2" w:rsidRDefault="00E54675">
            <w:pPr>
              <w:spacing w:line="360" w:lineRule="auto"/>
              <w:rPr>
                <w:sz w:val="18"/>
                <w:szCs w:val="18"/>
              </w:rPr>
            </w:pPr>
            <w:r>
              <w:rPr>
                <w:sz w:val="18"/>
                <w:szCs w:val="18"/>
              </w:rPr>
              <w:t>3.</w:t>
            </w:r>
          </w:p>
        </w:tc>
        <w:tc>
          <w:tcPr>
            <w:tcW w:w="3104" w:type="dxa"/>
          </w:tcPr>
          <w:p w:rsidR="00FB42A2" w:rsidRDefault="00E54675">
            <w:pPr>
              <w:spacing w:line="360" w:lineRule="auto"/>
              <w:rPr>
                <w:sz w:val="18"/>
                <w:szCs w:val="18"/>
              </w:rPr>
            </w:pPr>
            <w:r>
              <w:rPr>
                <w:sz w:val="18"/>
                <w:szCs w:val="18"/>
              </w:rPr>
              <w:t>Cara belajar siswa</w:t>
            </w:r>
          </w:p>
        </w:tc>
        <w:tc>
          <w:tcPr>
            <w:tcW w:w="723" w:type="dxa"/>
          </w:tcPr>
          <w:p w:rsidR="00FB42A2" w:rsidRDefault="00E54675">
            <w:pPr>
              <w:spacing w:line="360" w:lineRule="auto"/>
              <w:jc w:val="center"/>
              <w:rPr>
                <w:sz w:val="18"/>
                <w:szCs w:val="18"/>
              </w:rPr>
            </w:pPr>
            <w:r>
              <w:rPr>
                <w:sz w:val="18"/>
                <w:szCs w:val="18"/>
              </w:rPr>
              <w:t>792</w:t>
            </w:r>
          </w:p>
        </w:tc>
        <w:tc>
          <w:tcPr>
            <w:tcW w:w="4536" w:type="dxa"/>
          </w:tcPr>
          <w:p w:rsidR="00FB42A2" w:rsidRDefault="00E54675">
            <w:pPr>
              <w:spacing w:line="360" w:lineRule="auto"/>
              <w:jc w:val="center"/>
              <w:rPr>
                <w:sz w:val="18"/>
                <w:szCs w:val="18"/>
              </w:rPr>
            </w:pPr>
            <w:r>
              <w:rPr>
                <w:sz w:val="18"/>
                <w:szCs w:val="18"/>
              </w:rPr>
              <w:t>66,4%</w:t>
            </w:r>
          </w:p>
        </w:tc>
      </w:tr>
      <w:tr w:rsidR="00FB42A2">
        <w:tc>
          <w:tcPr>
            <w:tcW w:w="709" w:type="dxa"/>
          </w:tcPr>
          <w:p w:rsidR="00FB42A2" w:rsidRDefault="00E54675">
            <w:pPr>
              <w:spacing w:line="360" w:lineRule="auto"/>
              <w:rPr>
                <w:sz w:val="18"/>
                <w:szCs w:val="18"/>
              </w:rPr>
            </w:pPr>
            <w:r>
              <w:rPr>
                <w:sz w:val="18"/>
                <w:szCs w:val="18"/>
              </w:rPr>
              <w:t>4.</w:t>
            </w:r>
          </w:p>
        </w:tc>
        <w:tc>
          <w:tcPr>
            <w:tcW w:w="3104" w:type="dxa"/>
          </w:tcPr>
          <w:p w:rsidR="00FB42A2" w:rsidRDefault="00E54675">
            <w:pPr>
              <w:spacing w:line="360" w:lineRule="auto"/>
              <w:rPr>
                <w:sz w:val="18"/>
                <w:szCs w:val="18"/>
              </w:rPr>
            </w:pPr>
            <w:r>
              <w:rPr>
                <w:sz w:val="18"/>
                <w:szCs w:val="18"/>
              </w:rPr>
              <w:t>Pemanfaatan teknologi</w:t>
            </w:r>
          </w:p>
        </w:tc>
        <w:tc>
          <w:tcPr>
            <w:tcW w:w="723" w:type="dxa"/>
          </w:tcPr>
          <w:p w:rsidR="00FB42A2" w:rsidRDefault="00E54675">
            <w:pPr>
              <w:spacing w:line="360" w:lineRule="auto"/>
              <w:jc w:val="center"/>
              <w:rPr>
                <w:sz w:val="18"/>
                <w:szCs w:val="18"/>
              </w:rPr>
            </w:pPr>
            <w:r>
              <w:rPr>
                <w:sz w:val="18"/>
                <w:szCs w:val="18"/>
              </w:rPr>
              <w:t>278</w:t>
            </w:r>
          </w:p>
        </w:tc>
        <w:tc>
          <w:tcPr>
            <w:tcW w:w="4536" w:type="dxa"/>
          </w:tcPr>
          <w:p w:rsidR="00FB42A2" w:rsidRDefault="00E54675">
            <w:pPr>
              <w:spacing w:line="360" w:lineRule="auto"/>
              <w:jc w:val="center"/>
              <w:rPr>
                <w:sz w:val="18"/>
                <w:szCs w:val="18"/>
              </w:rPr>
            </w:pPr>
            <w:r>
              <w:rPr>
                <w:sz w:val="18"/>
                <w:szCs w:val="18"/>
              </w:rPr>
              <w:t>72,4%</w:t>
            </w:r>
          </w:p>
        </w:tc>
      </w:tr>
      <w:tr w:rsidR="00FB42A2">
        <w:tc>
          <w:tcPr>
            <w:tcW w:w="709" w:type="dxa"/>
            <w:tcBorders>
              <w:bottom w:val="single" w:sz="4" w:space="0" w:color="000000"/>
            </w:tcBorders>
          </w:tcPr>
          <w:p w:rsidR="00FB42A2" w:rsidRDefault="00E54675">
            <w:pPr>
              <w:spacing w:line="360" w:lineRule="auto"/>
              <w:rPr>
                <w:sz w:val="18"/>
                <w:szCs w:val="18"/>
              </w:rPr>
            </w:pPr>
            <w:r>
              <w:rPr>
                <w:sz w:val="18"/>
                <w:szCs w:val="18"/>
              </w:rPr>
              <w:t>5.</w:t>
            </w:r>
          </w:p>
        </w:tc>
        <w:tc>
          <w:tcPr>
            <w:tcW w:w="3104" w:type="dxa"/>
            <w:tcBorders>
              <w:bottom w:val="single" w:sz="4" w:space="0" w:color="000000"/>
            </w:tcBorders>
          </w:tcPr>
          <w:p w:rsidR="00FB42A2" w:rsidRDefault="00E54675">
            <w:pPr>
              <w:spacing w:line="360" w:lineRule="auto"/>
              <w:rPr>
                <w:sz w:val="18"/>
                <w:szCs w:val="18"/>
              </w:rPr>
            </w:pPr>
            <w:r>
              <w:rPr>
                <w:sz w:val="18"/>
                <w:szCs w:val="18"/>
              </w:rPr>
              <w:t>Asesmen</w:t>
            </w:r>
          </w:p>
        </w:tc>
        <w:tc>
          <w:tcPr>
            <w:tcW w:w="723" w:type="dxa"/>
            <w:tcBorders>
              <w:bottom w:val="single" w:sz="4" w:space="0" w:color="000000"/>
            </w:tcBorders>
          </w:tcPr>
          <w:p w:rsidR="00FB42A2" w:rsidRDefault="00E54675">
            <w:pPr>
              <w:spacing w:line="360" w:lineRule="auto"/>
              <w:jc w:val="center"/>
              <w:rPr>
                <w:sz w:val="18"/>
                <w:szCs w:val="18"/>
              </w:rPr>
            </w:pPr>
            <w:r>
              <w:rPr>
                <w:sz w:val="18"/>
                <w:szCs w:val="18"/>
              </w:rPr>
              <w:t>325</w:t>
            </w:r>
          </w:p>
        </w:tc>
        <w:tc>
          <w:tcPr>
            <w:tcW w:w="4536" w:type="dxa"/>
            <w:tcBorders>
              <w:bottom w:val="single" w:sz="4" w:space="0" w:color="000000"/>
            </w:tcBorders>
          </w:tcPr>
          <w:p w:rsidR="00FB42A2" w:rsidRDefault="00E54675">
            <w:pPr>
              <w:spacing w:line="360" w:lineRule="auto"/>
              <w:jc w:val="center"/>
              <w:rPr>
                <w:sz w:val="18"/>
                <w:szCs w:val="18"/>
              </w:rPr>
            </w:pPr>
            <w:r>
              <w:rPr>
                <w:sz w:val="18"/>
                <w:szCs w:val="18"/>
              </w:rPr>
              <w:t>63,5 %</w:t>
            </w:r>
          </w:p>
        </w:tc>
      </w:tr>
      <w:tr w:rsidR="00FB42A2">
        <w:tc>
          <w:tcPr>
            <w:tcW w:w="4536" w:type="dxa"/>
            <w:gridSpan w:val="3"/>
            <w:tcBorders>
              <w:top w:val="single" w:sz="4" w:space="0" w:color="000000"/>
              <w:bottom w:val="single" w:sz="4" w:space="0" w:color="000000"/>
            </w:tcBorders>
          </w:tcPr>
          <w:p w:rsidR="00FB42A2" w:rsidRDefault="00E54675">
            <w:pPr>
              <w:spacing w:line="360" w:lineRule="auto"/>
              <w:jc w:val="center"/>
              <w:rPr>
                <w:sz w:val="18"/>
                <w:szCs w:val="18"/>
              </w:rPr>
            </w:pPr>
            <w:r>
              <w:rPr>
                <w:sz w:val="18"/>
                <w:szCs w:val="18"/>
              </w:rPr>
              <w:t>Persentase rata-rata</w:t>
            </w:r>
          </w:p>
        </w:tc>
        <w:tc>
          <w:tcPr>
            <w:tcW w:w="4536" w:type="dxa"/>
            <w:tcBorders>
              <w:top w:val="single" w:sz="4" w:space="0" w:color="000000"/>
              <w:bottom w:val="single" w:sz="4" w:space="0" w:color="000000"/>
            </w:tcBorders>
          </w:tcPr>
          <w:p w:rsidR="00FB42A2" w:rsidRDefault="00E54675">
            <w:pPr>
              <w:spacing w:line="360" w:lineRule="auto"/>
              <w:jc w:val="center"/>
              <w:rPr>
                <w:sz w:val="18"/>
                <w:szCs w:val="18"/>
              </w:rPr>
            </w:pPr>
            <w:r>
              <w:rPr>
                <w:sz w:val="18"/>
                <w:szCs w:val="18"/>
              </w:rPr>
              <w:t>69,9%</w:t>
            </w:r>
          </w:p>
        </w:tc>
      </w:tr>
    </w:tbl>
    <w:p w:rsidR="00FB42A2" w:rsidRDefault="00E54675">
      <w:pPr>
        <w:tabs>
          <w:tab w:val="left" w:pos="-142"/>
          <w:tab w:val="left" w:pos="2445"/>
          <w:tab w:val="left" w:pos="2835"/>
        </w:tabs>
        <w:ind w:right="49"/>
        <w:jc w:val="both"/>
        <w:rPr>
          <w:rFonts w:ascii="Arial Narrow" w:eastAsia="Arial Narrow" w:hAnsi="Arial Narrow" w:cs="Arial Narrow"/>
          <w:b/>
          <w:sz w:val="18"/>
          <w:szCs w:val="18"/>
        </w:rPr>
      </w:pPr>
      <w:r>
        <w:rPr>
          <w:rFonts w:ascii="Arial Narrow" w:eastAsia="Arial Narrow" w:hAnsi="Arial Narrow" w:cs="Arial Narrow"/>
          <w:b/>
          <w:sz w:val="18"/>
          <w:szCs w:val="18"/>
        </w:rPr>
        <w:t xml:space="preserve">      Sumber : data pribadi </w:t>
      </w:r>
    </w:p>
    <w:p w:rsidR="00FB42A2" w:rsidRDefault="00E54675">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Sumber data keseluruhan pada tabel 4.3 dijabarkan hasil perolehan dari kelima aspek yang diukur dalam praktik pedagogik pebelajaran daring. Menggunakan 25 butir pernyataan dalam bentuk angket/kuesioner dari 32 responden atau sampel dari total 144 populasi.</w:t>
      </w:r>
      <w:r>
        <w:rPr>
          <w:rFonts w:ascii="Times New Roman" w:eastAsia="Times New Roman" w:hAnsi="Times New Roman" w:cs="Times New Roman"/>
          <w:color w:val="000000"/>
        </w:rPr>
        <w:t xml:space="preserve"> Pada aspek strategi pelajran memperoleh total 412 skor dengan 80,5% yang termasuk dalam kategori sangat baik, disusul aspek </w:t>
      </w:r>
      <w:r>
        <w:rPr>
          <w:rFonts w:ascii="Times New Roman" w:eastAsia="Times New Roman" w:hAnsi="Times New Roman" w:cs="Times New Roman"/>
          <w:color w:val="000000"/>
        </w:rPr>
        <w:lastRenderedPageBreak/>
        <w:t>pemanfatan teknologi memperoleh 278 skor dengan 72,4%  kategori cukup baik, pada aspek pengelolaan kelas memperoleh 428 skor dengan</w:t>
      </w:r>
      <w:r>
        <w:rPr>
          <w:rFonts w:ascii="Times New Roman" w:eastAsia="Times New Roman" w:hAnsi="Times New Roman" w:cs="Times New Roman"/>
          <w:color w:val="000000"/>
        </w:rPr>
        <w:t xml:space="preserve"> 66,9% kategori cukup baik sedangkan pada aspek cara belajar siswa  memperoleh 792 skor dengan 66,4% kategori cukup baik dan pada aspek asesmen memperoleh 325 skor dengan 63,5%. Total Skor rata-rata dari 5 aspek tersebut memperoleh 2.235 skor dan persesent</w:t>
      </w:r>
      <w:r>
        <w:rPr>
          <w:rFonts w:ascii="Times New Roman" w:eastAsia="Times New Roman" w:hAnsi="Times New Roman" w:cs="Times New Roman"/>
          <w:color w:val="000000"/>
        </w:rPr>
        <w:t xml:space="preserve">ase rata-rata dari 5 aspek tersebut yaitu 69,9%. </w:t>
      </w:r>
    </w:p>
    <w:p w:rsidR="00FB42A2" w:rsidRDefault="00E54675">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paparan data tersebut dapat di simpulkan bahwa praktek pedagogik pembelajran daring biologi kelas XI SMAN 9 Malang memperoleh niai pesentase 69,9%, pada tabel 3.5 penulis menjabarkan taraf perse</w:t>
      </w:r>
      <w:r>
        <w:rPr>
          <w:rFonts w:ascii="Times New Roman" w:eastAsia="Times New Roman" w:hAnsi="Times New Roman" w:cs="Times New Roman"/>
          <w:color w:val="000000"/>
        </w:rPr>
        <w:t>ntase yang ditetapakan yaitu angka 50% - 74% termasuk dalam kategori cukup baik. Hal ini dapat dikatakan bahwa praktek pedgogik pembelajaran daring biologi kelas XI SMAN 9 Malang cukup baik. Hal ini selaras dengan hasil penelitian yang dilakukan oleh Adity</w:t>
      </w:r>
      <w:r>
        <w:rPr>
          <w:rFonts w:ascii="Times New Roman" w:eastAsia="Times New Roman" w:hAnsi="Times New Roman" w:cs="Times New Roman"/>
          <w:color w:val="000000"/>
        </w:rPr>
        <w:t>a, dkk (2021) kompetensi pedagogik disuatu kelas dapat dikatakan baik apabila guru mampu memenuhi indicator kompetensi pedagogik dan hasilnya dirasakan oleh siswa dengan melihat respon siswa.</w:t>
      </w:r>
    </w:p>
    <w:p w:rsidR="00FB42A2" w:rsidRDefault="00E54675">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Hasil belajar adalah kemampuan yang dimiliki siswa setelah ia me</w:t>
      </w:r>
      <w:r>
        <w:rPr>
          <w:rFonts w:ascii="Times New Roman" w:eastAsia="Times New Roman" w:hAnsi="Times New Roman" w:cs="Times New Roman"/>
          <w:color w:val="000000"/>
        </w:rPr>
        <w:t xml:space="preserve">nerima pengalaman belajar. Hasil belajar siswa pada hakikatnya adalah perubahan mencakup bidang kognitif, afektif dan psikomotoris berorientasi pada proses belajar mengajar yang dialami siswa (Nana Sudjana, 2005).  nilai ualangan harian siswa kelas XI SMA </w:t>
      </w:r>
      <w:r>
        <w:rPr>
          <w:rFonts w:ascii="Times New Roman" w:eastAsia="Times New Roman" w:hAnsi="Times New Roman" w:cs="Times New Roman"/>
          <w:color w:val="000000"/>
        </w:rPr>
        <w:t>N 9 Malang, semester satu pada masa pandemi covid -19. Ulangan harian dilaksanakan setelah menempuh beberapa materi pokok diantaranya adalah (Y1) sel, (Y2) struktur dan fungsi jaringan pada tumbuhan dan (Y3) struktur dan fungsi jaringan pada hewan. bagi si</w:t>
      </w:r>
      <w:r>
        <w:rPr>
          <w:rFonts w:ascii="Times New Roman" w:eastAsia="Times New Roman" w:hAnsi="Times New Roman" w:cs="Times New Roman"/>
          <w:color w:val="000000"/>
        </w:rPr>
        <w:t>swa nilai ulangan harian dapat digunakan untuk mengethui kemajuan belajarnya, menjadi pendorong agar lebih giat belajar dan untuk mengetahui apakah cara belajar yang suda dilakukannya tepat atau belum.</w:t>
      </w:r>
    </w:p>
    <w:p w:rsidR="00FB42A2" w:rsidRDefault="00FB42A2">
      <w:pPr>
        <w:tabs>
          <w:tab w:val="left" w:pos="-142"/>
          <w:tab w:val="left" w:pos="6802"/>
        </w:tabs>
        <w:ind w:right="49"/>
        <w:jc w:val="both"/>
        <w:rPr>
          <w:b/>
        </w:rPr>
      </w:pPr>
    </w:p>
    <w:p w:rsidR="00FB42A2" w:rsidRDefault="00E54675">
      <w:pPr>
        <w:pBdr>
          <w:top w:val="nil"/>
          <w:left w:val="nil"/>
          <w:bottom w:val="nil"/>
          <w:right w:val="nil"/>
          <w:between w:val="nil"/>
        </w:pBdr>
        <w:spacing w:after="0" w:line="276" w:lineRule="auto"/>
        <w:ind w:firstLine="360"/>
        <w:jc w:val="both"/>
        <w:rPr>
          <w:rFonts w:ascii="Arial Narrow" w:eastAsia="Arial Narrow" w:hAnsi="Arial Narrow" w:cs="Arial Narrow"/>
          <w:b/>
          <w:color w:val="000000"/>
        </w:rPr>
      </w:pPr>
      <w:r>
        <w:rPr>
          <w:rFonts w:ascii="Arial Narrow" w:eastAsia="Arial Narrow" w:hAnsi="Arial Narrow" w:cs="Arial Narrow"/>
          <w:b/>
          <w:color w:val="000000"/>
        </w:rPr>
        <w:t>Hubungan praktek pedagogik pembelajaran daring biolog</w:t>
      </w:r>
      <w:r>
        <w:rPr>
          <w:rFonts w:ascii="Arial Narrow" w:eastAsia="Arial Narrow" w:hAnsi="Arial Narrow" w:cs="Arial Narrow"/>
          <w:b/>
          <w:color w:val="000000"/>
        </w:rPr>
        <w:t>i dengan hasil belajar siswa kelas XI SMAN 9 Malang dimasa pandemi covid-19</w:t>
      </w:r>
    </w:p>
    <w:p w:rsidR="00FB42A2" w:rsidRDefault="00FB42A2">
      <w:pPr>
        <w:pBdr>
          <w:top w:val="nil"/>
          <w:left w:val="nil"/>
          <w:bottom w:val="nil"/>
          <w:right w:val="nil"/>
          <w:between w:val="nil"/>
        </w:pBdr>
        <w:tabs>
          <w:tab w:val="center" w:pos="4680"/>
          <w:tab w:val="right" w:pos="9360"/>
        </w:tabs>
        <w:spacing w:after="0" w:line="240" w:lineRule="auto"/>
        <w:jc w:val="both"/>
        <w:rPr>
          <w:rFonts w:ascii="Arial Narrow" w:eastAsia="Arial Narrow" w:hAnsi="Arial Narrow" w:cs="Arial Narrow"/>
          <w:b/>
          <w:color w:val="000000"/>
        </w:rPr>
      </w:pPr>
    </w:p>
    <w:p w:rsidR="00FB42A2" w:rsidRDefault="00E54675">
      <w:pPr>
        <w:spacing w:line="240" w:lineRule="auto"/>
        <w:ind w:firstLine="50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Hasil analisis data angket menunjukan bahwa rata- rata kompetensi pedagogik guru mata pelajaran Biologi kelas XI SMA Negeri 9 Malang sebesar 69,9%, guru mendapatkan kriteria cukup baik dari responden. Adanya sebagian besar responden mendapat memberikan res</w:t>
      </w:r>
      <w:r>
        <w:rPr>
          <w:rFonts w:ascii="Times New Roman" w:eastAsia="Times New Roman" w:hAnsi="Times New Roman" w:cs="Times New Roman"/>
        </w:rPr>
        <w:t>pon sangat baik. Hal tersebut didukung dari ke-5 indikator praktik pedagogik pembelajaran Biologi di masa pandemi yaitu pengelolaan kelas dengan persentase 66,9% bertaraf cukup baik, strategi pembelajaran 80,5% sangat baik, cara belajar siswa 66,4% cukup b</w:t>
      </w:r>
      <w:r>
        <w:rPr>
          <w:rFonts w:ascii="Times New Roman" w:eastAsia="Times New Roman" w:hAnsi="Times New Roman" w:cs="Times New Roman"/>
        </w:rPr>
        <w:t>aik, pemanfaatan teknologi 72,4% cukup baik dan assesmen 63,5% cukup baik. Hasil belajar Biologi siswa kelas XI  menunjukkan bahwa dari 32 sampel memiliki hasil belajar yang dominan tinggi dan memuaskan atau di atas rata-rata. Hal ini menunjukan bahwa kece</w:t>
      </w:r>
      <w:r>
        <w:rPr>
          <w:rFonts w:ascii="Times New Roman" w:eastAsia="Times New Roman" w:hAnsi="Times New Roman" w:cs="Times New Roman"/>
        </w:rPr>
        <w:t xml:space="preserve">nderungan hasil belajar Biologi siswa kelas XI SMA Negeri 9 Malang tergolong dalam kategori cukup baik. </w:t>
      </w:r>
    </w:p>
    <w:p w:rsidR="00FB42A2" w:rsidRDefault="00E5467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Hasil analisis data penelitian yang telah dilakukan dengan menngunakan IBM </w:t>
      </w:r>
      <w:r>
        <w:rPr>
          <w:rFonts w:ascii="Times New Roman" w:eastAsia="Times New Roman" w:hAnsi="Times New Roman" w:cs="Times New Roman"/>
          <w:i/>
        </w:rPr>
        <w:t>SPSS</w:t>
      </w:r>
      <w:r>
        <w:rPr>
          <w:rFonts w:ascii="Times New Roman" w:eastAsia="Times New Roman" w:hAnsi="Times New Roman" w:cs="Times New Roman"/>
        </w:rPr>
        <w:t xml:space="preserve"> 25 menunjukan bahwa adanya hubungan yang signifikan antara praktek peda</w:t>
      </w:r>
      <w:r>
        <w:rPr>
          <w:rFonts w:ascii="Times New Roman" w:eastAsia="Times New Roman" w:hAnsi="Times New Roman" w:cs="Times New Roman"/>
        </w:rPr>
        <w:t>gogik pembelajaran daring Biologi dengan hasil belajar siswa, namun dalam taraf sangat rendah. Hal ini ditunjukan dengan nilai signifikansi  0,575 dimana 0,575 &gt;0. 05 Selain itu bedasarkan hasil analisis korelasi sederhana diperoleh nilai korelasi (r) 0,10</w:t>
      </w:r>
      <w:r>
        <w:rPr>
          <w:rFonts w:ascii="Times New Roman" w:eastAsia="Times New Roman" w:hAnsi="Times New Roman" w:cs="Times New Roman"/>
        </w:rPr>
        <w:t>3. Berdsarakan kriteria penafsiran kriteria indek korelasi menurut (Sugiyoni 2010) 0.00-0,199 menunjukan taraf indeks korelasi sangat rendah, sehingga berdasarkan hasil analisis data korelasi diatas menunjukan hubungan praktik pedagogik pembelajaran daring</w:t>
      </w:r>
      <w:r>
        <w:rPr>
          <w:rFonts w:ascii="Times New Roman" w:eastAsia="Times New Roman" w:hAnsi="Times New Roman" w:cs="Times New Roman"/>
        </w:rPr>
        <w:t xml:space="preserve"> Biologi dengan hasil belajar siswa kelas XI SMAN 9 Malang sangat lemah. Praktik pedagogik berkaitan erat terhadap hasil belajar.</w:t>
      </w:r>
    </w:p>
    <w:p w:rsidR="00FB42A2" w:rsidRDefault="00E5467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Hasil belajar yang tinggi dilihat dari praktik pedagogik dalam pelaksanaan melalui interaksi guru dan siswa. Umani (dalam Aziz</w:t>
      </w:r>
      <w:r>
        <w:rPr>
          <w:rFonts w:ascii="Times New Roman" w:eastAsia="Times New Roman" w:hAnsi="Times New Roman" w:cs="Times New Roman"/>
        </w:rPr>
        <w:t>, 2017) menjelaskan pencapaian hasil belajar diperoleh siswa merupakan faktor penting yang dilihat dari kepribadian dan sikap guru, tingkat pengetahuan guru, metode dan strategi yang digunakan. Penelitian ini sejalan dengan penelitian yang dilakukan oleh A</w:t>
      </w:r>
      <w:r>
        <w:rPr>
          <w:rFonts w:ascii="Times New Roman" w:eastAsia="Times New Roman" w:hAnsi="Times New Roman" w:cs="Times New Roman"/>
        </w:rPr>
        <w:t xml:space="preserve">ziz (2017) menjelaskan penguasaan materi, struktur, konsep dan pola pikir berada pada katergori sangat rendah dengan persentase </w:t>
      </w:r>
      <w:r>
        <w:rPr>
          <w:rFonts w:ascii="Times New Roman" w:eastAsia="Times New Roman" w:hAnsi="Times New Roman" w:cs="Times New Roman"/>
        </w:rPr>
        <w:lastRenderedPageBreak/>
        <w:t>20,29% dengan jumlah frekuensi 125 siswa. Pembelajaran daring dan pembelajaran tatap muka memiliki pelaksanaan berbeda seperti p</w:t>
      </w:r>
      <w:r>
        <w:rPr>
          <w:rFonts w:ascii="Times New Roman" w:eastAsia="Times New Roman" w:hAnsi="Times New Roman" w:cs="Times New Roman"/>
        </w:rPr>
        <w:t xml:space="preserve">ada pembelajran daring waktu dikurangi. </w:t>
      </w:r>
    </w:p>
    <w:p w:rsidR="00FB42A2" w:rsidRDefault="00E5467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Hal Penguasaan materi merupakan salah satu tujuan pembelajaran dan keberhasilan belajar siswa dalam menerapkan praktik pedagogik yang tepat. Namun dalam penelitian Lindawati, I (2022), kelemahan dari pembelajaran da</w:t>
      </w:r>
      <w:r>
        <w:rPr>
          <w:rFonts w:ascii="Times New Roman" w:eastAsia="Times New Roman" w:hAnsi="Times New Roman" w:cs="Times New Roman"/>
        </w:rPr>
        <w:t xml:space="preserve">ring yaitu sulit diterapkan apailah sarana dan prasarana tidak mendukung: akses internet yang tidak merata di setiap tempat, tidak meratanya fasilitas yang dimiliki siswa. Adaptasi guru terhadap pembelajaran daring selama masa pandemi Covid-19 diantaranya </w:t>
      </w:r>
      <w:r>
        <w:rPr>
          <w:rFonts w:ascii="Times New Roman" w:eastAsia="Times New Roman" w:hAnsi="Times New Roman" w:cs="Times New Roman"/>
        </w:rPr>
        <w:t xml:space="preserve">adalah menggali informasi untuk menambah pemahamannya tentang proses pembelajran daring melalui media internet yang mendukung seperti </w:t>
      </w:r>
      <w:r>
        <w:rPr>
          <w:rFonts w:ascii="Times New Roman" w:eastAsia="Times New Roman" w:hAnsi="Times New Roman" w:cs="Times New Roman"/>
          <w:i/>
        </w:rPr>
        <w:t>google</w:t>
      </w:r>
      <w:r>
        <w:rPr>
          <w:rFonts w:ascii="Times New Roman" w:eastAsia="Times New Roman" w:hAnsi="Times New Roman" w:cs="Times New Roman"/>
        </w:rPr>
        <w:t xml:space="preserve">, </w:t>
      </w:r>
      <w:r>
        <w:rPr>
          <w:rFonts w:ascii="Times New Roman" w:eastAsia="Times New Roman" w:hAnsi="Times New Roman" w:cs="Times New Roman"/>
          <w:i/>
        </w:rPr>
        <w:t>youtube</w:t>
      </w:r>
      <w:r>
        <w:rPr>
          <w:rFonts w:ascii="Times New Roman" w:eastAsia="Times New Roman" w:hAnsi="Times New Roman" w:cs="Times New Roman"/>
        </w:rPr>
        <w:t xml:space="preserve"> dan </w:t>
      </w:r>
      <w:r>
        <w:rPr>
          <w:rFonts w:ascii="Times New Roman" w:eastAsia="Times New Roman" w:hAnsi="Times New Roman" w:cs="Times New Roman"/>
          <w:i/>
        </w:rPr>
        <w:t>WhatsApp</w:t>
      </w:r>
      <w:r>
        <w:rPr>
          <w:rFonts w:ascii="Times New Roman" w:eastAsia="Times New Roman" w:hAnsi="Times New Roman" w:cs="Times New Roman"/>
        </w:rPr>
        <w:t xml:space="preserve"> dalam proses adaptasi tidak terlepas dari kendala minimnya waktu, tetapi kendala tersebut dap</w:t>
      </w:r>
      <w:r>
        <w:rPr>
          <w:rFonts w:ascii="Times New Roman" w:eastAsia="Times New Roman" w:hAnsi="Times New Roman" w:cs="Times New Roman"/>
        </w:rPr>
        <w:t>at diatasi dengan baik akibat bantuan dan motivasi berbagai pihak.</w:t>
      </w:r>
    </w:p>
    <w:p w:rsidR="00FB42A2" w:rsidRDefault="00E54675" w:rsidP="00E54675">
      <w:pPr>
        <w:pBdr>
          <w:top w:val="nil"/>
          <w:left w:val="nil"/>
          <w:bottom w:val="nil"/>
          <w:right w:val="nil"/>
          <w:between w:val="nil"/>
        </w:pBdr>
        <w:tabs>
          <w:tab w:val="center" w:pos="4680"/>
          <w:tab w:val="right" w:pos="9360"/>
        </w:tabs>
        <w:spacing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FB42A2" w:rsidRDefault="00FB42A2">
      <w:pPr>
        <w:pBdr>
          <w:top w:val="nil"/>
          <w:left w:val="nil"/>
          <w:bottom w:val="nil"/>
          <w:right w:val="nil"/>
          <w:between w:val="nil"/>
        </w:pBdr>
        <w:tabs>
          <w:tab w:val="center" w:pos="4680"/>
          <w:tab w:val="right" w:pos="9360"/>
        </w:tabs>
        <w:spacing w:after="0" w:line="240" w:lineRule="auto"/>
        <w:ind w:left="426" w:firstLine="567"/>
        <w:jc w:val="both"/>
        <w:rPr>
          <w:rFonts w:ascii="Times New Roman" w:eastAsia="Times New Roman" w:hAnsi="Times New Roman" w:cs="Times New Roman"/>
          <w:color w:val="000000"/>
        </w:rPr>
      </w:pPr>
    </w:p>
    <w:p w:rsidR="00FB42A2" w:rsidRDefault="00E54675">
      <w:pPr>
        <w:spacing w:line="240" w:lineRule="auto"/>
        <w:rPr>
          <w:rFonts w:ascii="Arial Narrow" w:eastAsia="Arial Narrow" w:hAnsi="Arial Narrow" w:cs="Arial Narrow"/>
          <w:b/>
        </w:rPr>
      </w:pPr>
      <w:r>
        <w:rPr>
          <w:rFonts w:ascii="Arial Narrow" w:eastAsia="Arial Narrow" w:hAnsi="Arial Narrow" w:cs="Arial Narrow"/>
          <w:b/>
        </w:rPr>
        <w:t xml:space="preserve">Kesimpulan </w:t>
      </w:r>
    </w:p>
    <w:p w:rsidR="00FB42A2" w:rsidRDefault="00E54675">
      <w:pPr>
        <w:spacing w:line="240" w:lineRule="auto"/>
        <w:ind w:firstLine="720"/>
        <w:jc w:val="both"/>
        <w:rPr>
          <w:rFonts w:ascii="Arial Narrow" w:eastAsia="Arial Narrow" w:hAnsi="Arial Narrow" w:cs="Arial Narrow"/>
          <w:b/>
        </w:rPr>
      </w:pPr>
      <w:r>
        <w:rPr>
          <w:rFonts w:ascii="Times New Roman" w:eastAsia="Times New Roman" w:hAnsi="Times New Roman" w:cs="Times New Roman"/>
        </w:rPr>
        <w:t>Berdasarkan hasil penelitian dan pembahasan, ada  hubungan yang signifikan dengan hasil belajar siswa dimasa pandemi Covid-19, berada pada taraf sangat rendah. Hal ini ditu</w:t>
      </w:r>
      <w:r>
        <w:rPr>
          <w:rFonts w:ascii="Times New Roman" w:eastAsia="Times New Roman" w:hAnsi="Times New Roman" w:cs="Times New Roman"/>
        </w:rPr>
        <w:t>njukkan dengan nilai signifikansi  0,575 dimana 0,575 &gt; 0,05. Selain itu bedasarkan hasil analisis korelasi sederhana diperoleh nilai korelasi 0,103 yang berarti arah hubungan positif.  persentse praktik pedagogik berada ditaraf cukup baik dimana rata-rata</w:t>
      </w:r>
      <w:r>
        <w:rPr>
          <w:rFonts w:ascii="Times New Roman" w:eastAsia="Times New Roman" w:hAnsi="Times New Roman" w:cs="Times New Roman"/>
        </w:rPr>
        <w:t xml:space="preserve"> persentase praktik pedagogik pembelajran daring 69,9%  hal ini didukung hasil belajar siswa kelas XI SMAN 9 Malang yang relatif tingi.</w:t>
      </w:r>
    </w:p>
    <w:p w:rsidR="00FB42A2" w:rsidRDefault="00E54675">
      <w:pPr>
        <w:tabs>
          <w:tab w:val="left" w:pos="-142"/>
        </w:tabs>
        <w:spacing w:after="0" w:line="240" w:lineRule="auto"/>
        <w:ind w:right="49"/>
        <w:jc w:val="both"/>
        <w:rPr>
          <w:rFonts w:ascii="Times New Roman" w:eastAsia="Times New Roman" w:hAnsi="Times New Roman" w:cs="Times New Roman"/>
          <w:b/>
        </w:rPr>
      </w:pPr>
      <w:r>
        <w:rPr>
          <w:rFonts w:ascii="Times New Roman" w:eastAsia="Times New Roman" w:hAnsi="Times New Roman" w:cs="Times New Roman"/>
        </w:rPr>
        <w:tab/>
      </w:r>
    </w:p>
    <w:p w:rsidR="00FB42A2" w:rsidRDefault="00FB42A2">
      <w:pPr>
        <w:spacing w:line="240" w:lineRule="auto"/>
        <w:rPr>
          <w:rFonts w:ascii="Times New Roman" w:eastAsia="Times New Roman" w:hAnsi="Times New Roman" w:cs="Times New Roman"/>
          <w:b/>
        </w:rPr>
      </w:pPr>
    </w:p>
    <w:p w:rsidR="00FB42A2" w:rsidRDefault="00E54675">
      <w:pPr>
        <w:tabs>
          <w:tab w:val="left" w:pos="-142"/>
          <w:tab w:val="left" w:pos="6802"/>
        </w:tabs>
        <w:spacing w:line="240" w:lineRule="auto"/>
        <w:jc w:val="both"/>
        <w:rPr>
          <w:rFonts w:ascii="Arial Narrow" w:eastAsia="Arial Narrow" w:hAnsi="Arial Narrow" w:cs="Arial Narrow"/>
          <w:b/>
        </w:rPr>
      </w:pPr>
      <w:r>
        <w:rPr>
          <w:rFonts w:ascii="Arial Narrow" w:eastAsia="Arial Narrow" w:hAnsi="Arial Narrow" w:cs="Arial Narrow"/>
          <w:b/>
        </w:rPr>
        <w:t xml:space="preserve">Daftar Pustaka </w:t>
      </w:r>
    </w:p>
    <w:p w:rsidR="00FB42A2" w:rsidRDefault="00E54675">
      <w:pPr>
        <w:tabs>
          <w:tab w:val="left" w:pos="-142"/>
        </w:tabs>
        <w:spacing w:after="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i/>
        </w:rPr>
        <w:t>.</w:t>
      </w: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Ambarsari, R. Y. (2021). Evaluasi Pembelajaran Daring Selama Pandemi Covid-19 Di Kecamatan Bulukerto Wonogiri. </w:t>
      </w:r>
      <w:r>
        <w:rPr>
          <w:rFonts w:ascii="Times New Roman" w:eastAsia="Times New Roman" w:hAnsi="Times New Roman" w:cs="Times New Roman"/>
          <w:i/>
          <w:sz w:val="24"/>
          <w:szCs w:val="24"/>
        </w:rPr>
        <w:t>Jurnal Mitra Swara Ganesha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 28-35.</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Anugrahana (2017). Hambatan, solusi, harapann: pembelajran daring selama masa pandemi covid-19. Oleh guru sekolah dasa. </w:t>
      </w:r>
      <w:r>
        <w:rPr>
          <w:rFonts w:ascii="Times New Roman" w:eastAsia="Times New Roman" w:hAnsi="Times New Roman" w:cs="Times New Roman"/>
          <w:i/>
          <w:sz w:val="24"/>
          <w:szCs w:val="24"/>
        </w:rPr>
        <w:t>Scholaria. Jurnal pendidikan dan kebudayaan.</w:t>
      </w:r>
    </w:p>
    <w:p w:rsidR="00FB42A2" w:rsidRDefault="00FB42A2">
      <w:pPr>
        <w:spacing w:after="0" w:line="240" w:lineRule="auto"/>
        <w:ind w:left="851" w:hanging="851"/>
        <w:jc w:val="both"/>
        <w:rPr>
          <w:rFonts w:ascii="Times New Roman" w:eastAsia="Times New Roman" w:hAnsi="Times New Roman" w:cs="Times New Roman"/>
          <w:i/>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Arikunto, s. (2016). </w:t>
      </w:r>
      <w:r>
        <w:rPr>
          <w:rFonts w:ascii="Times New Roman" w:eastAsia="Times New Roman" w:hAnsi="Times New Roman" w:cs="Times New Roman"/>
          <w:i/>
          <w:sz w:val="24"/>
          <w:szCs w:val="24"/>
        </w:rPr>
        <w:t>Prosedur Penelitian Suatu Pendekatan Praktik</w:t>
      </w:r>
      <w:r>
        <w:rPr>
          <w:rFonts w:ascii="Times New Roman" w:eastAsia="Times New Roman" w:hAnsi="Times New Roman" w:cs="Times New Roman"/>
          <w:sz w:val="24"/>
          <w:szCs w:val="24"/>
        </w:rPr>
        <w:t>. Jakarta: Rineka Cipta</w:t>
      </w:r>
    </w:p>
    <w:p w:rsidR="00FB42A2" w:rsidRDefault="00FB42A2">
      <w:pPr>
        <w:spacing w:after="0" w:line="240" w:lineRule="auto"/>
        <w:jc w:val="both"/>
        <w:rPr>
          <w:rFonts w:ascii="Times New Roman" w:eastAsia="Times New Roman" w:hAnsi="Times New Roman" w:cs="Times New Roman"/>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Arifa, F. N. (2020). </w:t>
      </w:r>
      <w:r>
        <w:rPr>
          <w:rFonts w:ascii="Times New Roman" w:eastAsia="Times New Roman" w:hAnsi="Times New Roman" w:cs="Times New Roman"/>
          <w:i/>
          <w:sz w:val="24"/>
          <w:szCs w:val="24"/>
        </w:rPr>
        <w:t>Tantangan Pelaksanaan Kebijakan Belajar Dari Rumah dalam Masa Darurat Covid-19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Info Singkat;Kajian Singkat Terhadap Isu Aktual Dan Strategis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XII</w:t>
      </w:r>
      <w:r>
        <w:rPr>
          <w:rFonts w:ascii="Times New Roman" w:eastAsia="Times New Roman" w:hAnsi="Times New Roman" w:cs="Times New Roman"/>
          <w:sz w:val="24"/>
          <w:szCs w:val="24"/>
        </w:rPr>
        <w:t>(7/I).</w:t>
      </w:r>
    </w:p>
    <w:p w:rsidR="00FB42A2" w:rsidRDefault="00FB42A2">
      <w:pPr>
        <w:widowControl w:val="0"/>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Chandler, M. (2017). What is SPSS? Retrieved December 11, 2017, from http://www.</w:t>
      </w:r>
      <w:r>
        <w:rPr>
          <w:rFonts w:ascii="Times New Roman" w:eastAsia="Times New Roman" w:hAnsi="Times New Roman" w:cs="Times New Roman"/>
          <w:sz w:val="24"/>
          <w:szCs w:val="24"/>
        </w:rPr>
        <w:t>uwindsor.ca/its/81/ statistical-software-support-page.</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tabs>
          <w:tab w:val="left" w:pos="709"/>
        </w:tabs>
        <w:spacing w:after="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Depertemen Pendidikan Nasional. (2013). </w:t>
      </w:r>
      <w:r>
        <w:rPr>
          <w:rFonts w:ascii="Times New Roman" w:eastAsia="Times New Roman" w:hAnsi="Times New Roman" w:cs="Times New Roman"/>
          <w:i/>
          <w:sz w:val="24"/>
          <w:szCs w:val="24"/>
        </w:rPr>
        <w:t>Kamus Bahasa Indonesia</w:t>
      </w:r>
      <w:r>
        <w:rPr>
          <w:rFonts w:ascii="Times New Roman" w:eastAsia="Times New Roman" w:hAnsi="Times New Roman" w:cs="Times New Roman"/>
          <w:sz w:val="24"/>
          <w:szCs w:val="24"/>
        </w:rPr>
        <w:t xml:space="preserve">. Jakarta: Pusat Bahasa. </w:t>
      </w:r>
      <w:r>
        <w:rPr>
          <w:rFonts w:ascii="Times New Roman" w:eastAsia="Times New Roman" w:hAnsi="Times New Roman" w:cs="Times New Roman"/>
          <w:i/>
          <w:sz w:val="24"/>
          <w:szCs w:val="24"/>
        </w:rPr>
        <w:t xml:space="preserve">Pangondian, Roman A. 2019. </w:t>
      </w:r>
      <w:r>
        <w:rPr>
          <w:rFonts w:ascii="Times New Roman" w:eastAsia="Times New Roman" w:hAnsi="Times New Roman" w:cs="Times New Roman"/>
          <w:sz w:val="24"/>
          <w:szCs w:val="24"/>
        </w:rPr>
        <w:t>Faktor-Faktor Yang Mempengaruhi Kesuksesan   Pembelajaran Daring Dalam Revolusi Industri 4.0</w:t>
      </w:r>
      <w:r>
        <w:rPr>
          <w:rFonts w:ascii="Times New Roman" w:eastAsia="Times New Roman" w:hAnsi="Times New Roman" w:cs="Times New Roman"/>
          <w:i/>
          <w:sz w:val="24"/>
          <w:szCs w:val="24"/>
        </w:rPr>
        <w:t xml:space="preserve">. Seminar Nasional Teknologi Komputer &amp; Sains (SAINTEKS). </w:t>
      </w:r>
    </w:p>
    <w:p w:rsidR="00FB42A2" w:rsidRDefault="00FB42A2">
      <w:pPr>
        <w:tabs>
          <w:tab w:val="left" w:pos="709"/>
        </w:tabs>
        <w:spacing w:after="0" w:line="240" w:lineRule="auto"/>
        <w:ind w:left="851" w:hanging="851"/>
        <w:jc w:val="both"/>
        <w:rPr>
          <w:rFonts w:ascii="Times New Roman" w:eastAsia="Times New Roman" w:hAnsi="Times New Roman" w:cs="Times New Roman"/>
          <w:i/>
          <w:sz w:val="24"/>
          <w:szCs w:val="24"/>
        </w:rPr>
      </w:pPr>
    </w:p>
    <w:p w:rsidR="00FB42A2" w:rsidRDefault="00E54675">
      <w:pPr>
        <w:tabs>
          <w:tab w:val="left" w:pos="7372"/>
        </w:tabs>
        <w:spacing w:after="0" w:line="240" w:lineRule="auto"/>
        <w:ind w:left="851" w:hanging="851"/>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Depertemen Pendidikan Nasional. (2013). </w:t>
      </w:r>
      <w:r>
        <w:rPr>
          <w:rFonts w:ascii="Times New Roman" w:eastAsia="Times New Roman" w:hAnsi="Times New Roman" w:cs="Times New Roman"/>
          <w:i/>
          <w:sz w:val="24"/>
          <w:szCs w:val="24"/>
        </w:rPr>
        <w:t>Kamus Bahasa Indonesia</w:t>
      </w:r>
      <w:r>
        <w:rPr>
          <w:rFonts w:ascii="Times New Roman" w:eastAsia="Times New Roman" w:hAnsi="Times New Roman" w:cs="Times New Roman"/>
          <w:sz w:val="24"/>
          <w:szCs w:val="24"/>
        </w:rPr>
        <w:t>. Jakarta: Pusat Bahasa</w:t>
      </w:r>
      <w:r>
        <w:rPr>
          <w:rFonts w:ascii="Times New Roman" w:eastAsia="Times New Roman" w:hAnsi="Times New Roman" w:cs="Times New Roman"/>
          <w:sz w:val="23"/>
          <w:szCs w:val="23"/>
        </w:rPr>
        <w:t>.</w:t>
      </w:r>
    </w:p>
    <w:p w:rsidR="00FB42A2" w:rsidRDefault="00FB42A2">
      <w:pPr>
        <w:tabs>
          <w:tab w:val="left" w:pos="7372"/>
        </w:tabs>
        <w:spacing w:after="0" w:line="240" w:lineRule="auto"/>
        <w:ind w:left="851" w:hanging="851"/>
        <w:jc w:val="both"/>
        <w:rPr>
          <w:rFonts w:ascii="Times New Roman" w:eastAsia="Times New Roman" w:hAnsi="Times New Roman" w:cs="Times New Roman"/>
          <w:sz w:val="23"/>
          <w:szCs w:val="23"/>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Fiah, R., &amp; P</w:t>
      </w:r>
      <w:r>
        <w:rPr>
          <w:rFonts w:ascii="Times New Roman" w:eastAsia="Times New Roman" w:hAnsi="Times New Roman" w:cs="Times New Roman"/>
          <w:sz w:val="24"/>
          <w:szCs w:val="24"/>
        </w:rPr>
        <w:t xml:space="preserve">urbaya, A. P. (2016). Penerapan Bimbingan Belajar dalam Meningkatkan Hasil Belajar Peserta Didik di SMP Negeri 12 Kota Bandar Lampung Tahun Pelajaran 2015/2016. </w:t>
      </w:r>
      <w:r>
        <w:rPr>
          <w:rFonts w:ascii="Times New Roman" w:eastAsia="Times New Roman" w:hAnsi="Times New Roman" w:cs="Times New Roman"/>
          <w:i/>
          <w:sz w:val="24"/>
          <w:szCs w:val="24"/>
        </w:rPr>
        <w:t>KONSELI: Jurnal Bimbingan Dan Konseling (E-Journal)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171-184.</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Ghozali, Imam. (2016). </w:t>
      </w:r>
      <w:r>
        <w:rPr>
          <w:rFonts w:ascii="Times New Roman" w:eastAsia="Times New Roman" w:hAnsi="Times New Roman" w:cs="Times New Roman"/>
          <w:i/>
          <w:sz w:val="24"/>
          <w:szCs w:val="24"/>
        </w:rPr>
        <w:t>Apl</w:t>
      </w:r>
      <w:r>
        <w:rPr>
          <w:rFonts w:ascii="Times New Roman" w:eastAsia="Times New Roman" w:hAnsi="Times New Roman" w:cs="Times New Roman"/>
          <w:i/>
          <w:sz w:val="24"/>
          <w:szCs w:val="24"/>
        </w:rPr>
        <w:t>ikasi Analisis Multivariate Dengan Program IBM SPSS</w:t>
      </w:r>
      <w:r>
        <w:rPr>
          <w:rFonts w:ascii="Times New Roman" w:eastAsia="Times New Roman" w:hAnsi="Times New Roman" w:cs="Times New Roman"/>
          <w:sz w:val="24"/>
          <w:szCs w:val="24"/>
        </w:rPr>
        <w:t xml:space="preserve"> 23. Semarang: Badan Penerbit Universitas Diponegoro </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tabs>
          <w:tab w:val="left" w:pos="567"/>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Jamaludin, Dindin dkk. 2020. Pembelajaran Daring Masa Pandemik Covid-19 Pada Calon Guru: Hambatan, Solusi Dan Proyeksi</w:t>
      </w:r>
      <w:r>
        <w:rPr>
          <w:rFonts w:ascii="Times New Roman" w:eastAsia="Times New Roman" w:hAnsi="Times New Roman" w:cs="Times New Roman"/>
          <w:i/>
          <w:sz w:val="24"/>
          <w:szCs w:val="24"/>
        </w:rPr>
        <w:t>. Karya Tulis Ilmiah LP2M UIN Su</w:t>
      </w:r>
      <w:r>
        <w:rPr>
          <w:rFonts w:ascii="Times New Roman" w:eastAsia="Times New Roman" w:hAnsi="Times New Roman" w:cs="Times New Roman"/>
          <w:i/>
          <w:sz w:val="24"/>
          <w:szCs w:val="24"/>
        </w:rPr>
        <w:t>nan Gunung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Djati Bandung</w:t>
      </w:r>
      <w:r>
        <w:rPr>
          <w:rFonts w:ascii="Times New Roman" w:eastAsia="Times New Roman" w:hAnsi="Times New Roman" w:cs="Times New Roman"/>
          <w:sz w:val="24"/>
          <w:szCs w:val="24"/>
        </w:rPr>
        <w:t xml:space="preserve">. </w:t>
      </w:r>
    </w:p>
    <w:p w:rsidR="00FB42A2" w:rsidRDefault="00FB42A2">
      <w:pPr>
        <w:tabs>
          <w:tab w:val="left" w:pos="567"/>
        </w:tabs>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Kamelia, L. (2016). </w:t>
      </w:r>
      <w:r>
        <w:rPr>
          <w:rFonts w:ascii="Times New Roman" w:eastAsia="Times New Roman" w:hAnsi="Times New Roman" w:cs="Times New Roman"/>
          <w:i/>
          <w:sz w:val="24"/>
          <w:szCs w:val="24"/>
        </w:rPr>
        <w:t>PENERAPAN MODEL PROBLEM BASED LEARNING (PBL) UNTUK MENINGKATKAN SIKAP RASA INGIN TAHU DAN HASIL BELAJAR DALAM PEMBELAJARAN IPS</w:t>
      </w:r>
      <w:r>
        <w:rPr>
          <w:rFonts w:ascii="Times New Roman" w:eastAsia="Times New Roman" w:hAnsi="Times New Roman" w:cs="Times New Roman"/>
          <w:sz w:val="24"/>
          <w:szCs w:val="24"/>
        </w:rPr>
        <w:t xml:space="preserve"> (Doctoral dissertation, FKIP UNPAS).</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tabs>
          <w:tab w:val="left" w:pos="7372"/>
        </w:tabs>
        <w:spacing w:after="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KEMENDIKBUD RI. “Darurat Covid-19, </w:t>
      </w:r>
      <w:r>
        <w:rPr>
          <w:rFonts w:ascii="Times New Roman" w:eastAsia="Times New Roman" w:hAnsi="Times New Roman" w:cs="Times New Roman"/>
          <w:color w:val="000000"/>
          <w:sz w:val="24"/>
          <w:szCs w:val="24"/>
        </w:rPr>
        <w:t xml:space="preserve">Mendikbud: Kesehatan Pelaku Pendidikan  Jadi   Prioritas Utama Pemerintah”, </w:t>
      </w:r>
      <w:r>
        <w:rPr>
          <w:rFonts w:ascii="Times New Roman" w:eastAsia="Times New Roman" w:hAnsi="Times New Roman" w:cs="Times New Roman"/>
          <w:i/>
          <w:color w:val="000000"/>
          <w:sz w:val="24"/>
          <w:szCs w:val="24"/>
        </w:rPr>
        <w:t>https//: kemdikbud.go.id</w:t>
      </w:r>
      <w:r>
        <w:rPr>
          <w:rFonts w:ascii="Times New Roman" w:eastAsia="Times New Roman" w:hAnsi="Times New Roman" w:cs="Times New Roman"/>
          <w:color w:val="000000"/>
          <w:sz w:val="24"/>
          <w:szCs w:val="24"/>
        </w:rPr>
        <w:t>, Diakses pada tanggal 20 Juli2020.</w:t>
      </w:r>
    </w:p>
    <w:p w:rsidR="00FB42A2" w:rsidRDefault="00FB42A2">
      <w:pPr>
        <w:tabs>
          <w:tab w:val="left" w:pos="7372"/>
        </w:tabs>
        <w:spacing w:after="0" w:line="240" w:lineRule="auto"/>
        <w:ind w:left="851" w:hanging="851"/>
        <w:jc w:val="both"/>
        <w:rPr>
          <w:rFonts w:ascii="Times New Roman" w:eastAsia="Times New Roman" w:hAnsi="Times New Roman" w:cs="Times New Roman"/>
          <w:color w:val="000000"/>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Kemenkes. 2020. </w:t>
      </w:r>
      <w:r>
        <w:rPr>
          <w:rFonts w:ascii="Times New Roman" w:eastAsia="Times New Roman" w:hAnsi="Times New Roman" w:cs="Times New Roman"/>
          <w:i/>
          <w:sz w:val="24"/>
          <w:szCs w:val="24"/>
        </w:rPr>
        <w:t>Pedoman Pencegahan dan Pengendalian Coronavirus Disease (COVID-19)</w:t>
      </w:r>
      <w:r>
        <w:rPr>
          <w:rFonts w:ascii="Times New Roman" w:eastAsia="Times New Roman" w:hAnsi="Times New Roman" w:cs="Times New Roman"/>
          <w:sz w:val="24"/>
          <w:szCs w:val="24"/>
        </w:rPr>
        <w:t xml:space="preserve">. Direktorat Jenderal Pencegahan dan </w:t>
      </w:r>
      <w:r>
        <w:rPr>
          <w:rFonts w:ascii="Times New Roman" w:eastAsia="Times New Roman" w:hAnsi="Times New Roman" w:cs="Times New Roman"/>
          <w:sz w:val="24"/>
          <w:szCs w:val="24"/>
        </w:rPr>
        <w:t xml:space="preserve">Pengendalian Penyakit.  </w:t>
      </w:r>
      <w:r>
        <w:rPr>
          <w:rFonts w:ascii="Times New Roman" w:eastAsia="Times New Roman" w:hAnsi="Times New Roman" w:cs="Times New Roman"/>
          <w:i/>
          <w:sz w:val="24"/>
          <w:szCs w:val="24"/>
        </w:rPr>
        <w:t xml:space="preserve">   Komputer &amp; Sains (SAINTEKS).</w:t>
      </w:r>
    </w:p>
    <w:p w:rsidR="00FB42A2" w:rsidRDefault="00FB42A2">
      <w:pPr>
        <w:tabs>
          <w:tab w:val="left" w:pos="7372"/>
        </w:tabs>
        <w:spacing w:after="0" w:line="240" w:lineRule="auto"/>
        <w:ind w:left="851" w:hanging="851"/>
        <w:jc w:val="both"/>
        <w:rPr>
          <w:rFonts w:ascii="Times New Roman" w:eastAsia="Times New Roman" w:hAnsi="Times New Roman" w:cs="Times New Roman"/>
          <w:i/>
          <w:sz w:val="24"/>
          <w:szCs w:val="24"/>
        </w:rPr>
      </w:pPr>
    </w:p>
    <w:p w:rsidR="00FB42A2" w:rsidRDefault="00E54675" w:rsidP="00E54675">
      <w:pPr>
        <w:spacing w:after="0" w:line="24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Kusumah, E. P. (2016). Olah Data Skripsi Dengan SPSS 22. Pangkalpinang, Bangk Belitung: LABKOM FE-UBB. doi:https://doi.org/10.5281/zenodo.1143815</w:t>
      </w:r>
    </w:p>
    <w:p w:rsidR="00E54675" w:rsidRDefault="00E54675" w:rsidP="00E54675">
      <w:pPr>
        <w:spacing w:after="0" w:line="240" w:lineRule="auto"/>
        <w:ind w:left="851" w:hanging="851"/>
        <w:rPr>
          <w:rFonts w:ascii="Times New Roman" w:eastAsia="Times New Roman" w:hAnsi="Times New Roman" w:cs="Times New Roman"/>
          <w:sz w:val="24"/>
          <w:szCs w:val="24"/>
        </w:rPr>
      </w:pPr>
      <w:bookmarkStart w:id="1" w:name="_GoBack"/>
      <w:bookmarkEnd w:id="1"/>
    </w:p>
    <w:p w:rsidR="00FB42A2" w:rsidRDefault="00E54675">
      <w:pPr>
        <w:spacing w:after="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Margono. </w:t>
      </w:r>
      <w:r>
        <w:rPr>
          <w:rFonts w:ascii="Times New Roman" w:eastAsia="Times New Roman" w:hAnsi="Times New Roman" w:cs="Times New Roman"/>
          <w:i/>
          <w:color w:val="000000"/>
          <w:sz w:val="24"/>
          <w:szCs w:val="24"/>
        </w:rPr>
        <w:t>Metodologi Penelitian Pendidikan</w:t>
      </w:r>
      <w:r>
        <w:rPr>
          <w:rFonts w:ascii="Times New Roman" w:eastAsia="Times New Roman" w:hAnsi="Times New Roman" w:cs="Times New Roman"/>
          <w:color w:val="000000"/>
          <w:sz w:val="24"/>
          <w:szCs w:val="24"/>
        </w:rPr>
        <w:t>. Jakarta: Rineka Cipta, 2010.</w:t>
      </w:r>
    </w:p>
    <w:p w:rsidR="00FB42A2" w:rsidRDefault="00FB42A2">
      <w:pPr>
        <w:spacing w:after="0" w:line="240" w:lineRule="auto"/>
        <w:ind w:left="851" w:hanging="851"/>
        <w:jc w:val="both"/>
        <w:rPr>
          <w:rFonts w:ascii="Times New Roman" w:eastAsia="Times New Roman" w:hAnsi="Times New Roman" w:cs="Times New Roman"/>
          <w:color w:val="000000"/>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Moleong, L. J.  (2005). </w:t>
      </w:r>
      <w:r>
        <w:rPr>
          <w:rFonts w:ascii="Times New Roman" w:eastAsia="Times New Roman" w:hAnsi="Times New Roman" w:cs="Times New Roman"/>
          <w:i/>
          <w:sz w:val="24"/>
          <w:szCs w:val="24"/>
        </w:rPr>
        <w:t>Metodologi Penelitian Kualitatif.</w:t>
      </w:r>
      <w:r>
        <w:rPr>
          <w:rFonts w:ascii="Times New Roman" w:eastAsia="Times New Roman" w:hAnsi="Times New Roman" w:cs="Times New Roman"/>
          <w:sz w:val="24"/>
          <w:szCs w:val="24"/>
        </w:rPr>
        <w:t xml:space="preserve"> Bandung: Remaja Rosadakarja. </w:t>
      </w:r>
    </w:p>
    <w:p w:rsidR="00FB42A2" w:rsidRDefault="00FB42A2">
      <w:pPr>
        <w:widowControl w:val="0"/>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Muizzuddin, M. (2019). Pengembangan Profesionalisme Guru dan Peningkatan Kualitas Pembelajaran. </w:t>
      </w:r>
      <w:r>
        <w:rPr>
          <w:rFonts w:ascii="Times New Roman" w:eastAsia="Times New Roman" w:hAnsi="Times New Roman" w:cs="Times New Roman"/>
          <w:i/>
          <w:sz w:val="24"/>
          <w:szCs w:val="24"/>
        </w:rPr>
        <w:t>Jurnal Kependidikan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127-140.</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w:t>
      </w:r>
      <w:r>
        <w:rPr>
          <w:rFonts w:ascii="Times New Roman" w:eastAsia="Times New Roman" w:hAnsi="Times New Roman" w:cs="Times New Roman"/>
          <w:color w:val="000000"/>
          <w:sz w:val="24"/>
          <w:szCs w:val="24"/>
        </w:rPr>
        <w:t xml:space="preserve">lyasa, E. </w:t>
      </w:r>
      <w:r>
        <w:rPr>
          <w:rFonts w:ascii="Times New Roman" w:eastAsia="Times New Roman" w:hAnsi="Times New Roman" w:cs="Times New Roman"/>
          <w:i/>
          <w:color w:val="000000"/>
          <w:sz w:val="24"/>
          <w:szCs w:val="24"/>
        </w:rPr>
        <w:t xml:space="preserve">Standar Kompetensi dan Sertifikasi Guru. </w:t>
      </w:r>
      <w:r>
        <w:rPr>
          <w:rFonts w:ascii="Times New Roman" w:eastAsia="Times New Roman" w:hAnsi="Times New Roman" w:cs="Times New Roman"/>
          <w:color w:val="000000"/>
          <w:sz w:val="24"/>
          <w:szCs w:val="24"/>
        </w:rPr>
        <w:t>Bandung :RemajaRosdakarya, 2013.</w:t>
      </w:r>
    </w:p>
    <w:p w:rsidR="00FB42A2" w:rsidRDefault="00FB42A2">
      <w:pPr>
        <w:spacing w:after="0" w:line="240" w:lineRule="auto"/>
        <w:ind w:left="851" w:hanging="851"/>
        <w:jc w:val="both"/>
        <w:rPr>
          <w:rFonts w:ascii="Times New Roman" w:eastAsia="Times New Roman" w:hAnsi="Times New Roman" w:cs="Times New Roman"/>
          <w:color w:val="000000"/>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 Aprida. (2017). </w:t>
      </w:r>
      <w:r>
        <w:rPr>
          <w:rFonts w:ascii="Times New Roman" w:eastAsia="Times New Roman" w:hAnsi="Times New Roman" w:cs="Times New Roman"/>
          <w:i/>
          <w:sz w:val="24"/>
          <w:szCs w:val="24"/>
        </w:rPr>
        <w:t>Belajar dan Pembelajaran</w:t>
      </w:r>
      <w:r>
        <w:rPr>
          <w:rFonts w:ascii="Times New Roman" w:eastAsia="Times New Roman" w:hAnsi="Times New Roman" w:cs="Times New Roman"/>
          <w:sz w:val="24"/>
          <w:szCs w:val="24"/>
        </w:rPr>
        <w:t>. Padang. Hal.2  (Vol.3)</w:t>
      </w:r>
    </w:p>
    <w:p w:rsidR="00FB42A2" w:rsidRDefault="00FB42A2">
      <w:pPr>
        <w:widowControl w:val="0"/>
        <w:spacing w:after="0" w:line="240" w:lineRule="auto"/>
        <w:ind w:left="851" w:hanging="851"/>
        <w:jc w:val="both"/>
        <w:rPr>
          <w:rFonts w:ascii="Times New Roman" w:eastAsia="Times New Roman" w:hAnsi="Times New Roman" w:cs="Times New Roman"/>
          <w:sz w:val="24"/>
          <w:szCs w:val="24"/>
        </w:rPr>
      </w:pPr>
    </w:p>
    <w:p w:rsidR="00FB42A2" w:rsidRDefault="00E54675">
      <w:pPr>
        <w:tabs>
          <w:tab w:val="left" w:pos="7372"/>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Pangondian, Roman 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Faktor-Faktor Yang Mempengaruhi Kesuksesan</w:t>
      </w:r>
    </w:p>
    <w:p w:rsidR="00FB42A2" w:rsidRDefault="00E54675">
      <w:pPr>
        <w:tabs>
          <w:tab w:val="left" w:pos="7372"/>
        </w:tabs>
        <w:spacing w:after="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Pembelajaran Daring D</w:t>
      </w:r>
      <w:r>
        <w:rPr>
          <w:rFonts w:ascii="Times New Roman" w:eastAsia="Times New Roman" w:hAnsi="Times New Roman" w:cs="Times New Roman"/>
          <w:sz w:val="24"/>
          <w:szCs w:val="24"/>
        </w:rPr>
        <w:t>alam Revolusi Industri 4.0</w:t>
      </w:r>
      <w:r>
        <w:rPr>
          <w:rFonts w:ascii="Times New Roman" w:eastAsia="Times New Roman" w:hAnsi="Times New Roman" w:cs="Times New Roman"/>
          <w:i/>
          <w:sz w:val="24"/>
          <w:szCs w:val="24"/>
        </w:rPr>
        <w:t xml:space="preserve">. Seminar Nasional Teknologi </w:t>
      </w:r>
    </w:p>
    <w:p w:rsidR="00FB42A2" w:rsidRDefault="00FB42A2">
      <w:pPr>
        <w:tabs>
          <w:tab w:val="left" w:pos="7372"/>
        </w:tabs>
        <w:spacing w:after="0" w:line="240" w:lineRule="auto"/>
        <w:ind w:left="851" w:hanging="851"/>
        <w:jc w:val="both"/>
        <w:rPr>
          <w:rFonts w:ascii="Times New Roman" w:eastAsia="Times New Roman" w:hAnsi="Times New Roman" w:cs="Times New Roman"/>
          <w:i/>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Santika, I. W. E. (2020). Pendidikan karakter pada pembelajaran daring. </w:t>
      </w:r>
      <w:r>
        <w:rPr>
          <w:rFonts w:ascii="Times New Roman" w:eastAsia="Times New Roman" w:hAnsi="Times New Roman" w:cs="Times New Roman"/>
          <w:i/>
          <w:sz w:val="24"/>
          <w:szCs w:val="24"/>
        </w:rPr>
        <w:t>Indonesian Values and Character Education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8-19.</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Sardirman, 2015. </w:t>
      </w:r>
      <w:r>
        <w:rPr>
          <w:rFonts w:ascii="Times New Roman" w:eastAsia="Times New Roman" w:hAnsi="Times New Roman" w:cs="Times New Roman"/>
          <w:i/>
          <w:sz w:val="24"/>
          <w:szCs w:val="24"/>
        </w:rPr>
        <w:t>Interaksi dan Motivasi Belajar Mengajar.</w:t>
      </w:r>
      <w:r>
        <w:rPr>
          <w:rFonts w:ascii="Times New Roman" w:eastAsia="Times New Roman" w:hAnsi="Times New Roman" w:cs="Times New Roman"/>
          <w:sz w:val="24"/>
          <w:szCs w:val="24"/>
        </w:rPr>
        <w:t xml:space="preserve"> Jakarta: Raja  Grafindo Persada</w:t>
      </w:r>
    </w:p>
    <w:p w:rsidR="00FB42A2" w:rsidRDefault="00FB42A2">
      <w:pPr>
        <w:widowControl w:val="0"/>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Sugiyono. 2013. </w:t>
      </w:r>
      <w:r>
        <w:rPr>
          <w:rFonts w:ascii="Times New Roman" w:eastAsia="Times New Roman" w:hAnsi="Times New Roman" w:cs="Times New Roman"/>
          <w:i/>
          <w:sz w:val="24"/>
          <w:szCs w:val="24"/>
        </w:rPr>
        <w:t>Metode Penelitian Pendidikan Pendekatan Kuatitatif, Kualitatif dan R &amp; D</w:t>
      </w:r>
      <w:r>
        <w:rPr>
          <w:rFonts w:ascii="Times New Roman" w:eastAsia="Times New Roman" w:hAnsi="Times New Roman" w:cs="Times New Roman"/>
          <w:sz w:val="24"/>
          <w:szCs w:val="24"/>
        </w:rPr>
        <w:t>. Bandung : Alfabeta</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widowControl w:val="0"/>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Sugiyono. 2018. Buku Metode Penelitian Kuantitatif, Kualitatif dan R&amp;D. Bandung: ALFABETA.</w:t>
      </w:r>
    </w:p>
    <w:p w:rsidR="00FB42A2" w:rsidRDefault="00FB42A2">
      <w:pPr>
        <w:widowControl w:val="0"/>
        <w:spacing w:after="0" w:line="240" w:lineRule="auto"/>
        <w:ind w:left="851" w:hanging="851"/>
        <w:jc w:val="both"/>
        <w:rPr>
          <w:rFonts w:ascii="Times New Roman" w:eastAsia="Times New Roman" w:hAnsi="Times New Roman" w:cs="Times New Roman"/>
          <w:sz w:val="24"/>
          <w:szCs w:val="24"/>
        </w:rPr>
      </w:pPr>
    </w:p>
    <w:p w:rsidR="00FB42A2" w:rsidRDefault="00E54675">
      <w:pPr>
        <w:tabs>
          <w:tab w:val="left" w:pos="7372"/>
        </w:tabs>
        <w:spacing w:after="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Sugiyono. </w:t>
      </w:r>
      <w:r>
        <w:rPr>
          <w:rFonts w:ascii="Times New Roman" w:eastAsia="Times New Roman" w:hAnsi="Times New Roman" w:cs="Times New Roman"/>
          <w:i/>
          <w:color w:val="000000"/>
          <w:sz w:val="24"/>
          <w:szCs w:val="24"/>
        </w:rPr>
        <w:t xml:space="preserve">Metode Penelitian Kuantitatif. Kualitatif. dan R&amp;D. </w:t>
      </w:r>
      <w:r>
        <w:rPr>
          <w:rFonts w:ascii="Times New Roman" w:eastAsia="Times New Roman" w:hAnsi="Times New Roman" w:cs="Times New Roman"/>
          <w:color w:val="000000"/>
          <w:sz w:val="24"/>
          <w:szCs w:val="24"/>
        </w:rPr>
        <w:t>Bandung:</w:t>
      </w:r>
      <w:r>
        <w:rPr>
          <w:color w:val="000000"/>
        </w:rPr>
        <w:t xml:space="preserve">  </w:t>
      </w:r>
      <w:r>
        <w:rPr>
          <w:rFonts w:ascii="Times New Roman" w:eastAsia="Times New Roman" w:hAnsi="Times New Roman" w:cs="Times New Roman"/>
          <w:color w:val="000000"/>
          <w:sz w:val="24"/>
          <w:szCs w:val="24"/>
        </w:rPr>
        <w:t>Alfabeta, 2016.</w:t>
      </w:r>
    </w:p>
    <w:p w:rsidR="00FB42A2" w:rsidRDefault="00FB42A2">
      <w:pPr>
        <w:tabs>
          <w:tab w:val="left" w:pos="7372"/>
        </w:tabs>
        <w:spacing w:after="0" w:line="240" w:lineRule="auto"/>
        <w:ind w:left="851" w:hanging="851"/>
        <w:jc w:val="both"/>
        <w:rPr>
          <w:rFonts w:ascii="Times New Roman" w:eastAsia="Times New Roman" w:hAnsi="Times New Roman" w:cs="Times New Roman"/>
          <w:color w:val="000000"/>
          <w:sz w:val="24"/>
          <w:szCs w:val="24"/>
        </w:rPr>
      </w:pPr>
    </w:p>
    <w:p w:rsidR="00FB42A2" w:rsidRDefault="00E54675">
      <w:pPr>
        <w:tabs>
          <w:tab w:val="left" w:pos="7372"/>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Syarifudin, Albitar S. 2020. Implementasi Pembelajaran Daring Untuk Meningkatkan Mutu Pendidikan Sebagai Dampak Diterapkannya Social Distancing. </w:t>
      </w:r>
      <w:r>
        <w:rPr>
          <w:rFonts w:ascii="Times New Roman" w:eastAsia="Times New Roman" w:hAnsi="Times New Roman" w:cs="Times New Roman"/>
          <w:i/>
          <w:sz w:val="24"/>
          <w:szCs w:val="24"/>
        </w:rPr>
        <w:t>Jurnal Pendidikan Bahasa dan Sas</w:t>
      </w:r>
      <w:r>
        <w:rPr>
          <w:rFonts w:ascii="Times New Roman" w:eastAsia="Times New Roman" w:hAnsi="Times New Roman" w:cs="Times New Roman"/>
          <w:i/>
          <w:sz w:val="24"/>
          <w:szCs w:val="24"/>
        </w:rPr>
        <w:t>tra Indonesia. 31-33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Taman Kanak-kanak dan Raudatul Athfal. </w:t>
      </w:r>
      <w:r>
        <w:rPr>
          <w:rFonts w:ascii="Times New Roman" w:eastAsia="Times New Roman" w:hAnsi="Times New Roman" w:cs="Times New Roman"/>
          <w:sz w:val="24"/>
          <w:szCs w:val="24"/>
        </w:rPr>
        <w:t>Jakarta: Direktorat Jenderal Pendidikan  TK dan SD.</w:t>
      </w:r>
    </w:p>
    <w:p w:rsidR="00FB42A2" w:rsidRDefault="00FB42A2">
      <w:pPr>
        <w:tabs>
          <w:tab w:val="left" w:pos="7372"/>
        </w:tabs>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Taniredja, Tukiran. (2011). </w:t>
      </w:r>
      <w:r>
        <w:rPr>
          <w:rFonts w:ascii="Times New Roman" w:eastAsia="Times New Roman" w:hAnsi="Times New Roman" w:cs="Times New Roman"/>
          <w:i/>
          <w:sz w:val="24"/>
          <w:szCs w:val="24"/>
        </w:rPr>
        <w:t>Penelitian Kuantitatif (Sebuah Pengantar)</w:t>
      </w:r>
      <w:r>
        <w:rPr>
          <w:rFonts w:ascii="Times New Roman" w:eastAsia="Times New Roman" w:hAnsi="Times New Roman" w:cs="Times New Roman"/>
          <w:sz w:val="24"/>
          <w:szCs w:val="24"/>
        </w:rPr>
        <w:t>. Bandung: Alfabeta.</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Umam, Nova Chotibul (2010). </w:t>
      </w:r>
      <w:r>
        <w:rPr>
          <w:rFonts w:ascii="Times New Roman" w:eastAsia="Times New Roman" w:hAnsi="Times New Roman" w:cs="Times New Roman"/>
          <w:i/>
          <w:sz w:val="24"/>
          <w:szCs w:val="24"/>
        </w:rPr>
        <w:t>Pengaruh Kompetensi Peda</w:t>
      </w:r>
      <w:r>
        <w:rPr>
          <w:rFonts w:ascii="Times New Roman" w:eastAsia="Times New Roman" w:hAnsi="Times New Roman" w:cs="Times New Roman"/>
          <w:i/>
          <w:sz w:val="24"/>
          <w:szCs w:val="24"/>
        </w:rPr>
        <w:t xml:space="preserve">gogik Guru danFasilitas Belajar Terhadap Hasil Belajar Siswa SMK Kelas XI Tamansiswa Kudus. </w:t>
      </w:r>
      <w:r>
        <w:rPr>
          <w:rFonts w:ascii="Times New Roman" w:eastAsia="Times New Roman" w:hAnsi="Times New Roman" w:cs="Times New Roman"/>
          <w:sz w:val="24"/>
          <w:szCs w:val="24"/>
        </w:rPr>
        <w:t>Tidak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Diterbitkan. Universitas Negeri Semarang.</w:t>
      </w:r>
      <w:r>
        <w:rPr>
          <w:rFonts w:ascii="Times New Roman" w:eastAsia="Times New Roman" w:hAnsi="Times New Roman" w:cs="Times New Roman"/>
          <w:i/>
          <w:sz w:val="24"/>
          <w:szCs w:val="24"/>
        </w:rPr>
        <w:t xml:space="preserve"> </w:t>
      </w:r>
    </w:p>
    <w:p w:rsidR="00FB42A2" w:rsidRDefault="00FB42A2">
      <w:pPr>
        <w:spacing w:after="0" w:line="240" w:lineRule="auto"/>
        <w:ind w:left="851" w:hanging="851"/>
        <w:jc w:val="both"/>
        <w:rPr>
          <w:rFonts w:ascii="Times New Roman" w:eastAsia="Times New Roman" w:hAnsi="Times New Roman" w:cs="Times New Roman"/>
          <w:i/>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Utomo. Puri. (2011). Hubungan Antara Kompetensi Guru dan Motivasi Belajar Siswa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Dengan Prestasi Belajar Siswa Kela</w:t>
      </w:r>
      <w:r>
        <w:rPr>
          <w:rFonts w:ascii="Times New Roman" w:eastAsia="Times New Roman" w:hAnsi="Times New Roman" w:cs="Times New Roman"/>
          <w:sz w:val="24"/>
          <w:szCs w:val="24"/>
        </w:rPr>
        <w:t xml:space="preserve">s XI SMK Surakarta. Ed Vokasi: </w:t>
      </w:r>
      <w:r>
        <w:rPr>
          <w:rFonts w:ascii="Times New Roman" w:eastAsia="Times New Roman" w:hAnsi="Times New Roman" w:cs="Times New Roman"/>
          <w:i/>
          <w:sz w:val="24"/>
          <w:szCs w:val="24"/>
        </w:rPr>
        <w:t xml:space="preserve">Jurnal Pendidikan Tekanik Kejuruan, </w:t>
      </w:r>
      <w:r>
        <w:rPr>
          <w:rFonts w:ascii="Times New Roman" w:eastAsia="Times New Roman" w:hAnsi="Times New Roman" w:cs="Times New Roman"/>
          <w:sz w:val="24"/>
          <w:szCs w:val="24"/>
        </w:rPr>
        <w:t>1(1).</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 (2020). WHO Director- General’s remarks at the media briefing on 2019-nCov on 11 Februari 2020 Cited Feb 13rd 2020. Available on: </w:t>
      </w:r>
      <w:hyperlink r:id="rId6">
        <w:r>
          <w:rPr>
            <w:rFonts w:ascii="Times New Roman" w:eastAsia="Times New Roman" w:hAnsi="Times New Roman" w:cs="Times New Roman"/>
            <w:color w:val="0563C1"/>
            <w:sz w:val="24"/>
            <w:szCs w:val="24"/>
            <w:u w:val="single"/>
          </w:rPr>
          <w:t>https://www.whoint/dg/speeches/detail/who-director-generals-remarks-at the-media-briefing-on-2019-ncov- on11-feb</w:t>
        </w:r>
        <w:r>
          <w:rPr>
            <w:rFonts w:ascii="Times New Roman" w:eastAsia="Times New Roman" w:hAnsi="Times New Roman" w:cs="Times New Roman"/>
            <w:color w:val="0563C1"/>
            <w:sz w:val="24"/>
            <w:szCs w:val="24"/>
            <w:u w:val="single"/>
          </w:rPr>
          <w:t>ruari-2020</w:t>
        </w:r>
      </w:hyperlink>
      <w:r>
        <w:rPr>
          <w:rFonts w:ascii="Times New Roman" w:eastAsia="Times New Roman" w:hAnsi="Times New Roman" w:cs="Times New Roman"/>
          <w:color w:val="000000"/>
          <w:sz w:val="24"/>
          <w:szCs w:val="24"/>
        </w:rPr>
        <w:t>. (feb 12th 2021)</w:t>
      </w:r>
    </w:p>
    <w:p w:rsidR="00FB42A2" w:rsidRDefault="00FB42A2">
      <w:pPr>
        <w:pBdr>
          <w:top w:val="nil"/>
          <w:left w:val="nil"/>
          <w:bottom w:val="nil"/>
          <w:right w:val="nil"/>
          <w:between w:val="nil"/>
        </w:pBdr>
        <w:spacing w:after="0" w:line="240" w:lineRule="auto"/>
        <w:ind w:left="851" w:hanging="851"/>
        <w:jc w:val="both"/>
        <w:rPr>
          <w:rFonts w:ascii="Times New Roman" w:eastAsia="Times New Roman" w:hAnsi="Times New Roman" w:cs="Times New Roman"/>
          <w:color w:val="000000"/>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Wulandari, D. Y. (2021). Studi tentang pengaruh supervisi akademik pengawas sekolah dan profesionalisme guru terhadap kualitas pembelajaran di smk negeri 1 cipeundeuy. </w:t>
      </w:r>
      <w:r>
        <w:rPr>
          <w:rFonts w:ascii="Times New Roman" w:eastAsia="Times New Roman" w:hAnsi="Times New Roman" w:cs="Times New Roman"/>
          <w:i/>
          <w:sz w:val="24"/>
          <w:szCs w:val="24"/>
        </w:rPr>
        <w:t>Jurnal Pendidikan Manajemen Perkantoran (JPManper)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8</w:t>
      </w:r>
      <w:r>
        <w:rPr>
          <w:rFonts w:ascii="Times New Roman" w:eastAsia="Times New Roman" w:hAnsi="Times New Roman" w:cs="Times New Roman"/>
          <w:sz w:val="24"/>
          <w:szCs w:val="24"/>
        </w:rPr>
        <w:t>3-93.</w:t>
      </w:r>
    </w:p>
    <w:p w:rsidR="00FB42A2" w:rsidRDefault="00FB42A2">
      <w:pPr>
        <w:spacing w:after="0" w:line="240" w:lineRule="auto"/>
        <w:ind w:left="851" w:hanging="851"/>
        <w:jc w:val="both"/>
        <w:rPr>
          <w:rFonts w:ascii="Times New Roman" w:eastAsia="Times New Roman" w:hAnsi="Times New Roman" w:cs="Times New Roman"/>
          <w:sz w:val="24"/>
          <w:szCs w:val="24"/>
        </w:rPr>
      </w:pPr>
    </w:p>
    <w:p w:rsidR="00FB42A2" w:rsidRDefault="00E54675">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Wulandari, T. (2020). </w:t>
      </w:r>
      <w:r>
        <w:rPr>
          <w:rFonts w:ascii="Times New Roman" w:eastAsia="Times New Roman" w:hAnsi="Times New Roman" w:cs="Times New Roman"/>
          <w:i/>
          <w:sz w:val="24"/>
          <w:szCs w:val="24"/>
        </w:rPr>
        <w:t>Konsep dan Praksis Pendidikan Multikultural</w:t>
      </w:r>
      <w:r>
        <w:rPr>
          <w:rFonts w:ascii="Times New Roman" w:eastAsia="Times New Roman" w:hAnsi="Times New Roman" w:cs="Times New Roman"/>
          <w:sz w:val="24"/>
          <w:szCs w:val="24"/>
        </w:rPr>
        <w:t>. UNY Press.</w:t>
      </w:r>
    </w:p>
    <w:p w:rsidR="00FB42A2" w:rsidRDefault="00FB42A2">
      <w:pPr>
        <w:spacing w:after="0" w:line="240" w:lineRule="auto"/>
        <w:rPr>
          <w:rFonts w:ascii="Times New Roman" w:eastAsia="Times New Roman" w:hAnsi="Times New Roman" w:cs="Times New Roman"/>
          <w:color w:val="000000"/>
          <w:sz w:val="24"/>
          <w:szCs w:val="24"/>
        </w:rPr>
      </w:pPr>
    </w:p>
    <w:p w:rsidR="00FB42A2" w:rsidRDefault="00FB42A2">
      <w:pPr>
        <w:ind w:left="709" w:hanging="709"/>
        <w:jc w:val="center"/>
        <w:rPr>
          <w:rFonts w:ascii="Times New Roman" w:eastAsia="Times New Roman" w:hAnsi="Times New Roman" w:cs="Times New Roman"/>
          <w:b/>
          <w:sz w:val="24"/>
          <w:szCs w:val="24"/>
        </w:rPr>
      </w:pPr>
    </w:p>
    <w:p w:rsidR="00FB42A2" w:rsidRDefault="00FB42A2">
      <w:pPr>
        <w:tabs>
          <w:tab w:val="left" w:pos="-142"/>
          <w:tab w:val="left" w:pos="6802"/>
        </w:tabs>
        <w:spacing w:line="240" w:lineRule="auto"/>
        <w:jc w:val="both"/>
        <w:rPr>
          <w:rFonts w:ascii="Times New Roman" w:eastAsia="Times New Roman" w:hAnsi="Times New Roman" w:cs="Times New Roman"/>
          <w:b/>
        </w:rPr>
      </w:pPr>
    </w:p>
    <w:sectPr w:rsidR="00FB42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
  <w:rsids>
    <w:rsidRoot w:val="00FB42A2"/>
    <w:rsid w:val="000522C2"/>
    <w:rsid w:val="00142747"/>
    <w:rsid w:val="005469CE"/>
    <w:rsid w:val="006A2B0A"/>
    <w:rsid w:val="009F0FD6"/>
    <w:rsid w:val="00BA3EEF"/>
    <w:rsid w:val="00E54675"/>
    <w:rsid w:val="00FB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2F5496"/>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Arial" w:eastAsia="Arial" w:hAnsi="Arial" w:cs="Arial"/>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2F5496"/>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Arial" w:eastAsia="Arial" w:hAnsi="Arial" w:cs="Arial"/>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hoint/dg/speeches/detail/who-director-generals-remarks-at%20the-media-briefing-on-2019-ncov-%20on11-februari-2020" TargetMode="External"/><Relationship Id="rId5" Type="http://schemas.openxmlformats.org/officeDocument/2006/relationships/hyperlink" Target="mailto:yagide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5040</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2022-05-24T23:47:00Z</dcterms:created>
  <dcterms:modified xsi:type="dcterms:W3CDTF">2022-05-25T00:11:00Z</dcterms:modified>
</cp:coreProperties>
</file>