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49B" w:rsidRDefault="00B0749B" w:rsidP="00B0749B">
      <w:pPr>
        <w:spacing w:after="0" w:line="240" w:lineRule="auto"/>
        <w:jc w:val="center"/>
        <w:rPr>
          <w:rFonts w:ascii="Times New Roman" w:hAnsi="Times New Roman" w:cs="Times New Roman"/>
          <w:b/>
          <w:sz w:val="28"/>
          <w:szCs w:val="28"/>
        </w:rPr>
      </w:pPr>
      <w:r w:rsidRPr="00B0749B">
        <w:rPr>
          <w:rFonts w:ascii="Times New Roman" w:hAnsi="Times New Roman" w:cs="Times New Roman"/>
          <w:b/>
          <w:sz w:val="28"/>
          <w:szCs w:val="28"/>
        </w:rPr>
        <w:t xml:space="preserve">HUBUNGAN TINGKAT </w:t>
      </w:r>
      <w:bookmarkStart w:id="0" w:name="_GoBack"/>
      <w:bookmarkEnd w:id="0"/>
      <w:r w:rsidRPr="00B0749B">
        <w:rPr>
          <w:rFonts w:ascii="Times New Roman" w:hAnsi="Times New Roman" w:cs="Times New Roman"/>
          <w:b/>
          <w:sz w:val="28"/>
          <w:szCs w:val="28"/>
        </w:rPr>
        <w:t>STRES DENGAN SIKLUS MENSTRUASI PADA SANTRIWATI PONDOK  PESANTREN KRAPYAK YOGYAKARTA</w:t>
      </w:r>
    </w:p>
    <w:p w:rsidR="00B0749B" w:rsidRPr="00B0749B" w:rsidRDefault="00B0749B" w:rsidP="00B0749B">
      <w:pPr>
        <w:spacing w:after="0" w:line="240" w:lineRule="auto"/>
        <w:jc w:val="center"/>
        <w:rPr>
          <w:rFonts w:ascii="Times New Roman" w:hAnsi="Times New Roman" w:cs="Times New Roman"/>
          <w:b/>
          <w:sz w:val="28"/>
          <w:szCs w:val="28"/>
        </w:rPr>
      </w:pPr>
    </w:p>
    <w:p w:rsidR="00A00E7B" w:rsidRPr="005342E7" w:rsidRDefault="00B0749B" w:rsidP="00B0749B">
      <w:pPr>
        <w:spacing w:line="240" w:lineRule="auto"/>
        <w:jc w:val="center"/>
        <w:rPr>
          <w:rFonts w:ascii="Times New Roman" w:hAnsi="Times New Roman" w:cs="Times New Roman"/>
          <w:b/>
          <w:i/>
          <w:sz w:val="28"/>
          <w:szCs w:val="28"/>
        </w:rPr>
      </w:pPr>
      <w:r w:rsidRPr="005342E7">
        <w:rPr>
          <w:rFonts w:ascii="Times New Roman" w:hAnsi="Times New Roman" w:cs="Times New Roman"/>
          <w:b/>
          <w:i/>
          <w:sz w:val="28"/>
          <w:szCs w:val="28"/>
        </w:rPr>
        <w:t>THE RELATIONSHIP OF STRESS LEVEL WITH THE MENSTRUAL CYCLE IN SANTRIWATI PONDOK KRAPYAK BOARDING SCHOOL, YOGYAKARTA</w:t>
      </w:r>
    </w:p>
    <w:p w:rsidR="00B0749B" w:rsidRPr="005342E7" w:rsidRDefault="00B0749B" w:rsidP="00B0749B">
      <w:pPr>
        <w:spacing w:after="0"/>
        <w:jc w:val="center"/>
        <w:rPr>
          <w:rFonts w:ascii="Times New Roman" w:hAnsi="Times New Roman" w:cs="Times New Roman"/>
          <w:sz w:val="24"/>
          <w:szCs w:val="24"/>
        </w:rPr>
      </w:pPr>
      <w:r w:rsidRPr="005342E7">
        <w:rPr>
          <w:rFonts w:ascii="Times New Roman" w:hAnsi="Times New Roman" w:cs="Times New Roman"/>
          <w:sz w:val="24"/>
          <w:szCs w:val="24"/>
        </w:rPr>
        <w:t>Hodiri Adi Putra</w:t>
      </w:r>
      <w:r w:rsidR="005342E7" w:rsidRPr="005342E7">
        <w:rPr>
          <w:rFonts w:ascii="Times New Roman" w:hAnsi="Times New Roman" w:cs="Times New Roman"/>
          <w:sz w:val="24"/>
          <w:szCs w:val="24"/>
          <w:vertAlign w:val="superscript"/>
        </w:rPr>
        <w:t>1</w:t>
      </w:r>
      <w:r w:rsidRPr="005342E7">
        <w:rPr>
          <w:rFonts w:ascii="Times New Roman" w:hAnsi="Times New Roman" w:cs="Times New Roman"/>
          <w:sz w:val="24"/>
          <w:szCs w:val="24"/>
        </w:rPr>
        <w:t>, Nur Makkiyah</w:t>
      </w:r>
      <w:r w:rsidR="005342E7" w:rsidRPr="005342E7">
        <w:rPr>
          <w:rFonts w:ascii="Times New Roman" w:hAnsi="Times New Roman" w:cs="Times New Roman"/>
          <w:sz w:val="24"/>
          <w:szCs w:val="24"/>
          <w:vertAlign w:val="superscript"/>
        </w:rPr>
        <w:t>2</w:t>
      </w:r>
    </w:p>
    <w:p w:rsidR="00B0749B" w:rsidRPr="00B0749B" w:rsidRDefault="00B0749B" w:rsidP="00B0749B">
      <w:pPr>
        <w:spacing w:after="0"/>
        <w:jc w:val="center"/>
        <w:rPr>
          <w:rFonts w:ascii="Times New Roman" w:hAnsi="Times New Roman" w:cs="Times New Roman"/>
          <w:i/>
          <w:sz w:val="20"/>
          <w:szCs w:val="20"/>
        </w:rPr>
      </w:pPr>
      <w:r w:rsidRPr="00B0749B">
        <w:rPr>
          <w:rFonts w:ascii="Times New Roman" w:hAnsi="Times New Roman" w:cs="Times New Roman"/>
          <w:i/>
          <w:sz w:val="20"/>
          <w:szCs w:val="20"/>
        </w:rPr>
        <w:t>Kesehatan Masyarakat, Stikes Surya Global Yogyakarta</w:t>
      </w:r>
      <w:r w:rsidR="005342E7" w:rsidRPr="005342E7">
        <w:rPr>
          <w:rFonts w:ascii="Times New Roman" w:hAnsi="Times New Roman" w:cs="Times New Roman"/>
          <w:i/>
          <w:sz w:val="20"/>
          <w:szCs w:val="20"/>
          <w:vertAlign w:val="superscript"/>
        </w:rPr>
        <w:t>1</w:t>
      </w:r>
    </w:p>
    <w:p w:rsidR="00B0749B" w:rsidRPr="00B0749B" w:rsidRDefault="00B0749B" w:rsidP="00B0749B">
      <w:pPr>
        <w:spacing w:after="0"/>
        <w:jc w:val="center"/>
        <w:rPr>
          <w:rFonts w:ascii="Times New Roman" w:hAnsi="Times New Roman" w:cs="Times New Roman"/>
          <w:i/>
          <w:sz w:val="20"/>
          <w:szCs w:val="20"/>
        </w:rPr>
      </w:pPr>
      <w:r w:rsidRPr="00B0749B">
        <w:rPr>
          <w:rFonts w:ascii="Times New Roman" w:hAnsi="Times New Roman" w:cs="Times New Roman"/>
          <w:i/>
          <w:sz w:val="20"/>
          <w:szCs w:val="20"/>
        </w:rPr>
        <w:t>Terapan kebidanan, Universitas ‘Aisyiyah Yogyakarta</w:t>
      </w:r>
      <w:r w:rsidR="005342E7" w:rsidRPr="005342E7">
        <w:rPr>
          <w:rFonts w:ascii="Times New Roman" w:hAnsi="Times New Roman" w:cs="Times New Roman"/>
          <w:i/>
          <w:sz w:val="20"/>
          <w:szCs w:val="20"/>
          <w:vertAlign w:val="superscript"/>
        </w:rPr>
        <w:t>2</w:t>
      </w:r>
    </w:p>
    <w:p w:rsidR="00B0749B" w:rsidRPr="005342E7" w:rsidRDefault="005342E7" w:rsidP="00B0749B">
      <w:pPr>
        <w:spacing w:after="0"/>
        <w:jc w:val="center"/>
        <w:rPr>
          <w:rFonts w:ascii="Times New Roman" w:hAnsi="Times New Roman" w:cs="Times New Roman"/>
          <w:i/>
          <w:sz w:val="20"/>
          <w:szCs w:val="20"/>
        </w:rPr>
      </w:pPr>
      <w:hyperlink r:id="rId5" w:history="1">
        <w:r w:rsidRPr="005342E7">
          <w:rPr>
            <w:rStyle w:val="Hyperlink"/>
            <w:rFonts w:ascii="Times New Roman" w:hAnsi="Times New Roman" w:cs="Times New Roman"/>
            <w:i/>
            <w:color w:val="auto"/>
            <w:sz w:val="20"/>
            <w:szCs w:val="20"/>
            <w:u w:val="none"/>
          </w:rPr>
          <w:t>hodryadiputra@gmail.com</w:t>
        </w:r>
      </w:hyperlink>
    </w:p>
    <w:p w:rsidR="005342E7" w:rsidRDefault="005342E7" w:rsidP="00B0749B">
      <w:pPr>
        <w:spacing w:after="0"/>
        <w:jc w:val="center"/>
        <w:rPr>
          <w:rFonts w:ascii="Times New Roman" w:hAnsi="Times New Roman" w:cs="Times New Roman"/>
          <w:i/>
          <w:sz w:val="20"/>
          <w:szCs w:val="20"/>
        </w:rPr>
      </w:pPr>
    </w:p>
    <w:p w:rsidR="005342E7" w:rsidRPr="005342E7" w:rsidRDefault="005342E7" w:rsidP="005342E7">
      <w:pPr>
        <w:spacing w:line="240" w:lineRule="auto"/>
        <w:jc w:val="center"/>
        <w:rPr>
          <w:rFonts w:ascii="Times New Roman" w:hAnsi="Times New Roman" w:cs="Times New Roman"/>
          <w:b/>
          <w:i/>
          <w:sz w:val="24"/>
          <w:szCs w:val="24"/>
        </w:rPr>
      </w:pPr>
      <w:r w:rsidRPr="005342E7">
        <w:rPr>
          <w:rFonts w:ascii="Times New Roman" w:hAnsi="Times New Roman" w:cs="Times New Roman"/>
          <w:b/>
          <w:i/>
          <w:sz w:val="24"/>
          <w:szCs w:val="24"/>
        </w:rPr>
        <w:t>ABSTRACT</w:t>
      </w:r>
    </w:p>
    <w:p w:rsidR="005342E7" w:rsidRDefault="005342E7" w:rsidP="005342E7">
      <w:pPr>
        <w:spacing w:after="0" w:line="240" w:lineRule="auto"/>
        <w:jc w:val="both"/>
        <w:rPr>
          <w:rFonts w:ascii="Times New Roman" w:hAnsi="Times New Roman" w:cs="Times New Roman"/>
          <w:i/>
          <w:sz w:val="20"/>
          <w:szCs w:val="20"/>
        </w:rPr>
      </w:pPr>
      <w:r w:rsidRPr="005342E7">
        <w:rPr>
          <w:rFonts w:ascii="Times New Roman" w:hAnsi="Times New Roman" w:cs="Times New Roman"/>
          <w:b/>
          <w:i/>
          <w:sz w:val="20"/>
          <w:szCs w:val="20"/>
        </w:rPr>
        <w:t>Background :</w:t>
      </w:r>
      <w:r w:rsidRPr="005342E7">
        <w:rPr>
          <w:rFonts w:ascii="Times New Roman" w:hAnsi="Times New Roman" w:cs="Times New Roman"/>
          <w:i/>
          <w:sz w:val="20"/>
          <w:szCs w:val="20"/>
        </w:rPr>
        <w:t xml:space="preserve"> In adolescence, women begin with biological changes, one of which is menstruation. Every woman has a different menstrual cycle. This cycle difference is determined by several factors, one of which is stress, which is the cause of menstrual disorders. Stress is a physical or psychological reaction to demands that cause tension and disrupt the stability of everyday life. This condition results in feelings of anxiety, anger, and frustration. </w:t>
      </w:r>
      <w:r w:rsidRPr="005342E7">
        <w:rPr>
          <w:rFonts w:ascii="Times New Roman" w:hAnsi="Times New Roman" w:cs="Times New Roman"/>
          <w:b/>
          <w:i/>
          <w:sz w:val="20"/>
          <w:szCs w:val="20"/>
        </w:rPr>
        <w:t>Purpose :</w:t>
      </w:r>
      <w:r w:rsidRPr="005342E7">
        <w:rPr>
          <w:rFonts w:ascii="Times New Roman" w:hAnsi="Times New Roman" w:cs="Times New Roman"/>
          <w:i/>
          <w:sz w:val="20"/>
          <w:szCs w:val="20"/>
        </w:rPr>
        <w:t xml:space="preserve"> to determine the relationship between stress levels and the menstrual cycle in Islamic boarding school students Krapyak Yogyakarta. </w:t>
      </w:r>
      <w:r w:rsidRPr="005342E7">
        <w:rPr>
          <w:rFonts w:ascii="Times New Roman" w:hAnsi="Times New Roman" w:cs="Times New Roman"/>
          <w:b/>
          <w:i/>
          <w:sz w:val="20"/>
          <w:szCs w:val="20"/>
        </w:rPr>
        <w:t>Methods :</w:t>
      </w:r>
      <w:r w:rsidRPr="005342E7">
        <w:rPr>
          <w:rFonts w:ascii="Times New Roman" w:hAnsi="Times New Roman" w:cs="Times New Roman"/>
          <w:i/>
          <w:sz w:val="20"/>
          <w:szCs w:val="20"/>
        </w:rPr>
        <w:t xml:space="preserve"> This research is a type of quantitative research. The research design used a cross sectional design. The total population in this study was 320 people. The sample taken in this study using accidental sampling technique, based on this technique found a sample of 76 people. </w:t>
      </w:r>
      <w:r w:rsidRPr="005342E7">
        <w:rPr>
          <w:rFonts w:ascii="Times New Roman" w:hAnsi="Times New Roman" w:cs="Times New Roman"/>
          <w:b/>
          <w:i/>
          <w:sz w:val="20"/>
          <w:szCs w:val="20"/>
        </w:rPr>
        <w:t>Result :</w:t>
      </w:r>
      <w:r w:rsidRPr="005342E7">
        <w:rPr>
          <w:rFonts w:ascii="Times New Roman" w:hAnsi="Times New Roman" w:cs="Times New Roman"/>
          <w:i/>
          <w:sz w:val="20"/>
          <w:szCs w:val="20"/>
        </w:rPr>
        <w:t xml:space="preserve"> It is known that most of the Santriwati Pondok Pesantren Krapyak Yogyakarta experience very heavy stress, namely 24 people (31.6%). As well as irregular menstrual cycles, as many as 49 people (64.5%). Based on the results of the calculation of the Wilcoxon signed ranks test, the Z value obtained is -6,999 with a p value (Asymp. Sig 2-tailed) of 0,000 which is less than 0.1 which means there is a relationship between stress levels and the menstrual cycle. </w:t>
      </w:r>
      <w:r w:rsidRPr="005342E7">
        <w:rPr>
          <w:rFonts w:ascii="Times New Roman" w:hAnsi="Times New Roman" w:cs="Times New Roman"/>
          <w:b/>
          <w:i/>
          <w:sz w:val="20"/>
          <w:szCs w:val="20"/>
        </w:rPr>
        <w:t>Conclusion :</w:t>
      </w:r>
      <w:r w:rsidRPr="005342E7">
        <w:rPr>
          <w:rFonts w:ascii="Times New Roman" w:hAnsi="Times New Roman" w:cs="Times New Roman"/>
          <w:i/>
          <w:sz w:val="20"/>
          <w:szCs w:val="20"/>
        </w:rPr>
        <w:t xml:space="preserve"> Based on the results of research at the Krapyak Yogyakarta Islamic boarding school, it can be concluded that most of the santriwati experienced severe stress and most of them had irregular menstrual cycles. After a statistical test was carried out using the Wilcoxon test, it was found that there was a relationship between stress levels and the menstrual cycle among students of the Krapyak Yogyakarta Islamic boarding school.</w:t>
      </w:r>
    </w:p>
    <w:p w:rsidR="005342E7" w:rsidRPr="005342E7" w:rsidRDefault="005342E7" w:rsidP="005342E7">
      <w:pPr>
        <w:spacing w:line="240" w:lineRule="auto"/>
        <w:jc w:val="both"/>
        <w:rPr>
          <w:rFonts w:ascii="Times New Roman" w:hAnsi="Times New Roman" w:cs="Times New Roman"/>
          <w:i/>
          <w:sz w:val="20"/>
          <w:szCs w:val="20"/>
        </w:rPr>
      </w:pPr>
      <w:r w:rsidRPr="005342E7">
        <w:rPr>
          <w:rFonts w:ascii="Times New Roman" w:hAnsi="Times New Roman" w:cs="Times New Roman"/>
          <w:b/>
          <w:i/>
          <w:sz w:val="20"/>
          <w:szCs w:val="20"/>
        </w:rPr>
        <w:t>Keyword</w:t>
      </w:r>
      <w:r w:rsidRPr="005342E7">
        <w:rPr>
          <w:rFonts w:ascii="Times New Roman" w:hAnsi="Times New Roman" w:cs="Times New Roman"/>
          <w:i/>
          <w:sz w:val="20"/>
          <w:szCs w:val="20"/>
        </w:rPr>
        <w:t xml:space="preserve"> : stress levels, menstrual cycle, reproductive health</w:t>
      </w:r>
    </w:p>
    <w:p w:rsidR="005342E7" w:rsidRDefault="005342E7" w:rsidP="005342E7">
      <w:pPr>
        <w:spacing w:after="0"/>
        <w:jc w:val="center"/>
        <w:rPr>
          <w:rFonts w:ascii="Arial" w:hAnsi="Arial" w:cs="Arial"/>
          <w:b/>
        </w:rPr>
      </w:pPr>
    </w:p>
    <w:p w:rsidR="005342E7" w:rsidRPr="005342E7" w:rsidRDefault="005342E7" w:rsidP="005342E7">
      <w:pPr>
        <w:jc w:val="center"/>
        <w:rPr>
          <w:rFonts w:ascii="Times New Roman" w:hAnsi="Times New Roman" w:cs="Times New Roman"/>
          <w:b/>
          <w:sz w:val="24"/>
          <w:szCs w:val="24"/>
        </w:rPr>
      </w:pPr>
      <w:r w:rsidRPr="005342E7">
        <w:rPr>
          <w:rFonts w:ascii="Times New Roman" w:hAnsi="Times New Roman" w:cs="Times New Roman"/>
          <w:b/>
          <w:sz w:val="24"/>
          <w:szCs w:val="24"/>
        </w:rPr>
        <w:t>ABSTRAK</w:t>
      </w:r>
    </w:p>
    <w:p w:rsidR="005342E7" w:rsidRPr="005342E7" w:rsidRDefault="005342E7" w:rsidP="005342E7">
      <w:pPr>
        <w:spacing w:after="0" w:line="240" w:lineRule="auto"/>
        <w:jc w:val="both"/>
        <w:rPr>
          <w:rFonts w:ascii="Times New Roman" w:hAnsi="Times New Roman" w:cs="Times New Roman"/>
          <w:sz w:val="20"/>
          <w:szCs w:val="20"/>
        </w:rPr>
      </w:pPr>
      <w:r w:rsidRPr="005342E7">
        <w:rPr>
          <w:rFonts w:ascii="Times New Roman" w:hAnsi="Times New Roman" w:cs="Times New Roman"/>
          <w:b/>
          <w:sz w:val="20"/>
          <w:szCs w:val="20"/>
        </w:rPr>
        <w:t>Latar belakang :</w:t>
      </w:r>
      <w:r w:rsidRPr="005342E7">
        <w:rPr>
          <w:rFonts w:ascii="Times New Roman" w:hAnsi="Times New Roman" w:cs="Times New Roman"/>
          <w:sz w:val="20"/>
          <w:szCs w:val="20"/>
        </w:rPr>
        <w:t xml:space="preserve"> Pada masa remaja putri diawali dengan perubahan biologis salah satunya menstruasi. Setiap wanita memiliki siklus menstruasi yang berbeda. Perbedaan siklus ini ditentukan oleh beberapa faktor, salah satunya adalah stres yang merupakan penyebab terjadinya gangguan menstruasi. Stres merupakan suatu reaksi fisik atau psikis terhadap tuntutan yang menyebabkan ketegangan dan menggangu stabilitas kehidupan sehari-hari. Kondisi ini mengakibatkan perasaan cemas, marah, dan frustasi. </w:t>
      </w:r>
      <w:r w:rsidRPr="005342E7">
        <w:rPr>
          <w:rFonts w:ascii="Times New Roman" w:hAnsi="Times New Roman" w:cs="Times New Roman"/>
          <w:b/>
          <w:sz w:val="20"/>
          <w:szCs w:val="20"/>
        </w:rPr>
        <w:t>Tujuan :</w:t>
      </w:r>
      <w:r w:rsidRPr="005342E7">
        <w:rPr>
          <w:rFonts w:ascii="Times New Roman" w:hAnsi="Times New Roman" w:cs="Times New Roman"/>
          <w:sz w:val="20"/>
          <w:szCs w:val="20"/>
        </w:rPr>
        <w:t xml:space="preserve"> untuk mengetahui hubungan tingkat stres dengan siklus menstruasi pada santriwati pondok pesantren krapyak yogyakarta. </w:t>
      </w:r>
      <w:r w:rsidRPr="005342E7">
        <w:rPr>
          <w:rFonts w:ascii="Times New Roman" w:hAnsi="Times New Roman" w:cs="Times New Roman"/>
          <w:b/>
          <w:sz w:val="20"/>
          <w:szCs w:val="20"/>
        </w:rPr>
        <w:t xml:space="preserve">Metode : </w:t>
      </w:r>
      <w:r w:rsidRPr="005342E7">
        <w:rPr>
          <w:rFonts w:ascii="Times New Roman" w:hAnsi="Times New Roman" w:cs="Times New Roman"/>
          <w:w w:val="104"/>
          <w:sz w:val="20"/>
          <w:szCs w:val="20"/>
        </w:rPr>
        <w:t xml:space="preserve">Penelitian ini merupakan jenis penelitian kuantitatif. Desain penelitian ini menggunakan rancangan </w:t>
      </w:r>
      <w:r w:rsidRPr="005342E7">
        <w:rPr>
          <w:rFonts w:ascii="Times New Roman" w:hAnsi="Times New Roman" w:cs="Times New Roman"/>
          <w:i/>
          <w:w w:val="104"/>
          <w:sz w:val="20"/>
          <w:szCs w:val="20"/>
        </w:rPr>
        <w:t>cross sectional</w:t>
      </w:r>
      <w:r w:rsidRPr="005342E7">
        <w:rPr>
          <w:rFonts w:ascii="Times New Roman" w:hAnsi="Times New Roman" w:cs="Times New Roman"/>
          <w:w w:val="104"/>
          <w:sz w:val="20"/>
          <w:szCs w:val="20"/>
        </w:rPr>
        <w:t xml:space="preserve">. Populasi dalam penelitian ini keseluruhannya berjumlah 320 orang. Sampel yang diambil dalam penelitian ini menggunakan teknik </w:t>
      </w:r>
      <w:r w:rsidRPr="005342E7">
        <w:rPr>
          <w:rFonts w:ascii="Times New Roman" w:hAnsi="Times New Roman" w:cs="Times New Roman"/>
          <w:i/>
          <w:w w:val="104"/>
          <w:sz w:val="20"/>
          <w:szCs w:val="20"/>
        </w:rPr>
        <w:t xml:space="preserve">Accidental sampling, </w:t>
      </w:r>
      <w:r w:rsidRPr="005342E7">
        <w:rPr>
          <w:rFonts w:ascii="Times New Roman" w:hAnsi="Times New Roman" w:cs="Times New Roman"/>
          <w:w w:val="104"/>
          <w:sz w:val="20"/>
          <w:szCs w:val="20"/>
        </w:rPr>
        <w:t xml:space="preserve">berdasarkan teknik tersebut ditemukan sampel sebanyak 76 orang. </w:t>
      </w:r>
      <w:r w:rsidRPr="005342E7">
        <w:rPr>
          <w:rFonts w:ascii="Times New Roman" w:hAnsi="Times New Roman" w:cs="Times New Roman"/>
          <w:b/>
          <w:w w:val="104"/>
          <w:sz w:val="20"/>
          <w:szCs w:val="20"/>
        </w:rPr>
        <w:t xml:space="preserve">Hasil : </w:t>
      </w:r>
      <w:r w:rsidRPr="005342E7">
        <w:rPr>
          <w:rFonts w:ascii="Times New Roman" w:hAnsi="Times New Roman" w:cs="Times New Roman"/>
          <w:sz w:val="20"/>
          <w:szCs w:val="20"/>
        </w:rPr>
        <w:t>Diketahui sebagian besar Santriwati Pondok  Pesantren Krapyak Yogyakarta mengalami Stres Sangat Berat yakni sebanyak 24 orang (31,6%). Serta siklus menstruasi yang tidak teratur yakni sebanyak 49 orang (64,5%). Berdasarkan hasil dari perhitungan wilcoxon signed ranks test maka nilai Z yang didapat sebesar -6,999 dengan p value (</w:t>
      </w:r>
      <w:r w:rsidRPr="005342E7">
        <w:rPr>
          <w:rFonts w:ascii="Times New Roman" w:hAnsi="Times New Roman" w:cs="Times New Roman"/>
          <w:color w:val="000000"/>
          <w:sz w:val="20"/>
          <w:szCs w:val="20"/>
        </w:rPr>
        <w:t>Asymp. Sig 2-tailed)</w:t>
      </w:r>
      <w:r w:rsidRPr="005342E7">
        <w:rPr>
          <w:rFonts w:ascii="Times New Roman" w:hAnsi="Times New Roman" w:cs="Times New Roman"/>
          <w:sz w:val="20"/>
          <w:szCs w:val="20"/>
        </w:rPr>
        <w:t xml:space="preserve"> sebesar 0,000 dimana kurang dari 0,1 yang berarti ada hubungan antara tingkat stres dengan siklus menstruasi. </w:t>
      </w:r>
      <w:r w:rsidRPr="005342E7">
        <w:rPr>
          <w:rFonts w:ascii="Times New Roman" w:hAnsi="Times New Roman" w:cs="Times New Roman"/>
          <w:b/>
          <w:sz w:val="20"/>
          <w:szCs w:val="20"/>
        </w:rPr>
        <w:t>Simpulan :</w:t>
      </w:r>
      <w:r w:rsidRPr="005342E7">
        <w:rPr>
          <w:rFonts w:ascii="Times New Roman" w:hAnsi="Times New Roman" w:cs="Times New Roman"/>
          <w:sz w:val="20"/>
          <w:szCs w:val="20"/>
        </w:rPr>
        <w:t xml:space="preserve"> Berdasarkan hasil dari penelitian di pondok pesantren krapyak yogyakarta dapat disimpulkan </w:t>
      </w:r>
      <w:r w:rsidRPr="005342E7">
        <w:rPr>
          <w:rFonts w:ascii="Times New Roman" w:hAnsi="Times New Roman" w:cs="Times New Roman"/>
          <w:color w:val="000000"/>
          <w:sz w:val="20"/>
          <w:szCs w:val="20"/>
        </w:rPr>
        <w:t xml:space="preserve">bahwa </w:t>
      </w:r>
      <w:r w:rsidRPr="005342E7">
        <w:rPr>
          <w:rFonts w:ascii="Times New Roman" w:hAnsi="Times New Roman" w:cs="Times New Roman"/>
          <w:sz w:val="20"/>
          <w:szCs w:val="20"/>
        </w:rPr>
        <w:t xml:space="preserve">sebagian besar santriwati mengalami stres sangat berat dan sebagian besar dari mereka memiliki siklus menstruasi yang tidak teratur. Setelah dilakukan uji statistik dengan menggunakan uji </w:t>
      </w:r>
      <w:r w:rsidRPr="005342E7">
        <w:rPr>
          <w:rFonts w:ascii="Times New Roman" w:hAnsi="Times New Roman" w:cs="Times New Roman"/>
          <w:i/>
          <w:sz w:val="20"/>
          <w:szCs w:val="20"/>
        </w:rPr>
        <w:t>wilcoxon</w:t>
      </w:r>
      <w:r w:rsidRPr="005342E7">
        <w:rPr>
          <w:rFonts w:ascii="Times New Roman" w:hAnsi="Times New Roman" w:cs="Times New Roman"/>
          <w:sz w:val="20"/>
          <w:szCs w:val="20"/>
        </w:rPr>
        <w:t xml:space="preserve"> didaptkan ada hubungan tingkat stres dengan siklus menstruasi pada santriwati pondok pesantren krapyak Yogyakarta.</w:t>
      </w:r>
    </w:p>
    <w:p w:rsidR="00B0749B" w:rsidRDefault="005342E7" w:rsidP="00403B66">
      <w:pPr>
        <w:spacing w:after="0" w:line="240" w:lineRule="auto"/>
        <w:jc w:val="both"/>
        <w:rPr>
          <w:rFonts w:ascii="Times New Roman" w:hAnsi="Times New Roman" w:cs="Times New Roman"/>
          <w:sz w:val="20"/>
          <w:szCs w:val="20"/>
        </w:rPr>
      </w:pPr>
      <w:r w:rsidRPr="005342E7">
        <w:rPr>
          <w:rFonts w:ascii="Times New Roman" w:hAnsi="Times New Roman" w:cs="Times New Roman"/>
          <w:b/>
          <w:sz w:val="20"/>
          <w:szCs w:val="20"/>
        </w:rPr>
        <w:t>Kata kunci</w:t>
      </w:r>
      <w:r w:rsidR="00D859D4">
        <w:rPr>
          <w:rFonts w:ascii="Times New Roman" w:hAnsi="Times New Roman" w:cs="Times New Roman"/>
          <w:b/>
          <w:sz w:val="20"/>
          <w:szCs w:val="20"/>
        </w:rPr>
        <w:t xml:space="preserve"> </w:t>
      </w:r>
      <w:r w:rsidRPr="005342E7">
        <w:rPr>
          <w:rFonts w:ascii="Times New Roman" w:hAnsi="Times New Roman" w:cs="Times New Roman"/>
          <w:sz w:val="20"/>
          <w:szCs w:val="20"/>
        </w:rPr>
        <w:t>: tingkat stres, siklus menstruasi, kesehatan reproduksi</w:t>
      </w:r>
    </w:p>
    <w:p w:rsidR="00403B66" w:rsidRPr="00381B74" w:rsidRDefault="00403B66" w:rsidP="00381B74">
      <w:pPr>
        <w:spacing w:line="240" w:lineRule="auto"/>
        <w:jc w:val="both"/>
        <w:rPr>
          <w:rFonts w:ascii="Times New Roman" w:hAnsi="Times New Roman" w:cs="Times New Roman"/>
          <w:b/>
          <w:sz w:val="24"/>
          <w:szCs w:val="24"/>
        </w:rPr>
      </w:pPr>
      <w:r w:rsidRPr="00381B74">
        <w:rPr>
          <w:rFonts w:ascii="Times New Roman" w:hAnsi="Times New Roman" w:cs="Times New Roman"/>
          <w:b/>
          <w:sz w:val="24"/>
          <w:szCs w:val="24"/>
        </w:rPr>
        <w:lastRenderedPageBreak/>
        <w:t>PENDAHULUAN</w:t>
      </w:r>
    </w:p>
    <w:p w:rsidR="00403B66" w:rsidRPr="00381B74" w:rsidRDefault="00403B66" w:rsidP="00381B74">
      <w:pPr>
        <w:spacing w:after="0" w:line="240" w:lineRule="auto"/>
        <w:ind w:firstLine="720"/>
        <w:jc w:val="both"/>
        <w:rPr>
          <w:rFonts w:ascii="Times New Roman" w:hAnsi="Times New Roman" w:cs="Times New Roman"/>
          <w:b/>
          <w:sz w:val="24"/>
          <w:szCs w:val="24"/>
        </w:rPr>
      </w:pPr>
      <w:r w:rsidRPr="00381B74">
        <w:rPr>
          <w:rFonts w:ascii="Times New Roman" w:hAnsi="Times New Roman" w:cs="Times New Roman"/>
          <w:sz w:val="24"/>
          <w:szCs w:val="24"/>
        </w:rPr>
        <w:t xml:space="preserve">Usia remaja terjadi perubahan psikologis seperti emosi yang tidak stabil sehingga dapat mempengaruhi remaja dalam menghadapi dan memecahkan masalah yang sedang dialami. keadaan emosi yang selalu berubah-ubah akan menyebabkan remaja sulit memahami diri sendiri dan mendapatkan jalan yang buntu. Apabila masalah tidak ditangani secara benar akan menimbulkan stress. </w:t>
      </w:r>
      <w:r w:rsidRPr="00381B74">
        <w:rPr>
          <w:rFonts w:ascii="Times New Roman" w:hAnsi="Times New Roman" w:cs="Times New Roman"/>
          <w:bCs/>
          <w:sz w:val="24"/>
          <w:szCs w:val="24"/>
        </w:rPr>
        <w:t>(Fidora dan Yuliani, 2020).</w:t>
      </w:r>
    </w:p>
    <w:p w:rsidR="00403B66" w:rsidRPr="00381B74" w:rsidRDefault="00403B66" w:rsidP="00381B74">
      <w:pPr>
        <w:spacing w:after="0" w:line="240" w:lineRule="auto"/>
        <w:ind w:firstLine="720"/>
        <w:jc w:val="both"/>
        <w:rPr>
          <w:rFonts w:ascii="Times New Roman" w:hAnsi="Times New Roman" w:cs="Times New Roman"/>
          <w:b/>
          <w:sz w:val="24"/>
          <w:szCs w:val="24"/>
        </w:rPr>
      </w:pPr>
      <w:r w:rsidRPr="00381B74">
        <w:rPr>
          <w:rFonts w:ascii="Times New Roman" w:hAnsi="Times New Roman" w:cs="Times New Roman"/>
          <w:sz w:val="24"/>
          <w:szCs w:val="24"/>
        </w:rPr>
        <w:t>Salah satu yang terjadi pada perempuan yang mengalami stress adalah gangguan reproduksi berkaitan dengan peristiwa haid (Hawari, 2016). Siklus menstruasi yang terjadi tidak selamanya teratur. Siklus menstruasi yang tidak teratur ini dipengaruhi oleh beberapa faktor diantaranya adalah perubahan kadar hormon akibat stress atau keadaan emosi yang kurang stabil (Gadade et al., 2017).</w:t>
      </w:r>
    </w:p>
    <w:p w:rsidR="00381B74" w:rsidRDefault="00403B66" w:rsidP="00381B74">
      <w:pPr>
        <w:spacing w:after="0" w:line="240" w:lineRule="auto"/>
        <w:ind w:firstLine="720"/>
        <w:jc w:val="both"/>
        <w:rPr>
          <w:rFonts w:ascii="Times New Roman" w:hAnsi="Times New Roman" w:cs="Times New Roman"/>
          <w:color w:val="000000"/>
          <w:sz w:val="24"/>
          <w:szCs w:val="24"/>
          <w:lang w:eastAsia="id-ID"/>
        </w:rPr>
      </w:pPr>
      <w:r w:rsidRPr="00381B74">
        <w:rPr>
          <w:rFonts w:ascii="Times New Roman" w:hAnsi="Times New Roman" w:cs="Times New Roman"/>
          <w:color w:val="000000"/>
          <w:sz w:val="24"/>
          <w:szCs w:val="24"/>
          <w:lang w:eastAsia="id-ID"/>
        </w:rPr>
        <w:t>Stres dapat memengaruhi semua bagian dari kehidupan seorang wanita, perubahan menyebabkan stres mental, perilaku, masalah-masalah dalam berinteraksi dengan orang lain dan keluhan-keluhan fisik salah satunya dalam gangguan siklus menstruasi. Pengaruhnya terhadap pola menstruasi, stres melibatkan sistem neuroendokrinologi sebagai sistem yang berperan penting dalam reproduksi wanita. (Tombokan, KC dkk. 2017).</w:t>
      </w:r>
    </w:p>
    <w:p w:rsidR="00403B66" w:rsidRPr="00381B74" w:rsidRDefault="00403B66" w:rsidP="00381B74">
      <w:pPr>
        <w:spacing w:after="0" w:line="240" w:lineRule="auto"/>
        <w:ind w:firstLine="720"/>
        <w:jc w:val="both"/>
        <w:rPr>
          <w:rFonts w:ascii="Times New Roman" w:hAnsi="Times New Roman" w:cs="Times New Roman"/>
          <w:color w:val="000000"/>
          <w:sz w:val="24"/>
          <w:szCs w:val="24"/>
          <w:lang w:eastAsia="id-ID"/>
        </w:rPr>
      </w:pPr>
      <w:r w:rsidRPr="00381B74">
        <w:rPr>
          <w:rFonts w:ascii="Times New Roman" w:hAnsi="Times New Roman" w:cs="Times New Roman"/>
          <w:sz w:val="24"/>
          <w:szCs w:val="24"/>
          <w:lang w:eastAsia="id-ID"/>
        </w:rPr>
        <w:t>Pada setiap wanita siklus menstruasi tidak selalu normal, banyak wanita yang mengalami gangguan pada siklus menstruasi seperti nyeri saat menstruasi (</w:t>
      </w:r>
      <w:r w:rsidRPr="00381B74">
        <w:rPr>
          <w:rFonts w:ascii="Times New Roman" w:hAnsi="Times New Roman" w:cs="Times New Roman"/>
          <w:i/>
          <w:sz w:val="24"/>
          <w:szCs w:val="24"/>
          <w:lang w:eastAsia="id-ID"/>
        </w:rPr>
        <w:t>dismenorea</w:t>
      </w:r>
      <w:r w:rsidRPr="00381B74">
        <w:rPr>
          <w:rFonts w:ascii="Times New Roman" w:hAnsi="Times New Roman" w:cs="Times New Roman"/>
          <w:sz w:val="24"/>
          <w:szCs w:val="24"/>
          <w:lang w:eastAsia="id-ID"/>
        </w:rPr>
        <w:t>), siklus memanjang atau lebih dari 35 hari (</w:t>
      </w:r>
      <w:r w:rsidRPr="00381B74">
        <w:rPr>
          <w:rFonts w:ascii="Times New Roman" w:hAnsi="Times New Roman" w:cs="Times New Roman"/>
          <w:i/>
          <w:sz w:val="24"/>
          <w:szCs w:val="24"/>
          <w:lang w:eastAsia="id-ID"/>
        </w:rPr>
        <w:t>oligomenore</w:t>
      </w:r>
      <w:r w:rsidRPr="00381B74">
        <w:rPr>
          <w:rFonts w:ascii="Times New Roman" w:hAnsi="Times New Roman" w:cs="Times New Roman"/>
          <w:sz w:val="24"/>
          <w:szCs w:val="24"/>
          <w:lang w:eastAsia="id-ID"/>
        </w:rPr>
        <w:t>), siklus menstruasi yang pendek kurang dari 21 hari (</w:t>
      </w:r>
      <w:r w:rsidRPr="00381B74">
        <w:rPr>
          <w:rFonts w:ascii="Times New Roman" w:hAnsi="Times New Roman" w:cs="Times New Roman"/>
          <w:i/>
          <w:sz w:val="24"/>
          <w:szCs w:val="24"/>
          <w:lang w:eastAsia="id-ID"/>
        </w:rPr>
        <w:t>polimenore</w:t>
      </w:r>
      <w:r w:rsidRPr="00381B74">
        <w:rPr>
          <w:rFonts w:ascii="Times New Roman" w:hAnsi="Times New Roman" w:cs="Times New Roman"/>
          <w:sz w:val="24"/>
          <w:szCs w:val="24"/>
          <w:lang w:eastAsia="id-ID"/>
        </w:rPr>
        <w:t>), tidak menstruasi selama 3 bulan berturut-turut (</w:t>
      </w:r>
      <w:r w:rsidRPr="00381B74">
        <w:rPr>
          <w:rFonts w:ascii="Times New Roman" w:hAnsi="Times New Roman" w:cs="Times New Roman"/>
          <w:i/>
          <w:sz w:val="24"/>
          <w:szCs w:val="24"/>
          <w:lang w:eastAsia="id-ID"/>
        </w:rPr>
        <w:t>amenore</w:t>
      </w:r>
      <w:r w:rsidRPr="00381B74">
        <w:rPr>
          <w:rFonts w:ascii="Times New Roman" w:hAnsi="Times New Roman" w:cs="Times New Roman"/>
          <w:sz w:val="24"/>
          <w:szCs w:val="24"/>
          <w:lang w:eastAsia="id-ID"/>
        </w:rPr>
        <w:t>), pengeluaran darah yang terlalu banyak (</w:t>
      </w:r>
      <w:r w:rsidRPr="00381B74">
        <w:rPr>
          <w:rFonts w:ascii="Times New Roman" w:hAnsi="Times New Roman" w:cs="Times New Roman"/>
          <w:i/>
          <w:sz w:val="24"/>
          <w:szCs w:val="24"/>
          <w:lang w:eastAsia="id-ID"/>
        </w:rPr>
        <w:t>menoragia</w:t>
      </w:r>
      <w:r w:rsidRPr="00381B74">
        <w:rPr>
          <w:rFonts w:ascii="Times New Roman" w:hAnsi="Times New Roman" w:cs="Times New Roman"/>
          <w:sz w:val="24"/>
          <w:szCs w:val="24"/>
          <w:lang w:eastAsia="id-ID"/>
        </w:rPr>
        <w:t>) dan haid yang lebih sedikit dan pendek (</w:t>
      </w:r>
      <w:r w:rsidRPr="00381B74">
        <w:rPr>
          <w:rFonts w:ascii="Times New Roman" w:hAnsi="Times New Roman" w:cs="Times New Roman"/>
          <w:i/>
          <w:sz w:val="24"/>
          <w:szCs w:val="24"/>
          <w:lang w:eastAsia="id-ID"/>
        </w:rPr>
        <w:t>hipomenorea</w:t>
      </w:r>
      <w:r w:rsidRPr="00381B74">
        <w:rPr>
          <w:rFonts w:ascii="Times New Roman" w:hAnsi="Times New Roman" w:cs="Times New Roman"/>
          <w:sz w:val="24"/>
          <w:szCs w:val="24"/>
          <w:lang w:eastAsia="id-ID"/>
        </w:rPr>
        <w:t>) atau kurang dari biasanya (Irianto, 2017).</w:t>
      </w:r>
    </w:p>
    <w:p w:rsidR="00403B66" w:rsidRPr="00381B74" w:rsidRDefault="00403B66" w:rsidP="00381B74">
      <w:pPr>
        <w:spacing w:after="0" w:line="240" w:lineRule="auto"/>
        <w:ind w:firstLine="720"/>
        <w:jc w:val="both"/>
        <w:rPr>
          <w:rFonts w:ascii="Times New Roman" w:hAnsi="Times New Roman" w:cs="Times New Roman"/>
          <w:sz w:val="24"/>
          <w:szCs w:val="24"/>
          <w:lang w:eastAsia="id-ID"/>
        </w:rPr>
      </w:pPr>
      <w:r w:rsidRPr="00381B74">
        <w:rPr>
          <w:rFonts w:ascii="Times New Roman" w:hAnsi="Times New Roman" w:cs="Times New Roman"/>
          <w:sz w:val="24"/>
          <w:szCs w:val="24"/>
        </w:rPr>
        <w:t>Siklus pendek maupun panjang, sama-sama menunjukkan ketidakberesan pada sistem metabolisme dan hormonal. Dampaknya yaitu jadi lebih sulit hamil (infertilitas). Siklus panjang pada wanita menandakan sel telur jarang sekali diproduksi atau wanita mengalami ketidaksuburan yang cukup panjang. Apabila sel telur jarang diproduksi berarti pembuahan akan sangat jarang terjadi. Ketidakteraturan siklus menstruasi juga membuat wanita sulit mencari kapan masa subur dan tidak. Wanita yang memiliki siklus 28 hari hanya sekitar 10 -15%. (Hestiantoro, 2017).</w:t>
      </w:r>
    </w:p>
    <w:p w:rsidR="00403B66" w:rsidRPr="00381B74" w:rsidRDefault="00403B66" w:rsidP="00381B74">
      <w:pPr>
        <w:spacing w:after="0" w:line="240" w:lineRule="auto"/>
        <w:ind w:firstLine="720"/>
        <w:jc w:val="both"/>
        <w:rPr>
          <w:rFonts w:ascii="Times New Roman" w:hAnsi="Times New Roman" w:cs="Times New Roman"/>
          <w:sz w:val="24"/>
          <w:szCs w:val="24"/>
        </w:rPr>
      </w:pPr>
      <w:r w:rsidRPr="00381B74">
        <w:rPr>
          <w:rFonts w:ascii="Times New Roman" w:hAnsi="Times New Roman" w:cs="Times New Roman"/>
          <w:sz w:val="24"/>
          <w:szCs w:val="24"/>
        </w:rPr>
        <w:t>Gangguan menstruasi dapat terjadi pada sebagian perempuan dari Negara industri maupun Negara berkembang. Gangguan-gangguan proses menstruasi seperti lamanya siklus menstruasi dapat menimbulkan resiko penyakit kronis. Faktor-faktor yang berhubungan dengan gangguan siklus menstruasi seperti stres, aktivitas fisik, dan diet (Kusmiran, 2016).</w:t>
      </w:r>
    </w:p>
    <w:p w:rsidR="00403B66" w:rsidRPr="00381B74" w:rsidRDefault="00403B66" w:rsidP="00381B74">
      <w:pPr>
        <w:spacing w:after="0" w:line="240" w:lineRule="auto"/>
        <w:ind w:firstLine="720"/>
        <w:jc w:val="both"/>
        <w:rPr>
          <w:rFonts w:ascii="Times New Roman" w:hAnsi="Times New Roman" w:cs="Times New Roman"/>
          <w:sz w:val="24"/>
          <w:szCs w:val="24"/>
        </w:rPr>
      </w:pPr>
      <w:r w:rsidRPr="00381B74">
        <w:rPr>
          <w:rFonts w:ascii="Times New Roman" w:hAnsi="Times New Roman" w:cs="Times New Roman"/>
          <w:sz w:val="24"/>
          <w:szCs w:val="24"/>
        </w:rPr>
        <w:t>Penyebab terjadinya perubahan ataupun gangguan yang terkait dengan siklus mestruasi, dapat disebakan karena adanya faktor atau kelainan biologik (organik atau disfungsional) atau dapat pula karena gangguan emosi atau gabungan dari biologik dan psiklogik seperti keadaan-keadaan stres (Wulanda, Febri, Ayu, 2015).</w:t>
      </w:r>
    </w:p>
    <w:p w:rsidR="00403B66" w:rsidRPr="00381B74" w:rsidRDefault="00403B66" w:rsidP="00381B74">
      <w:pPr>
        <w:spacing w:after="0" w:line="240" w:lineRule="auto"/>
        <w:ind w:firstLine="720"/>
        <w:jc w:val="both"/>
        <w:rPr>
          <w:rFonts w:ascii="Times New Roman" w:hAnsi="Times New Roman" w:cs="Times New Roman"/>
          <w:sz w:val="24"/>
          <w:szCs w:val="24"/>
        </w:rPr>
      </w:pPr>
      <w:r w:rsidRPr="00381B74">
        <w:rPr>
          <w:rFonts w:ascii="Times New Roman" w:hAnsi="Times New Roman" w:cs="Times New Roman"/>
          <w:sz w:val="24"/>
          <w:szCs w:val="24"/>
        </w:rPr>
        <w:t>Data dari Riset Kesehatan Dasar sebagian besar 68% perempuan di Indonesia berusia 10-59 tahun melaporkan haid teratur dan 13,7% mengalami masalah siklus haid yang tidak teratur dalam 1 tahun terakhir. Masalah haid tidak teratur sudah mulai banyak terjadi pada usia 45-49 tahun 17,4% dan 50-54 tahun 17,1% kemungkinan terkait dengan umur menopause. Masalah haid tidak teratur pada usia 17-29 tahun serta 30-34 tahun cukup banyak yaitu sebesar 16,4%. Adapun alasan yang dikemukakan perempuan 10-59 tahun yang mempunyai siklus tidak teratur dikarenakan stress dan banyak pikiran sebesar 51% (Riset Kesehatan Dasar, 2010).</w:t>
      </w:r>
    </w:p>
    <w:p w:rsidR="00403B66" w:rsidRPr="00381B74" w:rsidRDefault="00403B66" w:rsidP="00381B74">
      <w:pPr>
        <w:spacing w:line="240" w:lineRule="auto"/>
        <w:ind w:firstLine="720"/>
        <w:jc w:val="both"/>
        <w:rPr>
          <w:rFonts w:ascii="Times New Roman" w:hAnsi="Times New Roman" w:cs="Times New Roman"/>
          <w:sz w:val="24"/>
          <w:szCs w:val="24"/>
        </w:rPr>
      </w:pPr>
      <w:r w:rsidRPr="00381B74">
        <w:rPr>
          <w:rFonts w:ascii="Times New Roman" w:hAnsi="Times New Roman" w:cs="Times New Roman"/>
          <w:sz w:val="24"/>
          <w:szCs w:val="24"/>
          <w:lang w:eastAsia="id-ID"/>
        </w:rPr>
        <w:t xml:space="preserve">Berdasarkan observasi dan wawancara yang dilakukan pada tanggal 23 Desember 2019 di pondok pesantren krapyak, sebanyak 5 dari 7 responden menyatakan siklus menstruasi mereka tidak teratur, terkadang siklusnya cepat, dan ada juga yang mengaku siklusnya panjang yaitu 2 bulan sekali selama 3 bulan terakhir. Informasi lain juga didapatkan </w:t>
      </w:r>
      <w:r w:rsidRPr="00381B74">
        <w:rPr>
          <w:rFonts w:ascii="Times New Roman" w:hAnsi="Times New Roman" w:cs="Times New Roman"/>
          <w:sz w:val="24"/>
          <w:szCs w:val="24"/>
          <w:lang w:eastAsia="id-ID"/>
        </w:rPr>
        <w:lastRenderedPageBreak/>
        <w:t xml:space="preserve">dari salah satu pengurus pesantren yang menyatakan bahwa kegiatan di pesantren tergolong cukup padat, diantaranya pada siang hari kuliah dan sekolah mulai pukul 07:00-17:00 WIB dan malamnya kegiatan mengaji sampai jam 21:00 WIB. </w:t>
      </w:r>
      <w:r w:rsidRPr="00381B74">
        <w:rPr>
          <w:rFonts w:ascii="Times New Roman" w:hAnsi="Times New Roman" w:cs="Times New Roman"/>
          <w:sz w:val="24"/>
          <w:szCs w:val="24"/>
        </w:rPr>
        <w:t xml:space="preserve">Mereka meyakini siklus menstruasi mereka berubah karena perasaan cemas dan kegelisahan yang disebabkan oleh beberapa faktor seperti terlalu banyak kegiatan, tugas yang menumpuk, terlalu banyaknya teman sekamar, masalah pribadi, masalah kesehatan, </w:t>
      </w:r>
      <w:r w:rsidRPr="00381B74">
        <w:rPr>
          <w:rFonts w:ascii="Times New Roman" w:hAnsi="Times New Roman" w:cs="Times New Roman"/>
          <w:i/>
          <w:iCs/>
          <w:sz w:val="24"/>
          <w:szCs w:val="24"/>
        </w:rPr>
        <w:t xml:space="preserve">homesick </w:t>
      </w:r>
      <w:r w:rsidRPr="00381B74">
        <w:rPr>
          <w:rFonts w:ascii="Times New Roman" w:hAnsi="Times New Roman" w:cs="Times New Roman"/>
          <w:sz w:val="24"/>
          <w:szCs w:val="24"/>
        </w:rPr>
        <w:t>(rindu keluarga). Mereka juga mengatakan bahwa pada kondisi tersebut mereka mengalami susah tidur, terbangun pada malam hari, gelisah, susah konsentrasi, dan kurang bersemangat dalam kegiatan sehari-hari.</w:t>
      </w:r>
    </w:p>
    <w:p w:rsidR="00403B66" w:rsidRPr="00381B74" w:rsidRDefault="00403B66" w:rsidP="00381B74">
      <w:pPr>
        <w:spacing w:line="240" w:lineRule="auto"/>
        <w:rPr>
          <w:rFonts w:ascii="Times New Roman" w:hAnsi="Times New Roman" w:cs="Times New Roman"/>
          <w:b/>
          <w:sz w:val="24"/>
          <w:szCs w:val="24"/>
        </w:rPr>
      </w:pPr>
      <w:r w:rsidRPr="00381B74">
        <w:rPr>
          <w:rFonts w:ascii="Times New Roman" w:hAnsi="Times New Roman" w:cs="Times New Roman"/>
          <w:b/>
          <w:sz w:val="24"/>
          <w:szCs w:val="24"/>
        </w:rPr>
        <w:t>METODE PENELITIAN</w:t>
      </w:r>
    </w:p>
    <w:p w:rsidR="00403B66" w:rsidRPr="00381B74" w:rsidRDefault="00403B66" w:rsidP="00381B74">
      <w:pPr>
        <w:spacing w:after="0" w:line="240" w:lineRule="auto"/>
        <w:ind w:firstLine="720"/>
        <w:jc w:val="both"/>
        <w:rPr>
          <w:rFonts w:ascii="Times New Roman" w:hAnsi="Times New Roman" w:cs="Times New Roman"/>
          <w:w w:val="104"/>
          <w:sz w:val="24"/>
          <w:szCs w:val="24"/>
        </w:rPr>
      </w:pPr>
      <w:r w:rsidRPr="00381B74">
        <w:rPr>
          <w:rFonts w:ascii="Times New Roman" w:hAnsi="Times New Roman" w:cs="Times New Roman"/>
          <w:w w:val="104"/>
          <w:sz w:val="24"/>
          <w:szCs w:val="24"/>
        </w:rPr>
        <w:t>Penelitian ini merupakan jenis penelitian kuantitatif yang digunakan untuk mengetahui hubungan sebab akibat anatar dua variabel secara observasional, dimana bentuk hubungan dapat berupa perbedaan, hubungan, atau pengaruh (</w:t>
      </w:r>
      <w:r w:rsidRPr="00381B74">
        <w:rPr>
          <w:rFonts w:ascii="Times New Roman" w:hAnsi="Times New Roman" w:cs="Times New Roman"/>
          <w:sz w:val="24"/>
          <w:szCs w:val="24"/>
        </w:rPr>
        <w:t>Sugiyono, 2019</w:t>
      </w:r>
      <w:r w:rsidRPr="00381B74">
        <w:rPr>
          <w:rFonts w:ascii="Times New Roman" w:hAnsi="Times New Roman" w:cs="Times New Roman"/>
          <w:w w:val="104"/>
          <w:sz w:val="24"/>
          <w:szCs w:val="24"/>
        </w:rPr>
        <w:t xml:space="preserve">). </w:t>
      </w:r>
    </w:p>
    <w:p w:rsidR="00403B66" w:rsidRPr="00381B74" w:rsidRDefault="00403B66" w:rsidP="00381B74">
      <w:pPr>
        <w:spacing w:after="0" w:line="240" w:lineRule="auto"/>
        <w:ind w:firstLine="720"/>
        <w:jc w:val="both"/>
        <w:rPr>
          <w:rFonts w:ascii="Times New Roman" w:hAnsi="Times New Roman" w:cs="Times New Roman"/>
          <w:w w:val="104"/>
          <w:sz w:val="24"/>
          <w:szCs w:val="24"/>
        </w:rPr>
      </w:pPr>
      <w:r w:rsidRPr="00381B74">
        <w:rPr>
          <w:rFonts w:ascii="Times New Roman" w:hAnsi="Times New Roman" w:cs="Times New Roman"/>
          <w:w w:val="104"/>
          <w:sz w:val="24"/>
          <w:szCs w:val="24"/>
        </w:rPr>
        <w:t xml:space="preserve">Desain penelitian ini menggunakan rancangan </w:t>
      </w:r>
      <w:r w:rsidRPr="00381B74">
        <w:rPr>
          <w:rFonts w:ascii="Times New Roman" w:hAnsi="Times New Roman" w:cs="Times New Roman"/>
          <w:i/>
          <w:w w:val="104"/>
          <w:sz w:val="24"/>
          <w:szCs w:val="24"/>
        </w:rPr>
        <w:t>cross sectional</w:t>
      </w:r>
      <w:r w:rsidRPr="00381B74">
        <w:rPr>
          <w:rFonts w:ascii="Times New Roman" w:hAnsi="Times New Roman" w:cs="Times New Roman"/>
          <w:w w:val="104"/>
          <w:sz w:val="24"/>
          <w:szCs w:val="24"/>
        </w:rPr>
        <w:t>, pada rancangan ini peneliti hanya melakukan observasi dan pengukuran variabel pada satu saat tertentu saja. Pengukuran variabel tidak terbatas harus tepat pada waktu bersamaan, namun mempunyai makna bahwa setiap subjek hanya dikenai satu kali pengukuran, tanpa dilakukan tindak lanjut atau pengulangan pengukuran. (Saryono, 2017).</w:t>
      </w:r>
    </w:p>
    <w:p w:rsidR="00403B66" w:rsidRPr="00381B74" w:rsidRDefault="00403B66" w:rsidP="00381B74">
      <w:pPr>
        <w:spacing w:line="240" w:lineRule="auto"/>
        <w:ind w:firstLine="720"/>
        <w:jc w:val="both"/>
        <w:rPr>
          <w:rFonts w:ascii="Times New Roman" w:hAnsi="Times New Roman" w:cs="Times New Roman"/>
          <w:w w:val="104"/>
          <w:sz w:val="24"/>
          <w:szCs w:val="24"/>
        </w:rPr>
      </w:pPr>
      <w:r w:rsidRPr="00381B74">
        <w:rPr>
          <w:rFonts w:ascii="Times New Roman" w:hAnsi="Times New Roman" w:cs="Times New Roman"/>
          <w:w w:val="104"/>
          <w:sz w:val="24"/>
          <w:szCs w:val="24"/>
        </w:rPr>
        <w:t>Populasi dalam penelitian ini adalah santriwati pondok pesantren krapyak Yogyakarta yang keseluruhannya berjumlah 320 orang. Sampel yang diambil dalam penelitian ini menggunakan teknik</w:t>
      </w:r>
      <w:r w:rsidRPr="00381B74">
        <w:rPr>
          <w:rFonts w:ascii="Times New Roman" w:hAnsi="Times New Roman" w:cs="Times New Roman"/>
          <w:i/>
          <w:w w:val="104"/>
          <w:sz w:val="24"/>
          <w:szCs w:val="24"/>
        </w:rPr>
        <w:t xml:space="preserve">Accidental sampling. </w:t>
      </w:r>
      <w:r w:rsidRPr="00381B74">
        <w:rPr>
          <w:rFonts w:ascii="Times New Roman" w:hAnsi="Times New Roman" w:cs="Times New Roman"/>
          <w:w w:val="104"/>
          <w:sz w:val="24"/>
          <w:szCs w:val="24"/>
        </w:rPr>
        <w:t>Teknik pengambilan sampel dari anggota populasi yang dilakukan dengan cara memilih orang yang kebetulan ditemui. Berdasarkan teknik tersebut ditemukan sampel sebanyak 76 orang.</w:t>
      </w:r>
    </w:p>
    <w:p w:rsidR="00403B66" w:rsidRPr="00381B74" w:rsidRDefault="00403B66" w:rsidP="00381B74">
      <w:pPr>
        <w:spacing w:line="240" w:lineRule="auto"/>
        <w:rPr>
          <w:rFonts w:ascii="Times New Roman" w:hAnsi="Times New Roman" w:cs="Times New Roman"/>
          <w:b/>
          <w:w w:val="104"/>
          <w:sz w:val="24"/>
          <w:szCs w:val="24"/>
        </w:rPr>
      </w:pPr>
      <w:r w:rsidRPr="00381B74">
        <w:rPr>
          <w:rFonts w:ascii="Times New Roman" w:hAnsi="Times New Roman" w:cs="Times New Roman"/>
          <w:b/>
          <w:w w:val="104"/>
          <w:sz w:val="24"/>
          <w:szCs w:val="24"/>
        </w:rPr>
        <w:t>HASIL PENELITIAN</w:t>
      </w:r>
    </w:p>
    <w:p w:rsidR="00403B66" w:rsidRPr="00381B74" w:rsidRDefault="00403B66" w:rsidP="00381B74">
      <w:pPr>
        <w:spacing w:line="240" w:lineRule="auto"/>
        <w:jc w:val="both"/>
        <w:rPr>
          <w:rFonts w:ascii="Times New Roman" w:hAnsi="Times New Roman" w:cs="Times New Roman"/>
          <w:b/>
          <w:sz w:val="24"/>
          <w:szCs w:val="24"/>
        </w:rPr>
      </w:pPr>
      <w:r w:rsidRPr="00381B74">
        <w:rPr>
          <w:rFonts w:ascii="Times New Roman" w:hAnsi="Times New Roman" w:cs="Times New Roman"/>
          <w:b/>
          <w:sz w:val="24"/>
          <w:szCs w:val="24"/>
        </w:rPr>
        <w:t>Karakteristik Responden</w:t>
      </w:r>
    </w:p>
    <w:p w:rsidR="00403B66" w:rsidRPr="00381B74" w:rsidRDefault="00403B66" w:rsidP="00381B74">
      <w:pPr>
        <w:spacing w:line="240" w:lineRule="auto"/>
        <w:jc w:val="both"/>
        <w:rPr>
          <w:rFonts w:ascii="Times New Roman" w:hAnsi="Times New Roman" w:cs="Times New Roman"/>
          <w:sz w:val="24"/>
          <w:szCs w:val="24"/>
        </w:rPr>
      </w:pPr>
      <w:r w:rsidRPr="00381B74">
        <w:rPr>
          <w:rFonts w:ascii="Times New Roman" w:hAnsi="Times New Roman" w:cs="Times New Roman"/>
          <w:sz w:val="24"/>
          <w:szCs w:val="24"/>
        </w:rPr>
        <w:t>Untuk mendapatkan informasi mengenai responden, berikut data 76 responden yang dijadikan sampel dalam penelitian.</w:t>
      </w:r>
    </w:p>
    <w:p w:rsidR="002E2798" w:rsidRDefault="00403B66" w:rsidP="00381B74">
      <w:pPr>
        <w:spacing w:after="0" w:line="240" w:lineRule="auto"/>
        <w:jc w:val="center"/>
        <w:rPr>
          <w:rFonts w:ascii="Times New Roman" w:hAnsi="Times New Roman" w:cs="Times New Roman"/>
          <w:b/>
          <w:sz w:val="20"/>
          <w:szCs w:val="20"/>
        </w:rPr>
      </w:pPr>
      <w:r w:rsidRPr="002E2798">
        <w:rPr>
          <w:rFonts w:ascii="Times New Roman" w:hAnsi="Times New Roman" w:cs="Times New Roman"/>
          <w:b/>
          <w:sz w:val="20"/>
          <w:szCs w:val="20"/>
        </w:rPr>
        <w:t>Tabel I. Karakteristik Responden berdasarkan Umur Santriwati</w:t>
      </w:r>
      <w:r w:rsidR="002E2798">
        <w:rPr>
          <w:rFonts w:ascii="Times New Roman" w:hAnsi="Times New Roman" w:cs="Times New Roman"/>
          <w:b/>
          <w:sz w:val="20"/>
          <w:szCs w:val="20"/>
        </w:rPr>
        <w:t xml:space="preserve"> Pondok  </w:t>
      </w:r>
      <w:r w:rsidRPr="002E2798">
        <w:rPr>
          <w:rFonts w:ascii="Times New Roman" w:hAnsi="Times New Roman" w:cs="Times New Roman"/>
          <w:b/>
          <w:sz w:val="20"/>
          <w:szCs w:val="20"/>
        </w:rPr>
        <w:t xml:space="preserve">Pesantren </w:t>
      </w:r>
    </w:p>
    <w:p w:rsidR="00403B66" w:rsidRPr="002E2798" w:rsidRDefault="002E2798" w:rsidP="00381B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Krapyak </w:t>
      </w:r>
      <w:r w:rsidR="00403B66" w:rsidRPr="002E2798">
        <w:rPr>
          <w:rFonts w:ascii="Times New Roman" w:hAnsi="Times New Roman" w:cs="Times New Roman"/>
          <w:b/>
          <w:sz w:val="20"/>
          <w:szCs w:val="20"/>
        </w:rPr>
        <w:t>Yogyakarta</w:t>
      </w:r>
    </w:p>
    <w:tbl>
      <w:tblPr>
        <w:tblStyle w:val="TableGrid"/>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8"/>
        <w:gridCol w:w="1256"/>
        <w:gridCol w:w="1295"/>
      </w:tblGrid>
      <w:tr w:rsidR="00403B66" w:rsidRPr="002E2798" w:rsidTr="00381B74">
        <w:trPr>
          <w:jc w:val="center"/>
        </w:trPr>
        <w:tc>
          <w:tcPr>
            <w:tcW w:w="1608" w:type="dxa"/>
            <w:tcBorders>
              <w:top w:val="single" w:sz="12" w:space="0" w:color="auto"/>
              <w:bottom w:val="single" w:sz="12" w:space="0" w:color="auto"/>
            </w:tcBorders>
          </w:tcPr>
          <w:p w:rsidR="00403B66" w:rsidRPr="002E2798" w:rsidRDefault="00403B66" w:rsidP="00787346">
            <w:pPr>
              <w:pStyle w:val="ListParagraph"/>
              <w:spacing w:line="276" w:lineRule="auto"/>
              <w:ind w:left="0"/>
              <w:jc w:val="center"/>
              <w:rPr>
                <w:rFonts w:ascii="Times New Roman" w:hAnsi="Times New Roman"/>
                <w:b/>
                <w:sz w:val="20"/>
                <w:szCs w:val="20"/>
              </w:rPr>
            </w:pPr>
            <w:r w:rsidRPr="002E2798">
              <w:rPr>
                <w:rFonts w:ascii="Times New Roman" w:hAnsi="Times New Roman"/>
                <w:b/>
                <w:sz w:val="20"/>
                <w:szCs w:val="20"/>
              </w:rPr>
              <w:t>Karakteristik</w:t>
            </w:r>
          </w:p>
        </w:tc>
        <w:tc>
          <w:tcPr>
            <w:tcW w:w="1256" w:type="dxa"/>
            <w:tcBorders>
              <w:top w:val="single" w:sz="12" w:space="0" w:color="auto"/>
              <w:bottom w:val="single" w:sz="12" w:space="0" w:color="auto"/>
            </w:tcBorders>
          </w:tcPr>
          <w:p w:rsidR="00403B66" w:rsidRPr="002E2798" w:rsidRDefault="00403B66" w:rsidP="00787346">
            <w:pPr>
              <w:pStyle w:val="ListParagraph"/>
              <w:spacing w:line="276" w:lineRule="auto"/>
              <w:ind w:left="0"/>
              <w:jc w:val="center"/>
              <w:rPr>
                <w:rFonts w:ascii="Times New Roman" w:hAnsi="Times New Roman"/>
                <w:b/>
                <w:sz w:val="20"/>
                <w:szCs w:val="20"/>
              </w:rPr>
            </w:pPr>
            <w:r w:rsidRPr="002E2798">
              <w:rPr>
                <w:rFonts w:ascii="Times New Roman" w:hAnsi="Times New Roman"/>
                <w:b/>
                <w:sz w:val="20"/>
                <w:szCs w:val="20"/>
              </w:rPr>
              <w:t>Frekuensi</w:t>
            </w:r>
          </w:p>
        </w:tc>
        <w:tc>
          <w:tcPr>
            <w:tcW w:w="1295" w:type="dxa"/>
            <w:tcBorders>
              <w:top w:val="single" w:sz="12" w:space="0" w:color="auto"/>
              <w:bottom w:val="single" w:sz="12" w:space="0" w:color="auto"/>
            </w:tcBorders>
          </w:tcPr>
          <w:p w:rsidR="00403B66" w:rsidRPr="002E2798" w:rsidRDefault="00403B66" w:rsidP="00787346">
            <w:pPr>
              <w:pStyle w:val="ListParagraph"/>
              <w:spacing w:line="276" w:lineRule="auto"/>
              <w:ind w:left="0"/>
              <w:jc w:val="center"/>
              <w:rPr>
                <w:rFonts w:ascii="Times New Roman" w:hAnsi="Times New Roman"/>
                <w:b/>
                <w:sz w:val="20"/>
                <w:szCs w:val="20"/>
              </w:rPr>
            </w:pPr>
            <w:r w:rsidRPr="002E2798">
              <w:rPr>
                <w:rFonts w:ascii="Times New Roman" w:hAnsi="Times New Roman"/>
                <w:b/>
                <w:sz w:val="20"/>
                <w:szCs w:val="20"/>
              </w:rPr>
              <w:t>Prosentase</w:t>
            </w:r>
          </w:p>
        </w:tc>
      </w:tr>
      <w:tr w:rsidR="00403B66" w:rsidRPr="002E2798" w:rsidTr="00381B74">
        <w:trPr>
          <w:jc w:val="center"/>
        </w:trPr>
        <w:tc>
          <w:tcPr>
            <w:tcW w:w="1608" w:type="dxa"/>
            <w:tcBorders>
              <w:top w:val="single" w:sz="12" w:space="0" w:color="auto"/>
            </w:tcBorders>
          </w:tcPr>
          <w:p w:rsidR="00403B66" w:rsidRPr="002E2798" w:rsidRDefault="00403B66" w:rsidP="000B5E5B">
            <w:pPr>
              <w:pStyle w:val="ListParagraph"/>
              <w:spacing w:line="276" w:lineRule="auto"/>
              <w:ind w:left="0"/>
              <w:rPr>
                <w:rFonts w:ascii="Times New Roman" w:hAnsi="Times New Roman"/>
                <w:sz w:val="20"/>
                <w:szCs w:val="20"/>
              </w:rPr>
            </w:pPr>
            <w:r w:rsidRPr="002E2798">
              <w:rPr>
                <w:rFonts w:ascii="Times New Roman" w:hAnsi="Times New Roman"/>
                <w:sz w:val="20"/>
                <w:szCs w:val="20"/>
              </w:rPr>
              <w:t>Umur</w:t>
            </w:r>
          </w:p>
        </w:tc>
        <w:tc>
          <w:tcPr>
            <w:tcW w:w="1256" w:type="dxa"/>
            <w:tcBorders>
              <w:top w:val="single" w:sz="12" w:space="0" w:color="auto"/>
            </w:tcBorders>
          </w:tcPr>
          <w:p w:rsidR="00403B66" w:rsidRPr="002E2798" w:rsidRDefault="00403B66" w:rsidP="00787346">
            <w:pPr>
              <w:pStyle w:val="ListParagraph"/>
              <w:spacing w:line="276" w:lineRule="auto"/>
              <w:ind w:left="0"/>
              <w:jc w:val="center"/>
              <w:rPr>
                <w:rFonts w:ascii="Times New Roman" w:hAnsi="Times New Roman"/>
                <w:sz w:val="20"/>
                <w:szCs w:val="20"/>
              </w:rPr>
            </w:pPr>
          </w:p>
        </w:tc>
        <w:tc>
          <w:tcPr>
            <w:tcW w:w="1295" w:type="dxa"/>
            <w:tcBorders>
              <w:top w:val="single" w:sz="12" w:space="0" w:color="auto"/>
            </w:tcBorders>
          </w:tcPr>
          <w:p w:rsidR="00403B66" w:rsidRPr="002E2798" w:rsidRDefault="00403B66" w:rsidP="00787346">
            <w:pPr>
              <w:pStyle w:val="ListParagraph"/>
              <w:spacing w:line="276" w:lineRule="auto"/>
              <w:ind w:left="0"/>
              <w:jc w:val="center"/>
              <w:rPr>
                <w:rFonts w:ascii="Times New Roman" w:hAnsi="Times New Roman"/>
                <w:sz w:val="20"/>
                <w:szCs w:val="20"/>
              </w:rPr>
            </w:pPr>
          </w:p>
        </w:tc>
      </w:tr>
      <w:tr w:rsidR="00403B66" w:rsidRPr="002E2798" w:rsidTr="00381B74">
        <w:trPr>
          <w:jc w:val="center"/>
        </w:trPr>
        <w:tc>
          <w:tcPr>
            <w:tcW w:w="1608" w:type="dxa"/>
          </w:tcPr>
          <w:p w:rsidR="00403B66" w:rsidRPr="002E2798" w:rsidRDefault="00403B66" w:rsidP="00381B74">
            <w:pPr>
              <w:pStyle w:val="ListParagraph"/>
              <w:spacing w:line="276" w:lineRule="auto"/>
              <w:ind w:left="0"/>
              <w:rPr>
                <w:rFonts w:ascii="Times New Roman" w:hAnsi="Times New Roman"/>
                <w:sz w:val="20"/>
                <w:szCs w:val="20"/>
              </w:rPr>
            </w:pPr>
            <w:r w:rsidRPr="002E2798">
              <w:rPr>
                <w:rFonts w:ascii="Times New Roman" w:hAnsi="Times New Roman"/>
                <w:sz w:val="20"/>
                <w:szCs w:val="20"/>
              </w:rPr>
              <w:t>19 tahun</w:t>
            </w:r>
          </w:p>
        </w:tc>
        <w:tc>
          <w:tcPr>
            <w:tcW w:w="1256" w:type="dxa"/>
          </w:tcPr>
          <w:p w:rsidR="00403B66" w:rsidRPr="002E2798" w:rsidRDefault="00403B66" w:rsidP="00787346">
            <w:pPr>
              <w:pStyle w:val="ListParagraph"/>
              <w:spacing w:line="276" w:lineRule="auto"/>
              <w:ind w:left="0"/>
              <w:jc w:val="center"/>
              <w:rPr>
                <w:rFonts w:ascii="Times New Roman" w:hAnsi="Times New Roman"/>
                <w:sz w:val="20"/>
                <w:szCs w:val="20"/>
              </w:rPr>
            </w:pPr>
            <w:r w:rsidRPr="002E2798">
              <w:rPr>
                <w:rFonts w:ascii="Times New Roman" w:hAnsi="Times New Roman"/>
                <w:sz w:val="20"/>
                <w:szCs w:val="20"/>
              </w:rPr>
              <w:t>27</w:t>
            </w:r>
          </w:p>
        </w:tc>
        <w:tc>
          <w:tcPr>
            <w:tcW w:w="1295" w:type="dxa"/>
          </w:tcPr>
          <w:p w:rsidR="00403B66" w:rsidRPr="002E2798" w:rsidRDefault="00403B66" w:rsidP="00787346">
            <w:pPr>
              <w:pStyle w:val="ListParagraph"/>
              <w:spacing w:line="276" w:lineRule="auto"/>
              <w:ind w:left="0"/>
              <w:jc w:val="center"/>
              <w:rPr>
                <w:rFonts w:ascii="Times New Roman" w:hAnsi="Times New Roman"/>
                <w:sz w:val="20"/>
                <w:szCs w:val="20"/>
              </w:rPr>
            </w:pPr>
            <w:r w:rsidRPr="002E2798">
              <w:rPr>
                <w:rFonts w:ascii="Times New Roman" w:hAnsi="Times New Roman"/>
                <w:sz w:val="20"/>
                <w:szCs w:val="20"/>
              </w:rPr>
              <w:t>35%</w:t>
            </w:r>
          </w:p>
        </w:tc>
      </w:tr>
      <w:tr w:rsidR="00403B66" w:rsidRPr="002E2798" w:rsidTr="00381B74">
        <w:trPr>
          <w:jc w:val="center"/>
        </w:trPr>
        <w:tc>
          <w:tcPr>
            <w:tcW w:w="1608" w:type="dxa"/>
          </w:tcPr>
          <w:p w:rsidR="00403B66" w:rsidRPr="002E2798" w:rsidRDefault="00403B66" w:rsidP="00381B74">
            <w:pPr>
              <w:pStyle w:val="ListParagraph"/>
              <w:spacing w:line="276" w:lineRule="auto"/>
              <w:ind w:left="0"/>
              <w:rPr>
                <w:rFonts w:ascii="Times New Roman" w:hAnsi="Times New Roman"/>
                <w:sz w:val="20"/>
                <w:szCs w:val="20"/>
              </w:rPr>
            </w:pPr>
            <w:r w:rsidRPr="002E2798">
              <w:rPr>
                <w:rFonts w:ascii="Times New Roman" w:hAnsi="Times New Roman"/>
                <w:sz w:val="20"/>
                <w:szCs w:val="20"/>
              </w:rPr>
              <w:t>20 tahun</w:t>
            </w:r>
          </w:p>
        </w:tc>
        <w:tc>
          <w:tcPr>
            <w:tcW w:w="1256" w:type="dxa"/>
          </w:tcPr>
          <w:p w:rsidR="00403B66" w:rsidRPr="002E2798" w:rsidRDefault="00403B66" w:rsidP="00787346">
            <w:pPr>
              <w:pStyle w:val="ListParagraph"/>
              <w:spacing w:line="276" w:lineRule="auto"/>
              <w:ind w:left="0"/>
              <w:jc w:val="center"/>
              <w:rPr>
                <w:rFonts w:ascii="Times New Roman" w:hAnsi="Times New Roman"/>
                <w:sz w:val="20"/>
                <w:szCs w:val="20"/>
              </w:rPr>
            </w:pPr>
            <w:r w:rsidRPr="002E2798">
              <w:rPr>
                <w:rFonts w:ascii="Times New Roman" w:hAnsi="Times New Roman"/>
                <w:sz w:val="20"/>
                <w:szCs w:val="20"/>
              </w:rPr>
              <w:t>40</w:t>
            </w:r>
          </w:p>
        </w:tc>
        <w:tc>
          <w:tcPr>
            <w:tcW w:w="1295" w:type="dxa"/>
          </w:tcPr>
          <w:p w:rsidR="00403B66" w:rsidRPr="002E2798" w:rsidRDefault="00403B66" w:rsidP="00787346">
            <w:pPr>
              <w:pStyle w:val="ListParagraph"/>
              <w:spacing w:line="276" w:lineRule="auto"/>
              <w:ind w:left="0"/>
              <w:jc w:val="center"/>
              <w:rPr>
                <w:rFonts w:ascii="Times New Roman" w:hAnsi="Times New Roman"/>
                <w:sz w:val="20"/>
                <w:szCs w:val="20"/>
              </w:rPr>
            </w:pPr>
            <w:r w:rsidRPr="002E2798">
              <w:rPr>
                <w:rFonts w:ascii="Times New Roman" w:hAnsi="Times New Roman"/>
                <w:sz w:val="20"/>
                <w:szCs w:val="20"/>
              </w:rPr>
              <w:t>53%</w:t>
            </w:r>
          </w:p>
        </w:tc>
      </w:tr>
      <w:tr w:rsidR="00403B66" w:rsidRPr="002E2798" w:rsidTr="00381B74">
        <w:trPr>
          <w:jc w:val="center"/>
        </w:trPr>
        <w:tc>
          <w:tcPr>
            <w:tcW w:w="1608" w:type="dxa"/>
          </w:tcPr>
          <w:p w:rsidR="00403B66" w:rsidRPr="002E2798" w:rsidRDefault="00403B66" w:rsidP="00381B74">
            <w:pPr>
              <w:pStyle w:val="ListParagraph"/>
              <w:spacing w:line="276" w:lineRule="auto"/>
              <w:ind w:left="0"/>
              <w:rPr>
                <w:rFonts w:ascii="Times New Roman" w:hAnsi="Times New Roman"/>
                <w:sz w:val="20"/>
                <w:szCs w:val="20"/>
              </w:rPr>
            </w:pPr>
            <w:r w:rsidRPr="002E2798">
              <w:rPr>
                <w:rFonts w:ascii="Times New Roman" w:hAnsi="Times New Roman"/>
                <w:sz w:val="20"/>
                <w:szCs w:val="20"/>
              </w:rPr>
              <w:t>21 tahun</w:t>
            </w:r>
          </w:p>
        </w:tc>
        <w:tc>
          <w:tcPr>
            <w:tcW w:w="1256" w:type="dxa"/>
          </w:tcPr>
          <w:p w:rsidR="00403B66" w:rsidRPr="002E2798" w:rsidRDefault="00403B66" w:rsidP="00787346">
            <w:pPr>
              <w:pStyle w:val="ListParagraph"/>
              <w:spacing w:line="276" w:lineRule="auto"/>
              <w:ind w:left="0"/>
              <w:jc w:val="center"/>
              <w:rPr>
                <w:rFonts w:ascii="Times New Roman" w:hAnsi="Times New Roman"/>
                <w:sz w:val="20"/>
                <w:szCs w:val="20"/>
              </w:rPr>
            </w:pPr>
            <w:r w:rsidRPr="002E2798">
              <w:rPr>
                <w:rFonts w:ascii="Times New Roman" w:hAnsi="Times New Roman"/>
                <w:sz w:val="20"/>
                <w:szCs w:val="20"/>
              </w:rPr>
              <w:t>9</w:t>
            </w:r>
          </w:p>
        </w:tc>
        <w:tc>
          <w:tcPr>
            <w:tcW w:w="1295" w:type="dxa"/>
          </w:tcPr>
          <w:p w:rsidR="00403B66" w:rsidRPr="002E2798" w:rsidRDefault="00403B66" w:rsidP="00787346">
            <w:pPr>
              <w:pStyle w:val="ListParagraph"/>
              <w:spacing w:line="276" w:lineRule="auto"/>
              <w:ind w:left="0"/>
              <w:jc w:val="center"/>
              <w:rPr>
                <w:rFonts w:ascii="Times New Roman" w:hAnsi="Times New Roman"/>
                <w:sz w:val="20"/>
                <w:szCs w:val="20"/>
              </w:rPr>
            </w:pPr>
            <w:r w:rsidRPr="002E2798">
              <w:rPr>
                <w:rFonts w:ascii="Times New Roman" w:hAnsi="Times New Roman"/>
                <w:sz w:val="20"/>
                <w:szCs w:val="20"/>
              </w:rPr>
              <w:t>12%</w:t>
            </w:r>
          </w:p>
        </w:tc>
      </w:tr>
      <w:tr w:rsidR="00403B66" w:rsidRPr="002E2798" w:rsidTr="00381B74">
        <w:trPr>
          <w:jc w:val="center"/>
        </w:trPr>
        <w:tc>
          <w:tcPr>
            <w:tcW w:w="1608" w:type="dxa"/>
            <w:tcBorders>
              <w:bottom w:val="single" w:sz="12" w:space="0" w:color="auto"/>
            </w:tcBorders>
          </w:tcPr>
          <w:p w:rsidR="00403B66" w:rsidRPr="002E2798" w:rsidRDefault="00403B66" w:rsidP="00787346">
            <w:pPr>
              <w:pStyle w:val="ListParagraph"/>
              <w:spacing w:line="276" w:lineRule="auto"/>
              <w:ind w:left="0"/>
              <w:jc w:val="center"/>
              <w:rPr>
                <w:rFonts w:ascii="Times New Roman" w:hAnsi="Times New Roman"/>
                <w:sz w:val="20"/>
                <w:szCs w:val="20"/>
              </w:rPr>
            </w:pPr>
            <w:r w:rsidRPr="002E2798">
              <w:rPr>
                <w:rFonts w:ascii="Times New Roman" w:hAnsi="Times New Roman"/>
                <w:sz w:val="20"/>
                <w:szCs w:val="20"/>
              </w:rPr>
              <w:t>Total</w:t>
            </w:r>
          </w:p>
        </w:tc>
        <w:tc>
          <w:tcPr>
            <w:tcW w:w="1256" w:type="dxa"/>
            <w:tcBorders>
              <w:bottom w:val="single" w:sz="12" w:space="0" w:color="auto"/>
            </w:tcBorders>
          </w:tcPr>
          <w:p w:rsidR="00403B66" w:rsidRPr="002E2798" w:rsidRDefault="00403B66" w:rsidP="00787346">
            <w:pPr>
              <w:pStyle w:val="ListParagraph"/>
              <w:spacing w:line="276" w:lineRule="auto"/>
              <w:ind w:left="0"/>
              <w:jc w:val="center"/>
              <w:rPr>
                <w:rFonts w:ascii="Times New Roman" w:hAnsi="Times New Roman"/>
                <w:sz w:val="20"/>
                <w:szCs w:val="20"/>
              </w:rPr>
            </w:pPr>
            <w:r w:rsidRPr="002E2798">
              <w:rPr>
                <w:rFonts w:ascii="Times New Roman" w:hAnsi="Times New Roman"/>
                <w:sz w:val="20"/>
                <w:szCs w:val="20"/>
              </w:rPr>
              <w:t>76</w:t>
            </w:r>
          </w:p>
        </w:tc>
        <w:tc>
          <w:tcPr>
            <w:tcW w:w="1295" w:type="dxa"/>
            <w:tcBorders>
              <w:bottom w:val="single" w:sz="12" w:space="0" w:color="auto"/>
            </w:tcBorders>
          </w:tcPr>
          <w:p w:rsidR="00403B66" w:rsidRPr="002E2798" w:rsidRDefault="00403B66" w:rsidP="00787346">
            <w:pPr>
              <w:pStyle w:val="ListParagraph"/>
              <w:spacing w:line="276" w:lineRule="auto"/>
              <w:ind w:left="0"/>
              <w:jc w:val="center"/>
              <w:rPr>
                <w:rFonts w:ascii="Times New Roman" w:hAnsi="Times New Roman"/>
                <w:sz w:val="20"/>
                <w:szCs w:val="20"/>
              </w:rPr>
            </w:pPr>
            <w:r w:rsidRPr="002E2798">
              <w:rPr>
                <w:rFonts w:ascii="Times New Roman" w:hAnsi="Times New Roman"/>
                <w:sz w:val="20"/>
                <w:szCs w:val="20"/>
              </w:rPr>
              <w:t>100%</w:t>
            </w:r>
          </w:p>
        </w:tc>
      </w:tr>
    </w:tbl>
    <w:p w:rsidR="00403B66" w:rsidRDefault="00403B66" w:rsidP="00403B66">
      <w:pPr>
        <w:spacing w:before="240"/>
        <w:jc w:val="both"/>
        <w:rPr>
          <w:rFonts w:ascii="Times New Roman" w:hAnsi="Times New Roman" w:cs="Times New Roman"/>
          <w:sz w:val="24"/>
          <w:szCs w:val="24"/>
        </w:rPr>
      </w:pPr>
      <w:r w:rsidRPr="000B5E5B">
        <w:rPr>
          <w:rFonts w:ascii="Times New Roman" w:hAnsi="Times New Roman" w:cs="Times New Roman"/>
          <w:sz w:val="24"/>
          <w:szCs w:val="24"/>
        </w:rPr>
        <w:t>Berdasarkan tabel 1 dapat diketahui bahwa dari 76 responden berdasarkan usia, responden dengan usia 20 tahun lebih banyak, yakni 40 orang (53%).</w:t>
      </w:r>
    </w:p>
    <w:p w:rsidR="000B5E5B" w:rsidRDefault="000B5E5B" w:rsidP="00403B66">
      <w:pPr>
        <w:spacing w:before="240"/>
        <w:jc w:val="both"/>
        <w:rPr>
          <w:rFonts w:ascii="Times New Roman" w:hAnsi="Times New Roman" w:cs="Times New Roman"/>
          <w:sz w:val="24"/>
          <w:szCs w:val="24"/>
        </w:rPr>
      </w:pPr>
    </w:p>
    <w:p w:rsidR="000B5E5B" w:rsidRDefault="000B5E5B" w:rsidP="00403B66">
      <w:pPr>
        <w:spacing w:before="240"/>
        <w:jc w:val="both"/>
        <w:rPr>
          <w:rFonts w:ascii="Times New Roman" w:hAnsi="Times New Roman" w:cs="Times New Roman"/>
          <w:sz w:val="24"/>
          <w:szCs w:val="24"/>
        </w:rPr>
      </w:pPr>
    </w:p>
    <w:p w:rsidR="000B5E5B" w:rsidRPr="000B5E5B" w:rsidRDefault="000B5E5B" w:rsidP="00403B66">
      <w:pPr>
        <w:spacing w:before="240"/>
        <w:jc w:val="both"/>
        <w:rPr>
          <w:rFonts w:ascii="Times New Roman" w:hAnsi="Times New Roman" w:cs="Times New Roman"/>
          <w:sz w:val="24"/>
          <w:szCs w:val="24"/>
        </w:rPr>
      </w:pPr>
    </w:p>
    <w:p w:rsidR="000B5E5B" w:rsidRDefault="000B5E5B" w:rsidP="00403B66">
      <w:pPr>
        <w:jc w:val="both"/>
        <w:rPr>
          <w:rFonts w:ascii="Times New Roman" w:hAnsi="Times New Roman" w:cs="Times New Roman"/>
          <w:b/>
          <w:sz w:val="24"/>
          <w:szCs w:val="24"/>
        </w:rPr>
      </w:pPr>
    </w:p>
    <w:p w:rsidR="00403B66" w:rsidRPr="000B5E5B" w:rsidRDefault="00403B66" w:rsidP="00403B66">
      <w:pPr>
        <w:jc w:val="both"/>
        <w:rPr>
          <w:rFonts w:ascii="Times New Roman" w:hAnsi="Times New Roman" w:cs="Times New Roman"/>
          <w:b/>
          <w:sz w:val="24"/>
          <w:szCs w:val="24"/>
        </w:rPr>
      </w:pPr>
      <w:r w:rsidRPr="000B5E5B">
        <w:rPr>
          <w:rFonts w:ascii="Times New Roman" w:hAnsi="Times New Roman" w:cs="Times New Roman"/>
          <w:b/>
          <w:sz w:val="24"/>
          <w:szCs w:val="24"/>
        </w:rPr>
        <w:lastRenderedPageBreak/>
        <w:t>Tingkat Stres Santriwati Pondok  Pesantren Krapyak Yogyakarta</w:t>
      </w:r>
    </w:p>
    <w:p w:rsidR="003C4EF8" w:rsidRDefault="00403B66" w:rsidP="00403B66">
      <w:pPr>
        <w:spacing w:after="0"/>
        <w:jc w:val="center"/>
        <w:rPr>
          <w:rFonts w:ascii="Times New Roman" w:hAnsi="Times New Roman" w:cs="Times New Roman"/>
          <w:b/>
          <w:sz w:val="20"/>
          <w:szCs w:val="20"/>
        </w:rPr>
      </w:pPr>
      <w:r w:rsidRPr="002E2798">
        <w:rPr>
          <w:rFonts w:ascii="Times New Roman" w:hAnsi="Times New Roman" w:cs="Times New Roman"/>
          <w:b/>
          <w:sz w:val="20"/>
          <w:szCs w:val="20"/>
        </w:rPr>
        <w:t xml:space="preserve">Tabel 2. Distribusi Tingkat Stres Pada Santriwati Pondok  Pesantren </w:t>
      </w:r>
    </w:p>
    <w:p w:rsidR="00403B66" w:rsidRPr="002E2798" w:rsidRDefault="00403B66" w:rsidP="00403B66">
      <w:pPr>
        <w:spacing w:after="0"/>
        <w:jc w:val="center"/>
        <w:rPr>
          <w:rFonts w:ascii="Times New Roman" w:hAnsi="Times New Roman" w:cs="Times New Roman"/>
          <w:b/>
          <w:sz w:val="20"/>
          <w:szCs w:val="20"/>
        </w:rPr>
      </w:pPr>
      <w:r w:rsidRPr="002E2798">
        <w:rPr>
          <w:rFonts w:ascii="Times New Roman" w:hAnsi="Times New Roman" w:cs="Times New Roman"/>
          <w:b/>
          <w:sz w:val="20"/>
          <w:szCs w:val="20"/>
        </w:rPr>
        <w:t>Krapyak Yogyakarta</w:t>
      </w:r>
    </w:p>
    <w:tbl>
      <w:tblPr>
        <w:tblStyle w:val="TableGrid"/>
        <w:tblW w:w="0" w:type="auto"/>
        <w:jc w:val="center"/>
        <w:tblInd w:w="-2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4"/>
        <w:gridCol w:w="1701"/>
        <w:gridCol w:w="709"/>
        <w:gridCol w:w="992"/>
        <w:gridCol w:w="1276"/>
        <w:gridCol w:w="1792"/>
      </w:tblGrid>
      <w:tr w:rsidR="00403B66" w:rsidRPr="002E2798" w:rsidTr="00150CD2">
        <w:trPr>
          <w:jc w:val="center"/>
        </w:trPr>
        <w:tc>
          <w:tcPr>
            <w:tcW w:w="7324" w:type="dxa"/>
            <w:gridSpan w:val="6"/>
            <w:tcBorders>
              <w:bottom w:val="single" w:sz="4" w:space="0" w:color="auto"/>
            </w:tcBorders>
          </w:tcPr>
          <w:p w:rsidR="00403B66" w:rsidRPr="002E2798" w:rsidRDefault="00403B66" w:rsidP="00787346">
            <w:pPr>
              <w:autoSpaceDE w:val="0"/>
              <w:autoSpaceDN w:val="0"/>
              <w:adjustRightInd w:val="0"/>
              <w:spacing w:line="276" w:lineRule="auto"/>
              <w:jc w:val="center"/>
              <w:rPr>
                <w:rFonts w:ascii="Times New Roman" w:eastAsiaTheme="minorHAnsi" w:hAnsi="Times New Roman" w:cs="Times New Roman"/>
                <w:sz w:val="20"/>
                <w:szCs w:val="20"/>
              </w:rPr>
            </w:pPr>
            <w:r w:rsidRPr="002E2798">
              <w:rPr>
                <w:rFonts w:ascii="Times New Roman" w:eastAsiaTheme="minorHAnsi" w:hAnsi="Times New Roman" w:cs="Times New Roman"/>
                <w:sz w:val="20"/>
                <w:szCs w:val="20"/>
              </w:rPr>
              <w:t>Tingkat Stres</w:t>
            </w:r>
          </w:p>
        </w:tc>
      </w:tr>
      <w:tr w:rsidR="00150CD2" w:rsidRPr="002E2798" w:rsidTr="00150CD2">
        <w:trPr>
          <w:jc w:val="center"/>
        </w:trPr>
        <w:tc>
          <w:tcPr>
            <w:tcW w:w="2555" w:type="dxa"/>
            <w:gridSpan w:val="2"/>
            <w:tcBorders>
              <w:top w:val="single" w:sz="4" w:space="0" w:color="auto"/>
              <w:bottom w:val="single" w:sz="4" w:space="0" w:color="auto"/>
            </w:tcBorders>
          </w:tcPr>
          <w:p w:rsidR="00403B66" w:rsidRPr="002E2798" w:rsidRDefault="00403B66" w:rsidP="00787346">
            <w:pPr>
              <w:autoSpaceDE w:val="0"/>
              <w:autoSpaceDN w:val="0"/>
              <w:adjustRightInd w:val="0"/>
              <w:spacing w:line="276" w:lineRule="auto"/>
              <w:rPr>
                <w:rFonts w:ascii="Times New Roman" w:eastAsiaTheme="minorHAnsi" w:hAnsi="Times New Roman" w:cs="Times New Roman"/>
                <w:sz w:val="20"/>
                <w:szCs w:val="20"/>
              </w:rPr>
            </w:pPr>
          </w:p>
        </w:tc>
        <w:tc>
          <w:tcPr>
            <w:tcW w:w="709" w:type="dxa"/>
            <w:tcBorders>
              <w:top w:val="single" w:sz="4" w:space="0" w:color="auto"/>
              <w:bottom w:val="single" w:sz="4" w:space="0" w:color="auto"/>
            </w:tcBorders>
          </w:tcPr>
          <w:p w:rsidR="00403B66" w:rsidRPr="002E2798" w:rsidRDefault="00403B66" w:rsidP="00787346">
            <w:pPr>
              <w:autoSpaceDE w:val="0"/>
              <w:autoSpaceDN w:val="0"/>
              <w:adjustRightInd w:val="0"/>
              <w:spacing w:line="276" w:lineRule="auto"/>
              <w:rPr>
                <w:rFonts w:ascii="Times New Roman" w:eastAsiaTheme="minorHAnsi" w:hAnsi="Times New Roman" w:cs="Times New Roman"/>
                <w:sz w:val="20"/>
                <w:szCs w:val="20"/>
              </w:rPr>
            </w:pPr>
            <w:r w:rsidRPr="002E2798">
              <w:rPr>
                <w:rFonts w:ascii="Times New Roman" w:eastAsiaTheme="minorHAnsi" w:hAnsi="Times New Roman" w:cs="Times New Roman"/>
                <w:color w:val="000000"/>
                <w:sz w:val="20"/>
                <w:szCs w:val="20"/>
              </w:rPr>
              <w:t>Frek</w:t>
            </w:r>
          </w:p>
        </w:tc>
        <w:tc>
          <w:tcPr>
            <w:tcW w:w="992" w:type="dxa"/>
            <w:tcBorders>
              <w:top w:val="single" w:sz="4" w:space="0" w:color="auto"/>
              <w:bottom w:val="single" w:sz="4" w:space="0" w:color="auto"/>
            </w:tcBorders>
            <w:vAlign w:val="center"/>
          </w:tcPr>
          <w:p w:rsidR="00403B66" w:rsidRPr="002E2798" w:rsidRDefault="00403B66" w:rsidP="00787346">
            <w:pPr>
              <w:autoSpaceDE w:val="0"/>
              <w:autoSpaceDN w:val="0"/>
              <w:adjustRightInd w:val="0"/>
              <w:spacing w:line="276" w:lineRule="auto"/>
              <w:ind w:left="60" w:right="60"/>
              <w:jc w:val="center"/>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w:t>
            </w:r>
          </w:p>
        </w:tc>
        <w:tc>
          <w:tcPr>
            <w:tcW w:w="1276" w:type="dxa"/>
            <w:tcBorders>
              <w:top w:val="single" w:sz="4" w:space="0" w:color="auto"/>
              <w:bottom w:val="single" w:sz="4" w:space="0" w:color="auto"/>
            </w:tcBorders>
            <w:vAlign w:val="bottom"/>
          </w:tcPr>
          <w:p w:rsidR="00403B66" w:rsidRPr="002E2798" w:rsidRDefault="00403B66" w:rsidP="00787346">
            <w:pPr>
              <w:autoSpaceDE w:val="0"/>
              <w:autoSpaceDN w:val="0"/>
              <w:adjustRightInd w:val="0"/>
              <w:spacing w:line="276" w:lineRule="auto"/>
              <w:ind w:left="60" w:right="60"/>
              <w:jc w:val="center"/>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Valid %</w:t>
            </w:r>
          </w:p>
        </w:tc>
        <w:tc>
          <w:tcPr>
            <w:tcW w:w="1792" w:type="dxa"/>
            <w:tcBorders>
              <w:top w:val="single" w:sz="4" w:space="0" w:color="auto"/>
              <w:bottom w:val="single" w:sz="4" w:space="0" w:color="auto"/>
            </w:tcBorders>
            <w:vAlign w:val="bottom"/>
          </w:tcPr>
          <w:p w:rsidR="00403B66" w:rsidRPr="002E2798" w:rsidRDefault="00403B66" w:rsidP="00787346">
            <w:pPr>
              <w:autoSpaceDE w:val="0"/>
              <w:autoSpaceDN w:val="0"/>
              <w:adjustRightInd w:val="0"/>
              <w:spacing w:line="276" w:lineRule="auto"/>
              <w:ind w:left="60" w:right="60"/>
              <w:jc w:val="center"/>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Cumulative %</w:t>
            </w:r>
          </w:p>
        </w:tc>
      </w:tr>
      <w:tr w:rsidR="00150CD2" w:rsidRPr="002E2798" w:rsidTr="00150CD2">
        <w:trPr>
          <w:jc w:val="center"/>
        </w:trPr>
        <w:tc>
          <w:tcPr>
            <w:tcW w:w="854" w:type="dxa"/>
            <w:vMerge w:val="restart"/>
            <w:tcBorders>
              <w:top w:val="single" w:sz="4" w:space="0" w:color="auto"/>
            </w:tcBorders>
          </w:tcPr>
          <w:p w:rsidR="00403B66" w:rsidRPr="002E2798" w:rsidRDefault="00403B66" w:rsidP="00787346">
            <w:pPr>
              <w:autoSpaceDE w:val="0"/>
              <w:autoSpaceDN w:val="0"/>
              <w:adjustRightInd w:val="0"/>
              <w:spacing w:line="276" w:lineRule="auto"/>
              <w:rPr>
                <w:rFonts w:ascii="Times New Roman" w:eastAsiaTheme="minorHAnsi" w:hAnsi="Times New Roman" w:cs="Times New Roman"/>
                <w:sz w:val="20"/>
                <w:szCs w:val="20"/>
              </w:rPr>
            </w:pPr>
            <w:r w:rsidRPr="002E2798">
              <w:rPr>
                <w:rFonts w:ascii="Times New Roman" w:eastAsiaTheme="minorHAnsi" w:hAnsi="Times New Roman" w:cs="Times New Roman"/>
                <w:color w:val="000000"/>
                <w:sz w:val="20"/>
                <w:szCs w:val="20"/>
              </w:rPr>
              <w:t>Valid</w:t>
            </w:r>
          </w:p>
        </w:tc>
        <w:tc>
          <w:tcPr>
            <w:tcW w:w="1701" w:type="dxa"/>
            <w:tcBorders>
              <w:top w:val="single" w:sz="4" w:space="0" w:color="auto"/>
            </w:tcBorders>
          </w:tcPr>
          <w:p w:rsidR="00403B66" w:rsidRPr="002E2798" w:rsidRDefault="00403B66" w:rsidP="00787346">
            <w:pPr>
              <w:autoSpaceDE w:val="0"/>
              <w:autoSpaceDN w:val="0"/>
              <w:adjustRightInd w:val="0"/>
              <w:spacing w:line="276" w:lineRule="auto"/>
              <w:ind w:left="60" w:right="60"/>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Normal</w:t>
            </w:r>
          </w:p>
        </w:tc>
        <w:tc>
          <w:tcPr>
            <w:tcW w:w="709" w:type="dxa"/>
            <w:tcBorders>
              <w:top w:val="single" w:sz="4" w:space="0" w:color="auto"/>
            </w:tcBorders>
            <w:vAlign w:val="center"/>
          </w:tcPr>
          <w:p w:rsidR="00403B66" w:rsidRPr="002E279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12</w:t>
            </w:r>
          </w:p>
        </w:tc>
        <w:tc>
          <w:tcPr>
            <w:tcW w:w="992" w:type="dxa"/>
            <w:tcBorders>
              <w:top w:val="single" w:sz="4" w:space="0" w:color="auto"/>
            </w:tcBorders>
            <w:vAlign w:val="center"/>
          </w:tcPr>
          <w:p w:rsidR="00403B66" w:rsidRPr="002E279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15,8</w:t>
            </w:r>
          </w:p>
        </w:tc>
        <w:tc>
          <w:tcPr>
            <w:tcW w:w="1276" w:type="dxa"/>
            <w:tcBorders>
              <w:top w:val="single" w:sz="4" w:space="0" w:color="auto"/>
            </w:tcBorders>
            <w:vAlign w:val="center"/>
          </w:tcPr>
          <w:p w:rsidR="00403B66" w:rsidRPr="002E279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15,8</w:t>
            </w:r>
          </w:p>
        </w:tc>
        <w:tc>
          <w:tcPr>
            <w:tcW w:w="1792" w:type="dxa"/>
            <w:tcBorders>
              <w:top w:val="single" w:sz="4" w:space="0" w:color="auto"/>
            </w:tcBorders>
            <w:vAlign w:val="center"/>
          </w:tcPr>
          <w:p w:rsidR="00403B66" w:rsidRPr="002E279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15,8</w:t>
            </w:r>
          </w:p>
        </w:tc>
      </w:tr>
      <w:tr w:rsidR="00150CD2" w:rsidRPr="002E2798" w:rsidTr="00150CD2">
        <w:trPr>
          <w:jc w:val="center"/>
        </w:trPr>
        <w:tc>
          <w:tcPr>
            <w:tcW w:w="854" w:type="dxa"/>
            <w:vMerge/>
          </w:tcPr>
          <w:p w:rsidR="00403B66" w:rsidRPr="002E2798" w:rsidRDefault="00403B66" w:rsidP="00787346">
            <w:pPr>
              <w:autoSpaceDE w:val="0"/>
              <w:autoSpaceDN w:val="0"/>
              <w:adjustRightInd w:val="0"/>
              <w:spacing w:line="276" w:lineRule="auto"/>
              <w:rPr>
                <w:rFonts w:ascii="Times New Roman" w:eastAsiaTheme="minorHAnsi" w:hAnsi="Times New Roman" w:cs="Times New Roman"/>
                <w:sz w:val="20"/>
                <w:szCs w:val="20"/>
              </w:rPr>
            </w:pPr>
          </w:p>
        </w:tc>
        <w:tc>
          <w:tcPr>
            <w:tcW w:w="1701" w:type="dxa"/>
          </w:tcPr>
          <w:p w:rsidR="00403B66" w:rsidRPr="002E2798" w:rsidRDefault="00403B66" w:rsidP="00787346">
            <w:pPr>
              <w:autoSpaceDE w:val="0"/>
              <w:autoSpaceDN w:val="0"/>
              <w:adjustRightInd w:val="0"/>
              <w:spacing w:line="276" w:lineRule="auto"/>
              <w:ind w:left="60" w:right="60"/>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Ringan</w:t>
            </w:r>
          </w:p>
        </w:tc>
        <w:tc>
          <w:tcPr>
            <w:tcW w:w="709" w:type="dxa"/>
            <w:vAlign w:val="center"/>
          </w:tcPr>
          <w:p w:rsidR="00403B66" w:rsidRPr="002E279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11</w:t>
            </w:r>
          </w:p>
        </w:tc>
        <w:tc>
          <w:tcPr>
            <w:tcW w:w="992" w:type="dxa"/>
            <w:vAlign w:val="center"/>
          </w:tcPr>
          <w:p w:rsidR="00403B66" w:rsidRPr="002E279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14,5</w:t>
            </w:r>
          </w:p>
        </w:tc>
        <w:tc>
          <w:tcPr>
            <w:tcW w:w="1276" w:type="dxa"/>
            <w:vAlign w:val="center"/>
          </w:tcPr>
          <w:p w:rsidR="00403B66" w:rsidRPr="002E279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14,5</w:t>
            </w:r>
          </w:p>
        </w:tc>
        <w:tc>
          <w:tcPr>
            <w:tcW w:w="1792" w:type="dxa"/>
            <w:vAlign w:val="center"/>
          </w:tcPr>
          <w:p w:rsidR="00403B66" w:rsidRPr="002E279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30,3</w:t>
            </w:r>
          </w:p>
        </w:tc>
      </w:tr>
      <w:tr w:rsidR="00150CD2" w:rsidRPr="002E2798" w:rsidTr="00150CD2">
        <w:trPr>
          <w:jc w:val="center"/>
        </w:trPr>
        <w:tc>
          <w:tcPr>
            <w:tcW w:w="854" w:type="dxa"/>
            <w:vMerge/>
          </w:tcPr>
          <w:p w:rsidR="00403B66" w:rsidRPr="002E2798" w:rsidRDefault="00403B66" w:rsidP="00787346">
            <w:pPr>
              <w:autoSpaceDE w:val="0"/>
              <w:autoSpaceDN w:val="0"/>
              <w:adjustRightInd w:val="0"/>
              <w:spacing w:line="276" w:lineRule="auto"/>
              <w:rPr>
                <w:rFonts w:ascii="Times New Roman" w:eastAsiaTheme="minorHAnsi" w:hAnsi="Times New Roman" w:cs="Times New Roman"/>
                <w:sz w:val="20"/>
                <w:szCs w:val="20"/>
              </w:rPr>
            </w:pPr>
          </w:p>
        </w:tc>
        <w:tc>
          <w:tcPr>
            <w:tcW w:w="1701" w:type="dxa"/>
          </w:tcPr>
          <w:p w:rsidR="00403B66" w:rsidRPr="002E2798" w:rsidRDefault="00403B66" w:rsidP="00787346">
            <w:pPr>
              <w:autoSpaceDE w:val="0"/>
              <w:autoSpaceDN w:val="0"/>
              <w:adjustRightInd w:val="0"/>
              <w:spacing w:line="276" w:lineRule="auto"/>
              <w:ind w:left="60" w:right="60"/>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Sedang</w:t>
            </w:r>
          </w:p>
        </w:tc>
        <w:tc>
          <w:tcPr>
            <w:tcW w:w="709" w:type="dxa"/>
            <w:vAlign w:val="center"/>
          </w:tcPr>
          <w:p w:rsidR="00403B66" w:rsidRPr="002E279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14</w:t>
            </w:r>
          </w:p>
        </w:tc>
        <w:tc>
          <w:tcPr>
            <w:tcW w:w="992" w:type="dxa"/>
            <w:vAlign w:val="center"/>
          </w:tcPr>
          <w:p w:rsidR="00403B66" w:rsidRPr="002E279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18,4</w:t>
            </w:r>
          </w:p>
        </w:tc>
        <w:tc>
          <w:tcPr>
            <w:tcW w:w="1276" w:type="dxa"/>
            <w:vAlign w:val="center"/>
          </w:tcPr>
          <w:p w:rsidR="00403B66" w:rsidRPr="002E279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18,4</w:t>
            </w:r>
          </w:p>
        </w:tc>
        <w:tc>
          <w:tcPr>
            <w:tcW w:w="1792" w:type="dxa"/>
            <w:vAlign w:val="center"/>
          </w:tcPr>
          <w:p w:rsidR="00403B66" w:rsidRPr="002E279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48,7</w:t>
            </w:r>
          </w:p>
        </w:tc>
      </w:tr>
      <w:tr w:rsidR="00150CD2" w:rsidRPr="002E2798" w:rsidTr="00150CD2">
        <w:trPr>
          <w:jc w:val="center"/>
        </w:trPr>
        <w:tc>
          <w:tcPr>
            <w:tcW w:w="854" w:type="dxa"/>
            <w:vMerge/>
          </w:tcPr>
          <w:p w:rsidR="00403B66" w:rsidRPr="002E2798" w:rsidRDefault="00403B66" w:rsidP="00787346">
            <w:pPr>
              <w:autoSpaceDE w:val="0"/>
              <w:autoSpaceDN w:val="0"/>
              <w:adjustRightInd w:val="0"/>
              <w:spacing w:line="276" w:lineRule="auto"/>
              <w:rPr>
                <w:rFonts w:ascii="Times New Roman" w:eastAsiaTheme="minorHAnsi" w:hAnsi="Times New Roman" w:cs="Times New Roman"/>
                <w:sz w:val="20"/>
                <w:szCs w:val="20"/>
              </w:rPr>
            </w:pPr>
          </w:p>
        </w:tc>
        <w:tc>
          <w:tcPr>
            <w:tcW w:w="1701" w:type="dxa"/>
          </w:tcPr>
          <w:p w:rsidR="00403B66" w:rsidRPr="002E2798" w:rsidRDefault="00403B66" w:rsidP="00787346">
            <w:pPr>
              <w:autoSpaceDE w:val="0"/>
              <w:autoSpaceDN w:val="0"/>
              <w:adjustRightInd w:val="0"/>
              <w:spacing w:line="276" w:lineRule="auto"/>
              <w:ind w:left="60" w:right="60"/>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Berat</w:t>
            </w:r>
          </w:p>
        </w:tc>
        <w:tc>
          <w:tcPr>
            <w:tcW w:w="709" w:type="dxa"/>
            <w:vAlign w:val="center"/>
          </w:tcPr>
          <w:p w:rsidR="00403B66" w:rsidRPr="002E279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15</w:t>
            </w:r>
          </w:p>
        </w:tc>
        <w:tc>
          <w:tcPr>
            <w:tcW w:w="992" w:type="dxa"/>
            <w:vAlign w:val="center"/>
          </w:tcPr>
          <w:p w:rsidR="00403B66" w:rsidRPr="002E279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19,7</w:t>
            </w:r>
          </w:p>
        </w:tc>
        <w:tc>
          <w:tcPr>
            <w:tcW w:w="1276" w:type="dxa"/>
            <w:vAlign w:val="center"/>
          </w:tcPr>
          <w:p w:rsidR="00403B66" w:rsidRPr="002E279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19,7</w:t>
            </w:r>
          </w:p>
        </w:tc>
        <w:tc>
          <w:tcPr>
            <w:tcW w:w="1792" w:type="dxa"/>
            <w:vAlign w:val="center"/>
          </w:tcPr>
          <w:p w:rsidR="00403B66" w:rsidRPr="002E279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68,4</w:t>
            </w:r>
          </w:p>
        </w:tc>
      </w:tr>
      <w:tr w:rsidR="00150CD2" w:rsidRPr="002E2798" w:rsidTr="00150CD2">
        <w:trPr>
          <w:jc w:val="center"/>
        </w:trPr>
        <w:tc>
          <w:tcPr>
            <w:tcW w:w="854" w:type="dxa"/>
            <w:vMerge/>
          </w:tcPr>
          <w:p w:rsidR="00403B66" w:rsidRPr="002E2798" w:rsidRDefault="00403B66" w:rsidP="00787346">
            <w:pPr>
              <w:autoSpaceDE w:val="0"/>
              <w:autoSpaceDN w:val="0"/>
              <w:adjustRightInd w:val="0"/>
              <w:spacing w:line="276" w:lineRule="auto"/>
              <w:rPr>
                <w:rFonts w:ascii="Times New Roman" w:eastAsiaTheme="minorHAnsi" w:hAnsi="Times New Roman" w:cs="Times New Roman"/>
                <w:sz w:val="20"/>
                <w:szCs w:val="20"/>
              </w:rPr>
            </w:pPr>
          </w:p>
        </w:tc>
        <w:tc>
          <w:tcPr>
            <w:tcW w:w="1701" w:type="dxa"/>
          </w:tcPr>
          <w:p w:rsidR="00403B66" w:rsidRPr="002E2798" w:rsidRDefault="00403B66" w:rsidP="00787346">
            <w:pPr>
              <w:autoSpaceDE w:val="0"/>
              <w:autoSpaceDN w:val="0"/>
              <w:adjustRightInd w:val="0"/>
              <w:spacing w:line="276" w:lineRule="auto"/>
              <w:ind w:left="60" w:right="60"/>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Sangat Berat</w:t>
            </w:r>
          </w:p>
        </w:tc>
        <w:tc>
          <w:tcPr>
            <w:tcW w:w="709" w:type="dxa"/>
            <w:vAlign w:val="center"/>
          </w:tcPr>
          <w:p w:rsidR="00403B66" w:rsidRPr="002E279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24</w:t>
            </w:r>
          </w:p>
        </w:tc>
        <w:tc>
          <w:tcPr>
            <w:tcW w:w="992" w:type="dxa"/>
            <w:vAlign w:val="center"/>
          </w:tcPr>
          <w:p w:rsidR="00403B66" w:rsidRPr="002E279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31,6</w:t>
            </w:r>
          </w:p>
        </w:tc>
        <w:tc>
          <w:tcPr>
            <w:tcW w:w="1276" w:type="dxa"/>
            <w:vAlign w:val="center"/>
          </w:tcPr>
          <w:p w:rsidR="00403B66" w:rsidRPr="002E279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31,6</w:t>
            </w:r>
          </w:p>
        </w:tc>
        <w:tc>
          <w:tcPr>
            <w:tcW w:w="1792" w:type="dxa"/>
            <w:vAlign w:val="center"/>
          </w:tcPr>
          <w:p w:rsidR="00403B66" w:rsidRPr="002E279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100,0</w:t>
            </w:r>
          </w:p>
        </w:tc>
      </w:tr>
      <w:tr w:rsidR="00150CD2" w:rsidRPr="002E2798" w:rsidTr="00150CD2">
        <w:trPr>
          <w:jc w:val="center"/>
        </w:trPr>
        <w:tc>
          <w:tcPr>
            <w:tcW w:w="854" w:type="dxa"/>
            <w:vMerge/>
          </w:tcPr>
          <w:p w:rsidR="00403B66" w:rsidRPr="002E2798" w:rsidRDefault="00403B66" w:rsidP="00787346">
            <w:pPr>
              <w:autoSpaceDE w:val="0"/>
              <w:autoSpaceDN w:val="0"/>
              <w:adjustRightInd w:val="0"/>
              <w:spacing w:line="276" w:lineRule="auto"/>
              <w:rPr>
                <w:rFonts w:ascii="Times New Roman" w:eastAsiaTheme="minorHAnsi" w:hAnsi="Times New Roman" w:cs="Times New Roman"/>
                <w:sz w:val="20"/>
                <w:szCs w:val="20"/>
              </w:rPr>
            </w:pPr>
          </w:p>
        </w:tc>
        <w:tc>
          <w:tcPr>
            <w:tcW w:w="1701" w:type="dxa"/>
            <w:tcBorders>
              <w:bottom w:val="single" w:sz="4" w:space="0" w:color="auto"/>
            </w:tcBorders>
          </w:tcPr>
          <w:p w:rsidR="00403B66" w:rsidRPr="002E2798" w:rsidRDefault="00403B66" w:rsidP="00787346">
            <w:pPr>
              <w:autoSpaceDE w:val="0"/>
              <w:autoSpaceDN w:val="0"/>
              <w:adjustRightInd w:val="0"/>
              <w:spacing w:line="276" w:lineRule="auto"/>
              <w:ind w:left="60" w:right="60"/>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Total</w:t>
            </w:r>
          </w:p>
        </w:tc>
        <w:tc>
          <w:tcPr>
            <w:tcW w:w="709" w:type="dxa"/>
            <w:tcBorders>
              <w:bottom w:val="single" w:sz="4" w:space="0" w:color="auto"/>
            </w:tcBorders>
            <w:vAlign w:val="center"/>
          </w:tcPr>
          <w:p w:rsidR="00403B66" w:rsidRPr="002E279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76</w:t>
            </w:r>
          </w:p>
        </w:tc>
        <w:tc>
          <w:tcPr>
            <w:tcW w:w="992" w:type="dxa"/>
            <w:tcBorders>
              <w:bottom w:val="single" w:sz="4" w:space="0" w:color="auto"/>
            </w:tcBorders>
            <w:vAlign w:val="center"/>
          </w:tcPr>
          <w:p w:rsidR="00403B66" w:rsidRPr="002E279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100,0</w:t>
            </w:r>
          </w:p>
        </w:tc>
        <w:tc>
          <w:tcPr>
            <w:tcW w:w="1276" w:type="dxa"/>
            <w:tcBorders>
              <w:bottom w:val="single" w:sz="4" w:space="0" w:color="auto"/>
            </w:tcBorders>
            <w:vAlign w:val="center"/>
          </w:tcPr>
          <w:p w:rsidR="00403B66" w:rsidRPr="002E279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2E2798">
              <w:rPr>
                <w:rFonts w:ascii="Times New Roman" w:eastAsiaTheme="minorHAnsi" w:hAnsi="Times New Roman" w:cs="Times New Roman"/>
                <w:color w:val="000000"/>
                <w:sz w:val="20"/>
                <w:szCs w:val="20"/>
              </w:rPr>
              <w:t>100,0</w:t>
            </w:r>
          </w:p>
        </w:tc>
        <w:tc>
          <w:tcPr>
            <w:tcW w:w="1792" w:type="dxa"/>
            <w:tcBorders>
              <w:bottom w:val="single" w:sz="4" w:space="0" w:color="auto"/>
            </w:tcBorders>
            <w:vAlign w:val="center"/>
          </w:tcPr>
          <w:p w:rsidR="00403B66" w:rsidRPr="002E2798" w:rsidRDefault="00403B66" w:rsidP="00787346">
            <w:pPr>
              <w:autoSpaceDE w:val="0"/>
              <w:autoSpaceDN w:val="0"/>
              <w:adjustRightInd w:val="0"/>
              <w:spacing w:line="276" w:lineRule="auto"/>
              <w:rPr>
                <w:rFonts w:ascii="Times New Roman" w:eastAsiaTheme="minorHAnsi" w:hAnsi="Times New Roman" w:cs="Times New Roman"/>
                <w:sz w:val="20"/>
                <w:szCs w:val="20"/>
              </w:rPr>
            </w:pPr>
          </w:p>
        </w:tc>
      </w:tr>
    </w:tbl>
    <w:p w:rsidR="00403B66" w:rsidRPr="00150CD2" w:rsidRDefault="00403B66" w:rsidP="00150CD2">
      <w:pPr>
        <w:spacing w:before="240" w:line="240" w:lineRule="auto"/>
        <w:jc w:val="both"/>
        <w:rPr>
          <w:rFonts w:ascii="Times New Roman" w:hAnsi="Times New Roman" w:cs="Times New Roman"/>
          <w:sz w:val="24"/>
          <w:szCs w:val="24"/>
        </w:rPr>
      </w:pPr>
      <w:r w:rsidRPr="00150CD2">
        <w:rPr>
          <w:rFonts w:ascii="Times New Roman" w:hAnsi="Times New Roman" w:cs="Times New Roman"/>
          <w:sz w:val="24"/>
          <w:szCs w:val="24"/>
        </w:rPr>
        <w:t xml:space="preserve">Berdasarkan tabel 2 sebagian besar Santriwati Pondok  Pesantren Krapyak Yogyakartamengalami Stres Sangat Berat yakni sebanyak 24 orang (31,6%), selanjutnya yang mengalami stres berat 15 orang (19,7%), stres sedang sebanyak 14 orang (18,4%), stres ringan sebanyak 11 orang (14,5%) dan yang memiliki kategori tingkat stres normal sebanyak 12 orang (15,8%). </w:t>
      </w:r>
    </w:p>
    <w:p w:rsidR="00403B66" w:rsidRPr="00150CD2" w:rsidRDefault="00403B66" w:rsidP="00150CD2">
      <w:pPr>
        <w:spacing w:line="240" w:lineRule="auto"/>
        <w:jc w:val="both"/>
        <w:rPr>
          <w:rFonts w:ascii="Times New Roman" w:hAnsi="Times New Roman" w:cs="Times New Roman"/>
          <w:b/>
          <w:sz w:val="24"/>
          <w:szCs w:val="24"/>
        </w:rPr>
      </w:pPr>
      <w:r w:rsidRPr="00150CD2">
        <w:rPr>
          <w:rFonts w:ascii="Times New Roman" w:hAnsi="Times New Roman" w:cs="Times New Roman"/>
          <w:b/>
          <w:sz w:val="24"/>
          <w:szCs w:val="24"/>
        </w:rPr>
        <w:t>Siklus Menstruasi Santriwati Pondok  Pesantren Krapyak Yogyakarta</w:t>
      </w:r>
    </w:p>
    <w:p w:rsidR="00150CD2" w:rsidRPr="003C4EF8" w:rsidRDefault="00403B66" w:rsidP="00150CD2">
      <w:pPr>
        <w:spacing w:after="0" w:line="240" w:lineRule="auto"/>
        <w:jc w:val="center"/>
        <w:rPr>
          <w:rFonts w:ascii="Times New Roman" w:hAnsi="Times New Roman" w:cs="Times New Roman"/>
          <w:b/>
          <w:sz w:val="20"/>
          <w:szCs w:val="20"/>
        </w:rPr>
      </w:pPr>
      <w:r w:rsidRPr="003C4EF8">
        <w:rPr>
          <w:rFonts w:ascii="Times New Roman" w:hAnsi="Times New Roman" w:cs="Times New Roman"/>
          <w:b/>
          <w:sz w:val="20"/>
          <w:szCs w:val="20"/>
        </w:rPr>
        <w:t xml:space="preserve">Tabel 3. Distribusi </w:t>
      </w:r>
      <w:r w:rsidRPr="003C4EF8">
        <w:rPr>
          <w:rFonts w:ascii="Times New Roman" w:hAnsi="Times New Roman" w:cs="Times New Roman"/>
          <w:b/>
          <w:bCs/>
          <w:color w:val="000000"/>
          <w:sz w:val="20"/>
          <w:szCs w:val="20"/>
        </w:rPr>
        <w:t>Siklus</w:t>
      </w:r>
      <w:r w:rsidR="00150CD2" w:rsidRPr="003C4EF8">
        <w:rPr>
          <w:rFonts w:ascii="Times New Roman" w:hAnsi="Times New Roman" w:cs="Times New Roman"/>
          <w:b/>
          <w:bCs/>
          <w:color w:val="000000"/>
          <w:sz w:val="20"/>
          <w:szCs w:val="20"/>
        </w:rPr>
        <w:t xml:space="preserve"> </w:t>
      </w:r>
      <w:r w:rsidRPr="003C4EF8">
        <w:rPr>
          <w:rFonts w:ascii="Times New Roman" w:hAnsi="Times New Roman" w:cs="Times New Roman"/>
          <w:b/>
          <w:bCs/>
          <w:color w:val="000000"/>
          <w:sz w:val="20"/>
          <w:szCs w:val="20"/>
        </w:rPr>
        <w:t>Menstruasi</w:t>
      </w:r>
      <w:r w:rsidR="00150CD2" w:rsidRPr="003C4EF8">
        <w:rPr>
          <w:rFonts w:ascii="Times New Roman" w:hAnsi="Times New Roman" w:cs="Times New Roman"/>
          <w:b/>
          <w:sz w:val="20"/>
          <w:szCs w:val="20"/>
        </w:rPr>
        <w:t xml:space="preserve"> Pada Santriwati Pondok </w:t>
      </w:r>
      <w:r w:rsidRPr="003C4EF8">
        <w:rPr>
          <w:rFonts w:ascii="Times New Roman" w:hAnsi="Times New Roman" w:cs="Times New Roman"/>
          <w:b/>
          <w:sz w:val="20"/>
          <w:szCs w:val="20"/>
        </w:rPr>
        <w:t xml:space="preserve">Pesantren </w:t>
      </w:r>
    </w:p>
    <w:p w:rsidR="00403B66" w:rsidRPr="003C4EF8" w:rsidRDefault="00403B66" w:rsidP="00150CD2">
      <w:pPr>
        <w:spacing w:after="0" w:line="240" w:lineRule="auto"/>
        <w:jc w:val="center"/>
        <w:rPr>
          <w:rFonts w:ascii="Times New Roman" w:hAnsi="Times New Roman" w:cs="Times New Roman"/>
          <w:b/>
          <w:sz w:val="20"/>
          <w:szCs w:val="20"/>
        </w:rPr>
      </w:pPr>
      <w:r w:rsidRPr="003C4EF8">
        <w:rPr>
          <w:rFonts w:ascii="Times New Roman" w:hAnsi="Times New Roman" w:cs="Times New Roman"/>
          <w:b/>
          <w:sz w:val="20"/>
          <w:szCs w:val="20"/>
        </w:rPr>
        <w:t>Krapyak Yogyakarta</w:t>
      </w:r>
    </w:p>
    <w:tbl>
      <w:tblPr>
        <w:tblStyle w:val="TableGrid"/>
        <w:tblW w:w="6939" w:type="dxa"/>
        <w:jc w:val="center"/>
        <w:tblInd w:w="-1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44"/>
        <w:gridCol w:w="1559"/>
        <w:gridCol w:w="851"/>
        <w:gridCol w:w="992"/>
        <w:gridCol w:w="972"/>
        <w:gridCol w:w="1721"/>
      </w:tblGrid>
      <w:tr w:rsidR="00403B66" w:rsidRPr="003C4EF8" w:rsidTr="00150CD2">
        <w:trPr>
          <w:trHeight w:val="130"/>
          <w:jc w:val="center"/>
        </w:trPr>
        <w:tc>
          <w:tcPr>
            <w:tcW w:w="6939" w:type="dxa"/>
            <w:gridSpan w:val="6"/>
            <w:tcBorders>
              <w:bottom w:val="single" w:sz="4" w:space="0" w:color="auto"/>
            </w:tcBorders>
          </w:tcPr>
          <w:p w:rsidR="00403B66" w:rsidRPr="003C4EF8" w:rsidRDefault="00403B66" w:rsidP="00787346">
            <w:pPr>
              <w:spacing w:line="276" w:lineRule="auto"/>
              <w:jc w:val="center"/>
              <w:rPr>
                <w:rFonts w:ascii="Times New Roman" w:hAnsi="Times New Roman" w:cs="Times New Roman"/>
                <w:b/>
                <w:sz w:val="20"/>
                <w:szCs w:val="20"/>
              </w:rPr>
            </w:pPr>
            <w:r w:rsidRPr="003C4EF8">
              <w:rPr>
                <w:rFonts w:ascii="Times New Roman" w:eastAsiaTheme="minorHAnsi" w:hAnsi="Times New Roman" w:cs="Times New Roman"/>
                <w:b/>
                <w:bCs/>
                <w:color w:val="000000"/>
                <w:sz w:val="20"/>
                <w:szCs w:val="20"/>
              </w:rPr>
              <w:t>SiklusMenstruasi</w:t>
            </w:r>
          </w:p>
        </w:tc>
      </w:tr>
      <w:tr w:rsidR="00403B66" w:rsidRPr="003C4EF8" w:rsidTr="00150CD2">
        <w:trPr>
          <w:trHeight w:val="387"/>
          <w:jc w:val="center"/>
        </w:trPr>
        <w:tc>
          <w:tcPr>
            <w:tcW w:w="2403" w:type="dxa"/>
            <w:gridSpan w:val="2"/>
            <w:tcBorders>
              <w:top w:val="single" w:sz="4" w:space="0" w:color="auto"/>
              <w:bottom w:val="single" w:sz="4" w:space="0" w:color="auto"/>
            </w:tcBorders>
            <w:vAlign w:val="center"/>
          </w:tcPr>
          <w:p w:rsidR="00403B66" w:rsidRPr="003C4EF8" w:rsidRDefault="00403B66" w:rsidP="00787346">
            <w:pPr>
              <w:spacing w:line="276" w:lineRule="auto"/>
              <w:jc w:val="center"/>
              <w:rPr>
                <w:rFonts w:ascii="Times New Roman" w:hAnsi="Times New Roman" w:cs="Times New Roman"/>
                <w:sz w:val="20"/>
                <w:szCs w:val="20"/>
              </w:rPr>
            </w:pPr>
          </w:p>
        </w:tc>
        <w:tc>
          <w:tcPr>
            <w:tcW w:w="851" w:type="dxa"/>
            <w:tcBorders>
              <w:top w:val="single" w:sz="4" w:space="0" w:color="auto"/>
              <w:bottom w:val="single" w:sz="4" w:space="0" w:color="auto"/>
            </w:tcBorders>
            <w:vAlign w:val="center"/>
          </w:tcPr>
          <w:p w:rsidR="00403B66" w:rsidRPr="003C4EF8" w:rsidRDefault="00403B66" w:rsidP="00787346">
            <w:pPr>
              <w:autoSpaceDE w:val="0"/>
              <w:autoSpaceDN w:val="0"/>
              <w:adjustRightInd w:val="0"/>
              <w:spacing w:line="276" w:lineRule="auto"/>
              <w:ind w:left="60" w:right="60"/>
              <w:jc w:val="center"/>
              <w:rPr>
                <w:rFonts w:ascii="Times New Roman" w:eastAsiaTheme="minorHAnsi" w:hAnsi="Times New Roman" w:cs="Times New Roman"/>
                <w:color w:val="000000"/>
                <w:sz w:val="20"/>
                <w:szCs w:val="20"/>
              </w:rPr>
            </w:pPr>
            <w:r w:rsidRPr="003C4EF8">
              <w:rPr>
                <w:rFonts w:ascii="Times New Roman" w:eastAsiaTheme="minorHAnsi" w:hAnsi="Times New Roman" w:cs="Times New Roman"/>
                <w:color w:val="000000"/>
                <w:sz w:val="20"/>
                <w:szCs w:val="20"/>
              </w:rPr>
              <w:t>Frek</w:t>
            </w:r>
          </w:p>
        </w:tc>
        <w:tc>
          <w:tcPr>
            <w:tcW w:w="992" w:type="dxa"/>
            <w:tcBorders>
              <w:top w:val="single" w:sz="4" w:space="0" w:color="auto"/>
              <w:bottom w:val="single" w:sz="4" w:space="0" w:color="auto"/>
            </w:tcBorders>
            <w:vAlign w:val="center"/>
          </w:tcPr>
          <w:p w:rsidR="00403B66" w:rsidRPr="003C4EF8" w:rsidRDefault="00403B66" w:rsidP="00787346">
            <w:pPr>
              <w:autoSpaceDE w:val="0"/>
              <w:autoSpaceDN w:val="0"/>
              <w:adjustRightInd w:val="0"/>
              <w:spacing w:line="276" w:lineRule="auto"/>
              <w:ind w:left="60" w:right="60"/>
              <w:jc w:val="center"/>
              <w:rPr>
                <w:rFonts w:ascii="Times New Roman" w:eastAsiaTheme="minorHAnsi" w:hAnsi="Times New Roman" w:cs="Times New Roman"/>
                <w:color w:val="000000"/>
                <w:sz w:val="20"/>
                <w:szCs w:val="20"/>
              </w:rPr>
            </w:pPr>
            <w:r w:rsidRPr="003C4EF8">
              <w:rPr>
                <w:rFonts w:ascii="Times New Roman" w:eastAsiaTheme="minorHAnsi" w:hAnsi="Times New Roman" w:cs="Times New Roman"/>
                <w:color w:val="000000"/>
                <w:sz w:val="20"/>
                <w:szCs w:val="20"/>
              </w:rPr>
              <w:t>%</w:t>
            </w:r>
          </w:p>
        </w:tc>
        <w:tc>
          <w:tcPr>
            <w:tcW w:w="972" w:type="dxa"/>
            <w:tcBorders>
              <w:top w:val="single" w:sz="4" w:space="0" w:color="auto"/>
              <w:bottom w:val="single" w:sz="4" w:space="0" w:color="auto"/>
            </w:tcBorders>
            <w:vAlign w:val="center"/>
          </w:tcPr>
          <w:p w:rsidR="00403B66" w:rsidRPr="003C4EF8" w:rsidRDefault="00403B66" w:rsidP="00787346">
            <w:pPr>
              <w:autoSpaceDE w:val="0"/>
              <w:autoSpaceDN w:val="0"/>
              <w:adjustRightInd w:val="0"/>
              <w:spacing w:line="276" w:lineRule="auto"/>
              <w:ind w:right="60"/>
              <w:jc w:val="center"/>
              <w:rPr>
                <w:rFonts w:ascii="Times New Roman" w:eastAsiaTheme="minorHAnsi" w:hAnsi="Times New Roman" w:cs="Times New Roman"/>
                <w:color w:val="000000"/>
                <w:sz w:val="20"/>
                <w:szCs w:val="20"/>
              </w:rPr>
            </w:pPr>
            <w:r w:rsidRPr="003C4EF8">
              <w:rPr>
                <w:rFonts w:ascii="Times New Roman" w:eastAsiaTheme="minorHAnsi" w:hAnsi="Times New Roman" w:cs="Times New Roman"/>
                <w:color w:val="000000"/>
                <w:sz w:val="20"/>
                <w:szCs w:val="20"/>
              </w:rPr>
              <w:t>Valid %</w:t>
            </w:r>
          </w:p>
        </w:tc>
        <w:tc>
          <w:tcPr>
            <w:tcW w:w="1721" w:type="dxa"/>
            <w:tcBorders>
              <w:top w:val="single" w:sz="4" w:space="0" w:color="auto"/>
              <w:bottom w:val="single" w:sz="4" w:space="0" w:color="auto"/>
            </w:tcBorders>
            <w:vAlign w:val="center"/>
          </w:tcPr>
          <w:p w:rsidR="00403B66" w:rsidRPr="003C4EF8" w:rsidRDefault="00403B66" w:rsidP="00787346">
            <w:pPr>
              <w:autoSpaceDE w:val="0"/>
              <w:autoSpaceDN w:val="0"/>
              <w:adjustRightInd w:val="0"/>
              <w:spacing w:line="276" w:lineRule="auto"/>
              <w:ind w:left="60" w:right="60"/>
              <w:jc w:val="center"/>
              <w:rPr>
                <w:rFonts w:ascii="Times New Roman" w:eastAsiaTheme="minorHAnsi" w:hAnsi="Times New Roman" w:cs="Times New Roman"/>
                <w:color w:val="000000"/>
                <w:sz w:val="20"/>
                <w:szCs w:val="20"/>
              </w:rPr>
            </w:pPr>
            <w:r w:rsidRPr="003C4EF8">
              <w:rPr>
                <w:rFonts w:ascii="Times New Roman" w:eastAsiaTheme="minorHAnsi" w:hAnsi="Times New Roman" w:cs="Times New Roman"/>
                <w:color w:val="000000"/>
                <w:sz w:val="20"/>
                <w:szCs w:val="20"/>
              </w:rPr>
              <w:t>Cumulative %</w:t>
            </w:r>
          </w:p>
        </w:tc>
      </w:tr>
      <w:tr w:rsidR="00403B66" w:rsidRPr="003C4EF8" w:rsidTr="00150CD2">
        <w:trPr>
          <w:trHeight w:val="265"/>
          <w:jc w:val="center"/>
        </w:trPr>
        <w:tc>
          <w:tcPr>
            <w:tcW w:w="844" w:type="dxa"/>
            <w:vMerge w:val="restart"/>
            <w:tcBorders>
              <w:top w:val="single" w:sz="4" w:space="0" w:color="auto"/>
            </w:tcBorders>
          </w:tcPr>
          <w:p w:rsidR="00403B66" w:rsidRPr="003C4EF8" w:rsidRDefault="00403B66" w:rsidP="00787346">
            <w:pPr>
              <w:spacing w:line="276" w:lineRule="auto"/>
              <w:rPr>
                <w:rFonts w:ascii="Times New Roman" w:hAnsi="Times New Roman" w:cs="Times New Roman"/>
                <w:sz w:val="20"/>
                <w:szCs w:val="20"/>
              </w:rPr>
            </w:pPr>
            <w:r w:rsidRPr="003C4EF8">
              <w:rPr>
                <w:rFonts w:ascii="Times New Roman" w:eastAsiaTheme="minorHAnsi" w:hAnsi="Times New Roman" w:cs="Times New Roman"/>
                <w:color w:val="000000"/>
                <w:sz w:val="20"/>
                <w:szCs w:val="20"/>
              </w:rPr>
              <w:t>Valid</w:t>
            </w:r>
          </w:p>
        </w:tc>
        <w:tc>
          <w:tcPr>
            <w:tcW w:w="1559" w:type="dxa"/>
            <w:tcBorders>
              <w:top w:val="single" w:sz="4" w:space="0" w:color="auto"/>
            </w:tcBorders>
          </w:tcPr>
          <w:p w:rsidR="00403B66" w:rsidRPr="003C4EF8" w:rsidRDefault="00403B66" w:rsidP="00787346">
            <w:pPr>
              <w:spacing w:line="276" w:lineRule="auto"/>
              <w:rPr>
                <w:rFonts w:ascii="Times New Roman" w:hAnsi="Times New Roman" w:cs="Times New Roman"/>
                <w:sz w:val="20"/>
                <w:szCs w:val="20"/>
              </w:rPr>
            </w:pPr>
            <w:r w:rsidRPr="003C4EF8">
              <w:rPr>
                <w:rFonts w:ascii="Times New Roman" w:hAnsi="Times New Roman" w:cs="Times New Roman"/>
                <w:sz w:val="20"/>
                <w:szCs w:val="20"/>
              </w:rPr>
              <w:t>Teratur</w:t>
            </w:r>
          </w:p>
        </w:tc>
        <w:tc>
          <w:tcPr>
            <w:tcW w:w="851" w:type="dxa"/>
            <w:tcBorders>
              <w:top w:val="single" w:sz="4" w:space="0" w:color="auto"/>
            </w:tcBorders>
            <w:vAlign w:val="center"/>
          </w:tcPr>
          <w:p w:rsidR="00403B66" w:rsidRPr="003C4EF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3C4EF8">
              <w:rPr>
                <w:rFonts w:ascii="Times New Roman" w:eastAsiaTheme="minorHAnsi" w:hAnsi="Times New Roman" w:cs="Times New Roman"/>
                <w:color w:val="000000"/>
                <w:sz w:val="20"/>
                <w:szCs w:val="20"/>
              </w:rPr>
              <w:t>27</w:t>
            </w:r>
          </w:p>
        </w:tc>
        <w:tc>
          <w:tcPr>
            <w:tcW w:w="992" w:type="dxa"/>
            <w:tcBorders>
              <w:top w:val="single" w:sz="4" w:space="0" w:color="auto"/>
            </w:tcBorders>
            <w:vAlign w:val="center"/>
          </w:tcPr>
          <w:p w:rsidR="00403B66" w:rsidRPr="003C4EF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3C4EF8">
              <w:rPr>
                <w:rFonts w:ascii="Times New Roman" w:eastAsiaTheme="minorHAnsi" w:hAnsi="Times New Roman" w:cs="Times New Roman"/>
                <w:color w:val="000000"/>
                <w:sz w:val="20"/>
                <w:szCs w:val="20"/>
              </w:rPr>
              <w:t>35,5</w:t>
            </w:r>
          </w:p>
        </w:tc>
        <w:tc>
          <w:tcPr>
            <w:tcW w:w="972" w:type="dxa"/>
            <w:tcBorders>
              <w:top w:val="single" w:sz="4" w:space="0" w:color="auto"/>
            </w:tcBorders>
            <w:vAlign w:val="center"/>
          </w:tcPr>
          <w:p w:rsidR="00403B66" w:rsidRPr="003C4EF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3C4EF8">
              <w:rPr>
                <w:rFonts w:ascii="Times New Roman" w:eastAsiaTheme="minorHAnsi" w:hAnsi="Times New Roman" w:cs="Times New Roman"/>
                <w:color w:val="000000"/>
                <w:sz w:val="20"/>
                <w:szCs w:val="20"/>
              </w:rPr>
              <w:t>35,5</w:t>
            </w:r>
          </w:p>
        </w:tc>
        <w:tc>
          <w:tcPr>
            <w:tcW w:w="1721" w:type="dxa"/>
            <w:tcBorders>
              <w:top w:val="single" w:sz="4" w:space="0" w:color="auto"/>
            </w:tcBorders>
            <w:vAlign w:val="center"/>
          </w:tcPr>
          <w:p w:rsidR="00403B66" w:rsidRPr="003C4EF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3C4EF8">
              <w:rPr>
                <w:rFonts w:ascii="Times New Roman" w:eastAsiaTheme="minorHAnsi" w:hAnsi="Times New Roman" w:cs="Times New Roman"/>
                <w:color w:val="000000"/>
                <w:sz w:val="20"/>
                <w:szCs w:val="20"/>
              </w:rPr>
              <w:t>35,5</w:t>
            </w:r>
          </w:p>
        </w:tc>
      </w:tr>
      <w:tr w:rsidR="00403B66" w:rsidRPr="003C4EF8" w:rsidTr="00150CD2">
        <w:trPr>
          <w:trHeight w:val="380"/>
          <w:jc w:val="center"/>
        </w:trPr>
        <w:tc>
          <w:tcPr>
            <w:tcW w:w="844" w:type="dxa"/>
            <w:vMerge/>
          </w:tcPr>
          <w:p w:rsidR="00403B66" w:rsidRPr="003C4EF8" w:rsidRDefault="00403B66" w:rsidP="00787346">
            <w:pPr>
              <w:spacing w:line="276" w:lineRule="auto"/>
              <w:rPr>
                <w:rFonts w:ascii="Times New Roman" w:hAnsi="Times New Roman" w:cs="Times New Roman"/>
                <w:sz w:val="20"/>
                <w:szCs w:val="20"/>
              </w:rPr>
            </w:pPr>
          </w:p>
        </w:tc>
        <w:tc>
          <w:tcPr>
            <w:tcW w:w="1559" w:type="dxa"/>
          </w:tcPr>
          <w:p w:rsidR="00403B66" w:rsidRPr="003C4EF8" w:rsidRDefault="00403B66" w:rsidP="00787346">
            <w:pPr>
              <w:spacing w:line="276" w:lineRule="auto"/>
              <w:rPr>
                <w:rFonts w:ascii="Times New Roman" w:hAnsi="Times New Roman" w:cs="Times New Roman"/>
                <w:sz w:val="20"/>
                <w:szCs w:val="20"/>
              </w:rPr>
            </w:pPr>
            <w:r w:rsidRPr="003C4EF8">
              <w:rPr>
                <w:rFonts w:ascii="Times New Roman" w:hAnsi="Times New Roman" w:cs="Times New Roman"/>
                <w:sz w:val="20"/>
                <w:szCs w:val="20"/>
              </w:rPr>
              <w:t>Tidak teratur</w:t>
            </w:r>
          </w:p>
        </w:tc>
        <w:tc>
          <w:tcPr>
            <w:tcW w:w="851" w:type="dxa"/>
            <w:vAlign w:val="center"/>
          </w:tcPr>
          <w:p w:rsidR="00403B66" w:rsidRPr="003C4EF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3C4EF8">
              <w:rPr>
                <w:rFonts w:ascii="Times New Roman" w:eastAsiaTheme="minorHAnsi" w:hAnsi="Times New Roman" w:cs="Times New Roman"/>
                <w:color w:val="000000"/>
                <w:sz w:val="20"/>
                <w:szCs w:val="20"/>
              </w:rPr>
              <w:t>49</w:t>
            </w:r>
          </w:p>
        </w:tc>
        <w:tc>
          <w:tcPr>
            <w:tcW w:w="992" w:type="dxa"/>
            <w:vAlign w:val="center"/>
          </w:tcPr>
          <w:p w:rsidR="00403B66" w:rsidRPr="003C4EF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3C4EF8">
              <w:rPr>
                <w:rFonts w:ascii="Times New Roman" w:eastAsiaTheme="minorHAnsi" w:hAnsi="Times New Roman" w:cs="Times New Roman"/>
                <w:color w:val="000000"/>
                <w:sz w:val="20"/>
                <w:szCs w:val="20"/>
              </w:rPr>
              <w:t>64,5</w:t>
            </w:r>
          </w:p>
        </w:tc>
        <w:tc>
          <w:tcPr>
            <w:tcW w:w="972" w:type="dxa"/>
            <w:vAlign w:val="center"/>
          </w:tcPr>
          <w:p w:rsidR="00403B66" w:rsidRPr="003C4EF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3C4EF8">
              <w:rPr>
                <w:rFonts w:ascii="Times New Roman" w:eastAsiaTheme="minorHAnsi" w:hAnsi="Times New Roman" w:cs="Times New Roman"/>
                <w:color w:val="000000"/>
                <w:sz w:val="20"/>
                <w:szCs w:val="20"/>
              </w:rPr>
              <w:t>64,5</w:t>
            </w:r>
          </w:p>
        </w:tc>
        <w:tc>
          <w:tcPr>
            <w:tcW w:w="1721" w:type="dxa"/>
            <w:vAlign w:val="center"/>
          </w:tcPr>
          <w:p w:rsidR="00403B66" w:rsidRPr="003C4EF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3C4EF8">
              <w:rPr>
                <w:rFonts w:ascii="Times New Roman" w:eastAsiaTheme="minorHAnsi" w:hAnsi="Times New Roman" w:cs="Times New Roman"/>
                <w:color w:val="000000"/>
                <w:sz w:val="20"/>
                <w:szCs w:val="20"/>
              </w:rPr>
              <w:t>100,0</w:t>
            </w:r>
          </w:p>
        </w:tc>
      </w:tr>
      <w:tr w:rsidR="00403B66" w:rsidRPr="003C4EF8" w:rsidTr="00150CD2">
        <w:trPr>
          <w:trHeight w:val="191"/>
          <w:jc w:val="center"/>
        </w:trPr>
        <w:tc>
          <w:tcPr>
            <w:tcW w:w="844" w:type="dxa"/>
            <w:vMerge/>
          </w:tcPr>
          <w:p w:rsidR="00403B66" w:rsidRPr="003C4EF8" w:rsidRDefault="00403B66" w:rsidP="00787346">
            <w:pPr>
              <w:spacing w:line="276" w:lineRule="auto"/>
              <w:rPr>
                <w:rFonts w:ascii="Times New Roman" w:hAnsi="Times New Roman" w:cs="Times New Roman"/>
                <w:sz w:val="20"/>
                <w:szCs w:val="20"/>
              </w:rPr>
            </w:pPr>
          </w:p>
        </w:tc>
        <w:tc>
          <w:tcPr>
            <w:tcW w:w="1559" w:type="dxa"/>
            <w:tcBorders>
              <w:bottom w:val="single" w:sz="4" w:space="0" w:color="auto"/>
            </w:tcBorders>
          </w:tcPr>
          <w:p w:rsidR="00403B66" w:rsidRPr="003C4EF8" w:rsidRDefault="00403B66" w:rsidP="00787346">
            <w:pPr>
              <w:spacing w:line="276" w:lineRule="auto"/>
              <w:rPr>
                <w:rFonts w:ascii="Times New Roman" w:hAnsi="Times New Roman" w:cs="Times New Roman"/>
                <w:sz w:val="20"/>
                <w:szCs w:val="20"/>
              </w:rPr>
            </w:pPr>
            <w:r w:rsidRPr="003C4EF8">
              <w:rPr>
                <w:rFonts w:ascii="Times New Roman" w:hAnsi="Times New Roman" w:cs="Times New Roman"/>
                <w:sz w:val="20"/>
                <w:szCs w:val="20"/>
              </w:rPr>
              <w:t>Total</w:t>
            </w:r>
          </w:p>
        </w:tc>
        <w:tc>
          <w:tcPr>
            <w:tcW w:w="851" w:type="dxa"/>
            <w:tcBorders>
              <w:bottom w:val="single" w:sz="4" w:space="0" w:color="auto"/>
            </w:tcBorders>
            <w:vAlign w:val="center"/>
          </w:tcPr>
          <w:p w:rsidR="00403B66" w:rsidRPr="003C4EF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3C4EF8">
              <w:rPr>
                <w:rFonts w:ascii="Times New Roman" w:eastAsiaTheme="minorHAnsi" w:hAnsi="Times New Roman" w:cs="Times New Roman"/>
                <w:color w:val="000000"/>
                <w:sz w:val="20"/>
                <w:szCs w:val="20"/>
              </w:rPr>
              <w:t>76</w:t>
            </w:r>
          </w:p>
        </w:tc>
        <w:tc>
          <w:tcPr>
            <w:tcW w:w="992" w:type="dxa"/>
            <w:tcBorders>
              <w:bottom w:val="single" w:sz="4" w:space="0" w:color="auto"/>
            </w:tcBorders>
            <w:vAlign w:val="center"/>
          </w:tcPr>
          <w:p w:rsidR="00403B66" w:rsidRPr="003C4EF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3C4EF8">
              <w:rPr>
                <w:rFonts w:ascii="Times New Roman" w:eastAsiaTheme="minorHAnsi" w:hAnsi="Times New Roman" w:cs="Times New Roman"/>
                <w:color w:val="000000"/>
                <w:sz w:val="20"/>
                <w:szCs w:val="20"/>
              </w:rPr>
              <w:t>100,0</w:t>
            </w:r>
          </w:p>
        </w:tc>
        <w:tc>
          <w:tcPr>
            <w:tcW w:w="972" w:type="dxa"/>
            <w:tcBorders>
              <w:bottom w:val="single" w:sz="4" w:space="0" w:color="auto"/>
            </w:tcBorders>
            <w:vAlign w:val="center"/>
          </w:tcPr>
          <w:p w:rsidR="00403B66" w:rsidRPr="003C4EF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3C4EF8">
              <w:rPr>
                <w:rFonts w:ascii="Times New Roman" w:eastAsiaTheme="minorHAnsi" w:hAnsi="Times New Roman" w:cs="Times New Roman"/>
                <w:color w:val="000000"/>
                <w:sz w:val="20"/>
                <w:szCs w:val="20"/>
              </w:rPr>
              <w:t>100,0</w:t>
            </w:r>
          </w:p>
        </w:tc>
        <w:tc>
          <w:tcPr>
            <w:tcW w:w="1721" w:type="dxa"/>
            <w:tcBorders>
              <w:bottom w:val="single" w:sz="4" w:space="0" w:color="auto"/>
            </w:tcBorders>
          </w:tcPr>
          <w:p w:rsidR="00403B66" w:rsidRPr="003C4EF8" w:rsidRDefault="00403B66" w:rsidP="00787346">
            <w:pPr>
              <w:spacing w:line="276" w:lineRule="auto"/>
              <w:rPr>
                <w:rFonts w:ascii="Times New Roman" w:hAnsi="Times New Roman" w:cs="Times New Roman"/>
                <w:sz w:val="20"/>
                <w:szCs w:val="20"/>
              </w:rPr>
            </w:pPr>
          </w:p>
        </w:tc>
      </w:tr>
    </w:tbl>
    <w:p w:rsidR="00403B66" w:rsidRDefault="00403B66" w:rsidP="00403B66">
      <w:pPr>
        <w:spacing w:after="0"/>
        <w:jc w:val="both"/>
        <w:rPr>
          <w:rFonts w:ascii="Arial" w:hAnsi="Arial" w:cs="Arial"/>
        </w:rPr>
      </w:pPr>
    </w:p>
    <w:p w:rsidR="00403B66" w:rsidRDefault="00403B66" w:rsidP="00150CD2">
      <w:pPr>
        <w:spacing w:after="0" w:line="240" w:lineRule="auto"/>
        <w:jc w:val="both"/>
        <w:rPr>
          <w:rFonts w:ascii="Times New Roman" w:hAnsi="Times New Roman" w:cs="Times New Roman"/>
          <w:sz w:val="24"/>
          <w:szCs w:val="24"/>
        </w:rPr>
      </w:pPr>
      <w:r w:rsidRPr="00150CD2">
        <w:rPr>
          <w:rFonts w:ascii="Times New Roman" w:hAnsi="Times New Roman" w:cs="Times New Roman"/>
          <w:sz w:val="24"/>
          <w:szCs w:val="24"/>
        </w:rPr>
        <w:t>Berdasarkan tabel 3 dapat diketahui bahwa dari 76 responden sebagian besar dari mereka memiliki siklus menstruasiyang tidak teratur yakni sebanyak 49 orang (64,5%), dan responden dengan siklus menstruasi teratur sebanyak 27 orang (35,5%).</w:t>
      </w:r>
    </w:p>
    <w:p w:rsidR="00150CD2" w:rsidRPr="00150CD2" w:rsidRDefault="00150CD2" w:rsidP="00403B66">
      <w:pPr>
        <w:spacing w:after="0"/>
        <w:jc w:val="both"/>
        <w:rPr>
          <w:rFonts w:ascii="Times New Roman" w:hAnsi="Times New Roman" w:cs="Times New Roman"/>
          <w:sz w:val="24"/>
          <w:szCs w:val="24"/>
        </w:rPr>
      </w:pPr>
    </w:p>
    <w:p w:rsidR="00403B66" w:rsidRPr="00150CD2" w:rsidRDefault="00403B66" w:rsidP="00403B66">
      <w:pPr>
        <w:spacing w:after="0"/>
        <w:jc w:val="both"/>
        <w:rPr>
          <w:rFonts w:ascii="Times New Roman" w:hAnsi="Times New Roman" w:cs="Times New Roman"/>
          <w:b/>
          <w:sz w:val="24"/>
          <w:szCs w:val="24"/>
        </w:rPr>
      </w:pPr>
      <w:r w:rsidRPr="00150CD2">
        <w:rPr>
          <w:rFonts w:ascii="Times New Roman" w:hAnsi="Times New Roman" w:cs="Times New Roman"/>
          <w:b/>
          <w:sz w:val="24"/>
          <w:szCs w:val="24"/>
        </w:rPr>
        <w:t>Hubungan Tingkat Stres Dengan Siklus Menstruasi pada Santriwati Pondok  Pesantren Krapyak Yogyakarta</w:t>
      </w:r>
    </w:p>
    <w:p w:rsidR="00403B66" w:rsidRDefault="00403B66" w:rsidP="00403B66">
      <w:pPr>
        <w:spacing w:after="0"/>
        <w:jc w:val="both"/>
        <w:rPr>
          <w:rFonts w:ascii="Times New Roman" w:hAnsi="Times New Roman" w:cs="Times New Roman"/>
          <w:sz w:val="24"/>
          <w:szCs w:val="24"/>
        </w:rPr>
      </w:pPr>
      <w:r w:rsidRPr="00150CD2">
        <w:rPr>
          <w:rFonts w:ascii="Times New Roman" w:hAnsi="Times New Roman" w:cs="Times New Roman"/>
          <w:sz w:val="24"/>
          <w:szCs w:val="24"/>
        </w:rPr>
        <w:t xml:space="preserve">Pembuktian Hubungan Tingkat Stres Dengan Siklus Menstruasi pada Santriwati Pondok  Pesantren Krapyak Yogyakartadilakukan uji </w:t>
      </w:r>
      <w:r w:rsidRPr="00150CD2">
        <w:rPr>
          <w:rFonts w:ascii="Times New Roman" w:hAnsi="Times New Roman" w:cs="Times New Roman"/>
          <w:i/>
          <w:sz w:val="24"/>
          <w:szCs w:val="24"/>
        </w:rPr>
        <w:t>wilcoxon</w:t>
      </w:r>
      <w:r w:rsidRPr="00150CD2">
        <w:rPr>
          <w:rFonts w:ascii="Times New Roman" w:hAnsi="Times New Roman" w:cs="Times New Roman"/>
          <w:sz w:val="24"/>
          <w:szCs w:val="24"/>
        </w:rPr>
        <w:t xml:space="preserve">. Hasil analisa uji </w:t>
      </w:r>
      <w:r w:rsidRPr="00150CD2">
        <w:rPr>
          <w:rFonts w:ascii="Times New Roman" w:hAnsi="Times New Roman" w:cs="Times New Roman"/>
          <w:i/>
          <w:sz w:val="24"/>
          <w:szCs w:val="24"/>
        </w:rPr>
        <w:t>wilcoxon</w:t>
      </w:r>
      <w:r w:rsidRPr="00150CD2">
        <w:rPr>
          <w:rFonts w:ascii="Times New Roman" w:hAnsi="Times New Roman" w:cs="Times New Roman"/>
          <w:sz w:val="24"/>
          <w:szCs w:val="24"/>
        </w:rPr>
        <w:t>terhadap data penelitian dapat dilihat dari tabel 4 berikut ini :</w:t>
      </w:r>
    </w:p>
    <w:p w:rsidR="00150CD2" w:rsidRPr="00150CD2" w:rsidRDefault="00150CD2" w:rsidP="00403B66">
      <w:pPr>
        <w:spacing w:after="0"/>
        <w:jc w:val="both"/>
        <w:rPr>
          <w:rFonts w:ascii="Times New Roman" w:hAnsi="Times New Roman" w:cs="Times New Roman"/>
          <w:b/>
          <w:sz w:val="24"/>
          <w:szCs w:val="24"/>
        </w:rPr>
      </w:pPr>
    </w:p>
    <w:p w:rsidR="00403B66" w:rsidRPr="003C4EF8" w:rsidRDefault="00403B66" w:rsidP="00403B66">
      <w:pPr>
        <w:spacing w:after="0"/>
        <w:jc w:val="center"/>
        <w:rPr>
          <w:rFonts w:ascii="Times New Roman" w:hAnsi="Times New Roman" w:cs="Times New Roman"/>
          <w:b/>
          <w:sz w:val="20"/>
          <w:szCs w:val="20"/>
        </w:rPr>
      </w:pPr>
      <w:r w:rsidRPr="003C4EF8">
        <w:rPr>
          <w:rFonts w:ascii="Times New Roman" w:hAnsi="Times New Roman" w:cs="Times New Roman"/>
          <w:b/>
          <w:sz w:val="20"/>
          <w:szCs w:val="20"/>
        </w:rPr>
        <w:t xml:space="preserve">Tabel 4. Hasil uji statistik </w:t>
      </w:r>
      <w:r w:rsidRPr="003C4EF8">
        <w:rPr>
          <w:rFonts w:ascii="Times New Roman" w:hAnsi="Times New Roman" w:cs="Times New Roman"/>
          <w:b/>
          <w:i/>
          <w:sz w:val="20"/>
          <w:szCs w:val="20"/>
        </w:rPr>
        <w:t>wilcoxon</w:t>
      </w:r>
      <w:r w:rsidRPr="003C4EF8">
        <w:rPr>
          <w:rFonts w:ascii="Times New Roman" w:hAnsi="Times New Roman" w:cs="Times New Roman"/>
          <w:b/>
          <w:sz w:val="20"/>
          <w:szCs w:val="20"/>
        </w:rPr>
        <w:t xml:space="preserve"> Hubungan Tungkat Stres Dengan Siklu</w:t>
      </w:r>
      <w:r w:rsidR="003C4EF8" w:rsidRPr="003C4EF8">
        <w:rPr>
          <w:rFonts w:ascii="Times New Roman" w:hAnsi="Times New Roman" w:cs="Times New Roman"/>
          <w:b/>
          <w:sz w:val="20"/>
          <w:szCs w:val="20"/>
        </w:rPr>
        <w:t xml:space="preserve">s Menstruasi Santriwati Pondok </w:t>
      </w:r>
      <w:r w:rsidRPr="003C4EF8">
        <w:rPr>
          <w:rFonts w:ascii="Times New Roman" w:hAnsi="Times New Roman" w:cs="Times New Roman"/>
          <w:b/>
          <w:sz w:val="20"/>
          <w:szCs w:val="20"/>
        </w:rPr>
        <w:t>Pesantren Krapyak Yogyakarta</w:t>
      </w:r>
    </w:p>
    <w:tbl>
      <w:tblPr>
        <w:tblStyle w:val="TableGrid"/>
        <w:tblW w:w="0" w:type="auto"/>
        <w:jc w:val="center"/>
        <w:tblInd w:w="-1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5"/>
        <w:gridCol w:w="3541"/>
      </w:tblGrid>
      <w:tr w:rsidR="00403B66" w:rsidRPr="003C4EF8" w:rsidTr="00150CD2">
        <w:trPr>
          <w:jc w:val="center"/>
        </w:trPr>
        <w:tc>
          <w:tcPr>
            <w:tcW w:w="6846" w:type="dxa"/>
            <w:gridSpan w:val="2"/>
            <w:tcBorders>
              <w:bottom w:val="single" w:sz="4" w:space="0" w:color="auto"/>
            </w:tcBorders>
          </w:tcPr>
          <w:p w:rsidR="00403B66" w:rsidRPr="003C4EF8" w:rsidRDefault="00403B66" w:rsidP="00787346">
            <w:pPr>
              <w:autoSpaceDE w:val="0"/>
              <w:autoSpaceDN w:val="0"/>
              <w:adjustRightInd w:val="0"/>
              <w:spacing w:line="276" w:lineRule="auto"/>
              <w:jc w:val="center"/>
              <w:rPr>
                <w:rFonts w:ascii="Times New Roman" w:eastAsiaTheme="minorHAnsi" w:hAnsi="Times New Roman" w:cs="Times New Roman"/>
                <w:sz w:val="20"/>
                <w:szCs w:val="20"/>
              </w:rPr>
            </w:pPr>
            <w:r w:rsidRPr="003C4EF8">
              <w:rPr>
                <w:rFonts w:ascii="Times New Roman" w:eastAsiaTheme="minorHAnsi" w:hAnsi="Times New Roman" w:cs="Times New Roman"/>
                <w:b/>
                <w:bCs/>
                <w:color w:val="000000"/>
                <w:sz w:val="20"/>
                <w:szCs w:val="20"/>
              </w:rPr>
              <w:t>Test Statistics</w:t>
            </w:r>
            <w:r w:rsidRPr="003C4EF8">
              <w:rPr>
                <w:rFonts w:ascii="Times New Roman" w:eastAsiaTheme="minorHAnsi" w:hAnsi="Times New Roman" w:cs="Times New Roman"/>
                <w:b/>
                <w:bCs/>
                <w:color w:val="000000"/>
                <w:sz w:val="20"/>
                <w:szCs w:val="20"/>
                <w:vertAlign w:val="superscript"/>
              </w:rPr>
              <w:t>b</w:t>
            </w:r>
          </w:p>
        </w:tc>
      </w:tr>
      <w:tr w:rsidR="00403B66" w:rsidRPr="003C4EF8" w:rsidTr="00150CD2">
        <w:trPr>
          <w:jc w:val="center"/>
        </w:trPr>
        <w:tc>
          <w:tcPr>
            <w:tcW w:w="3305" w:type="dxa"/>
            <w:tcBorders>
              <w:top w:val="single" w:sz="4" w:space="0" w:color="auto"/>
              <w:bottom w:val="single" w:sz="4" w:space="0" w:color="auto"/>
            </w:tcBorders>
          </w:tcPr>
          <w:p w:rsidR="00403B66" w:rsidRPr="003C4EF8" w:rsidRDefault="00403B66" w:rsidP="00787346">
            <w:pPr>
              <w:autoSpaceDE w:val="0"/>
              <w:autoSpaceDN w:val="0"/>
              <w:adjustRightInd w:val="0"/>
              <w:spacing w:line="276" w:lineRule="auto"/>
              <w:rPr>
                <w:rFonts w:ascii="Times New Roman" w:eastAsiaTheme="minorHAnsi" w:hAnsi="Times New Roman" w:cs="Times New Roman"/>
                <w:sz w:val="20"/>
                <w:szCs w:val="20"/>
              </w:rPr>
            </w:pPr>
          </w:p>
        </w:tc>
        <w:tc>
          <w:tcPr>
            <w:tcW w:w="3541" w:type="dxa"/>
            <w:tcBorders>
              <w:top w:val="single" w:sz="4" w:space="0" w:color="auto"/>
              <w:bottom w:val="single" w:sz="4" w:space="0" w:color="auto"/>
            </w:tcBorders>
          </w:tcPr>
          <w:p w:rsidR="00403B66" w:rsidRPr="003C4EF8" w:rsidRDefault="00403B66" w:rsidP="00787346">
            <w:pPr>
              <w:autoSpaceDE w:val="0"/>
              <w:autoSpaceDN w:val="0"/>
              <w:adjustRightInd w:val="0"/>
              <w:spacing w:line="276" w:lineRule="auto"/>
              <w:rPr>
                <w:rFonts w:ascii="Times New Roman" w:eastAsiaTheme="minorHAnsi" w:hAnsi="Times New Roman" w:cs="Times New Roman"/>
                <w:sz w:val="20"/>
                <w:szCs w:val="20"/>
              </w:rPr>
            </w:pPr>
            <w:r w:rsidRPr="003C4EF8">
              <w:rPr>
                <w:rFonts w:ascii="Times New Roman" w:eastAsiaTheme="minorHAnsi" w:hAnsi="Times New Roman" w:cs="Times New Roman"/>
                <w:color w:val="000000"/>
                <w:sz w:val="20"/>
                <w:szCs w:val="20"/>
              </w:rPr>
              <w:t>Siklus</w:t>
            </w:r>
            <w:r w:rsidR="00150CD2" w:rsidRPr="003C4EF8">
              <w:rPr>
                <w:rFonts w:ascii="Times New Roman" w:eastAsiaTheme="minorHAnsi" w:hAnsi="Times New Roman" w:cs="Times New Roman"/>
                <w:color w:val="000000"/>
                <w:sz w:val="20"/>
                <w:szCs w:val="20"/>
              </w:rPr>
              <w:t xml:space="preserve"> </w:t>
            </w:r>
            <w:r w:rsidRPr="003C4EF8">
              <w:rPr>
                <w:rFonts w:ascii="Times New Roman" w:eastAsiaTheme="minorHAnsi" w:hAnsi="Times New Roman" w:cs="Times New Roman"/>
                <w:color w:val="000000"/>
                <w:sz w:val="20"/>
                <w:szCs w:val="20"/>
              </w:rPr>
              <w:t xml:space="preserve">Menstruasi </w:t>
            </w:r>
            <w:r w:rsidR="00150CD2" w:rsidRPr="003C4EF8">
              <w:rPr>
                <w:rFonts w:ascii="Times New Roman" w:eastAsiaTheme="minorHAnsi" w:hAnsi="Times New Roman" w:cs="Times New Roman"/>
                <w:color w:val="000000"/>
                <w:sz w:val="20"/>
                <w:szCs w:val="20"/>
              </w:rPr>
              <w:t>-</w:t>
            </w:r>
            <w:r w:rsidRPr="003C4EF8">
              <w:rPr>
                <w:rFonts w:ascii="Times New Roman" w:eastAsiaTheme="minorHAnsi" w:hAnsi="Times New Roman" w:cs="Times New Roman"/>
                <w:color w:val="000000"/>
                <w:sz w:val="20"/>
                <w:szCs w:val="20"/>
              </w:rPr>
              <w:t>Tingkat</w:t>
            </w:r>
            <w:r w:rsidR="00150CD2" w:rsidRPr="003C4EF8">
              <w:rPr>
                <w:rFonts w:ascii="Times New Roman" w:eastAsiaTheme="minorHAnsi" w:hAnsi="Times New Roman" w:cs="Times New Roman"/>
                <w:color w:val="000000"/>
                <w:sz w:val="20"/>
                <w:szCs w:val="20"/>
              </w:rPr>
              <w:t xml:space="preserve"> </w:t>
            </w:r>
            <w:r w:rsidRPr="003C4EF8">
              <w:rPr>
                <w:rFonts w:ascii="Times New Roman" w:eastAsiaTheme="minorHAnsi" w:hAnsi="Times New Roman" w:cs="Times New Roman"/>
                <w:color w:val="000000"/>
                <w:sz w:val="20"/>
                <w:szCs w:val="20"/>
              </w:rPr>
              <w:t>Stres</w:t>
            </w:r>
          </w:p>
        </w:tc>
      </w:tr>
      <w:tr w:rsidR="00403B66" w:rsidRPr="003C4EF8" w:rsidTr="00150CD2">
        <w:trPr>
          <w:jc w:val="center"/>
        </w:trPr>
        <w:tc>
          <w:tcPr>
            <w:tcW w:w="3305" w:type="dxa"/>
            <w:tcBorders>
              <w:top w:val="single" w:sz="4" w:space="0" w:color="auto"/>
            </w:tcBorders>
          </w:tcPr>
          <w:p w:rsidR="00403B66" w:rsidRPr="003C4EF8" w:rsidRDefault="00403B66" w:rsidP="00787346">
            <w:pPr>
              <w:autoSpaceDE w:val="0"/>
              <w:autoSpaceDN w:val="0"/>
              <w:adjustRightInd w:val="0"/>
              <w:spacing w:line="276" w:lineRule="auto"/>
              <w:ind w:left="60" w:right="60"/>
              <w:rPr>
                <w:rFonts w:ascii="Times New Roman" w:eastAsiaTheme="minorHAnsi" w:hAnsi="Times New Roman" w:cs="Times New Roman"/>
                <w:color w:val="000000"/>
                <w:sz w:val="20"/>
                <w:szCs w:val="20"/>
              </w:rPr>
            </w:pPr>
            <w:r w:rsidRPr="003C4EF8">
              <w:rPr>
                <w:rFonts w:ascii="Times New Roman" w:eastAsiaTheme="minorHAnsi" w:hAnsi="Times New Roman" w:cs="Times New Roman"/>
                <w:color w:val="000000"/>
                <w:sz w:val="20"/>
                <w:szCs w:val="20"/>
              </w:rPr>
              <w:t>Z</w:t>
            </w:r>
          </w:p>
        </w:tc>
        <w:tc>
          <w:tcPr>
            <w:tcW w:w="3541" w:type="dxa"/>
            <w:tcBorders>
              <w:top w:val="single" w:sz="4" w:space="0" w:color="auto"/>
            </w:tcBorders>
            <w:vAlign w:val="center"/>
          </w:tcPr>
          <w:p w:rsidR="00403B66" w:rsidRPr="003C4EF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3C4EF8">
              <w:rPr>
                <w:rFonts w:ascii="Times New Roman" w:eastAsiaTheme="minorHAnsi" w:hAnsi="Times New Roman" w:cs="Times New Roman"/>
                <w:color w:val="000000"/>
                <w:sz w:val="20"/>
                <w:szCs w:val="20"/>
              </w:rPr>
              <w:t>-6,999</w:t>
            </w:r>
            <w:r w:rsidRPr="003C4EF8">
              <w:rPr>
                <w:rFonts w:ascii="Times New Roman" w:eastAsiaTheme="minorHAnsi" w:hAnsi="Times New Roman" w:cs="Times New Roman"/>
                <w:color w:val="000000"/>
                <w:sz w:val="20"/>
                <w:szCs w:val="20"/>
                <w:vertAlign w:val="superscript"/>
              </w:rPr>
              <w:t>a</w:t>
            </w:r>
          </w:p>
        </w:tc>
      </w:tr>
      <w:tr w:rsidR="00403B66" w:rsidRPr="003C4EF8" w:rsidTr="00150CD2">
        <w:trPr>
          <w:jc w:val="center"/>
        </w:trPr>
        <w:tc>
          <w:tcPr>
            <w:tcW w:w="3305" w:type="dxa"/>
          </w:tcPr>
          <w:p w:rsidR="00403B66" w:rsidRPr="003C4EF8" w:rsidRDefault="00403B66" w:rsidP="00787346">
            <w:pPr>
              <w:autoSpaceDE w:val="0"/>
              <w:autoSpaceDN w:val="0"/>
              <w:adjustRightInd w:val="0"/>
              <w:spacing w:line="276" w:lineRule="auto"/>
              <w:ind w:left="60" w:right="60"/>
              <w:rPr>
                <w:rFonts w:ascii="Times New Roman" w:eastAsiaTheme="minorHAnsi" w:hAnsi="Times New Roman" w:cs="Times New Roman"/>
                <w:color w:val="000000"/>
                <w:sz w:val="20"/>
                <w:szCs w:val="20"/>
              </w:rPr>
            </w:pPr>
            <w:r w:rsidRPr="003C4EF8">
              <w:rPr>
                <w:rFonts w:ascii="Times New Roman" w:eastAsiaTheme="minorHAnsi" w:hAnsi="Times New Roman" w:cs="Times New Roman"/>
                <w:color w:val="000000"/>
                <w:sz w:val="20"/>
                <w:szCs w:val="20"/>
              </w:rPr>
              <w:t>Asymp. Sig. (2-tailed)</w:t>
            </w:r>
          </w:p>
        </w:tc>
        <w:tc>
          <w:tcPr>
            <w:tcW w:w="3541" w:type="dxa"/>
            <w:vAlign w:val="center"/>
          </w:tcPr>
          <w:p w:rsidR="00403B66" w:rsidRPr="003C4EF8" w:rsidRDefault="00403B66" w:rsidP="00787346">
            <w:pPr>
              <w:autoSpaceDE w:val="0"/>
              <w:autoSpaceDN w:val="0"/>
              <w:adjustRightInd w:val="0"/>
              <w:spacing w:line="276" w:lineRule="auto"/>
              <w:ind w:left="60" w:right="60"/>
              <w:jc w:val="right"/>
              <w:rPr>
                <w:rFonts w:ascii="Times New Roman" w:eastAsiaTheme="minorHAnsi" w:hAnsi="Times New Roman" w:cs="Times New Roman"/>
                <w:color w:val="000000"/>
                <w:sz w:val="20"/>
                <w:szCs w:val="20"/>
              </w:rPr>
            </w:pPr>
            <w:r w:rsidRPr="003C4EF8">
              <w:rPr>
                <w:rFonts w:ascii="Times New Roman" w:eastAsiaTheme="minorHAnsi" w:hAnsi="Times New Roman" w:cs="Times New Roman"/>
                <w:color w:val="000000"/>
                <w:sz w:val="20"/>
                <w:szCs w:val="20"/>
              </w:rPr>
              <w:t>,000</w:t>
            </w:r>
          </w:p>
        </w:tc>
      </w:tr>
      <w:tr w:rsidR="00403B66" w:rsidRPr="003C4EF8" w:rsidTr="00150CD2">
        <w:trPr>
          <w:jc w:val="center"/>
        </w:trPr>
        <w:tc>
          <w:tcPr>
            <w:tcW w:w="6846" w:type="dxa"/>
            <w:gridSpan w:val="2"/>
          </w:tcPr>
          <w:p w:rsidR="00403B66" w:rsidRPr="003C4EF8" w:rsidRDefault="00403B66" w:rsidP="00787346">
            <w:pPr>
              <w:autoSpaceDE w:val="0"/>
              <w:autoSpaceDN w:val="0"/>
              <w:adjustRightInd w:val="0"/>
              <w:spacing w:line="276" w:lineRule="auto"/>
              <w:rPr>
                <w:rFonts w:ascii="Times New Roman" w:eastAsiaTheme="minorHAnsi" w:hAnsi="Times New Roman" w:cs="Times New Roman"/>
                <w:sz w:val="20"/>
                <w:szCs w:val="20"/>
              </w:rPr>
            </w:pPr>
            <w:r w:rsidRPr="003C4EF8">
              <w:rPr>
                <w:rFonts w:ascii="Times New Roman" w:eastAsiaTheme="minorHAnsi" w:hAnsi="Times New Roman" w:cs="Times New Roman"/>
                <w:color w:val="000000"/>
                <w:sz w:val="20"/>
                <w:szCs w:val="20"/>
              </w:rPr>
              <w:t>a. Based on positive ranks.</w:t>
            </w:r>
          </w:p>
        </w:tc>
      </w:tr>
      <w:tr w:rsidR="00403B66" w:rsidRPr="003C4EF8" w:rsidTr="00150CD2">
        <w:trPr>
          <w:jc w:val="center"/>
        </w:trPr>
        <w:tc>
          <w:tcPr>
            <w:tcW w:w="6846" w:type="dxa"/>
            <w:gridSpan w:val="2"/>
            <w:tcBorders>
              <w:bottom w:val="single" w:sz="4" w:space="0" w:color="auto"/>
            </w:tcBorders>
          </w:tcPr>
          <w:p w:rsidR="00403B66" w:rsidRPr="003C4EF8" w:rsidRDefault="00403B66" w:rsidP="00787346">
            <w:pPr>
              <w:autoSpaceDE w:val="0"/>
              <w:autoSpaceDN w:val="0"/>
              <w:adjustRightInd w:val="0"/>
              <w:spacing w:line="276" w:lineRule="auto"/>
              <w:rPr>
                <w:rFonts w:ascii="Times New Roman" w:eastAsiaTheme="minorHAnsi" w:hAnsi="Times New Roman" w:cs="Times New Roman"/>
                <w:sz w:val="20"/>
                <w:szCs w:val="20"/>
              </w:rPr>
            </w:pPr>
            <w:r w:rsidRPr="003C4EF8">
              <w:rPr>
                <w:rFonts w:ascii="Times New Roman" w:eastAsiaTheme="minorHAnsi" w:hAnsi="Times New Roman" w:cs="Times New Roman"/>
                <w:color w:val="000000"/>
                <w:sz w:val="20"/>
                <w:szCs w:val="20"/>
              </w:rPr>
              <w:t>b. Wilcoxon Signed Ranks Test</w:t>
            </w:r>
          </w:p>
        </w:tc>
      </w:tr>
    </w:tbl>
    <w:p w:rsidR="00403B66" w:rsidRPr="00150CD2" w:rsidRDefault="00403B66" w:rsidP="00150CD2">
      <w:pPr>
        <w:spacing w:before="240" w:line="240" w:lineRule="auto"/>
        <w:jc w:val="both"/>
        <w:rPr>
          <w:rFonts w:ascii="Times New Roman" w:hAnsi="Times New Roman" w:cs="Times New Roman"/>
          <w:sz w:val="24"/>
          <w:szCs w:val="24"/>
        </w:rPr>
      </w:pPr>
      <w:r w:rsidRPr="00150CD2">
        <w:rPr>
          <w:rFonts w:ascii="Times New Roman" w:hAnsi="Times New Roman" w:cs="Times New Roman"/>
          <w:sz w:val="24"/>
          <w:szCs w:val="24"/>
        </w:rPr>
        <w:lastRenderedPageBreak/>
        <w:t>Berdasarkan hasil dari perhitungan wilcoxon signed ranks test maka nilai Z yang didapat sebesar -6,999 dengan p value (</w:t>
      </w:r>
      <w:r w:rsidRPr="00150CD2">
        <w:rPr>
          <w:rFonts w:ascii="Times New Roman" w:hAnsi="Times New Roman" w:cs="Times New Roman"/>
          <w:color w:val="000000"/>
          <w:sz w:val="24"/>
          <w:szCs w:val="24"/>
        </w:rPr>
        <w:t>Asymp. Sig 2-tailed)</w:t>
      </w:r>
      <w:r w:rsidRPr="00150CD2">
        <w:rPr>
          <w:rFonts w:ascii="Times New Roman" w:hAnsi="Times New Roman" w:cs="Times New Roman"/>
          <w:sz w:val="24"/>
          <w:szCs w:val="24"/>
        </w:rPr>
        <w:t>) sebesar 0,000 dimana kurang dari 0,1 yang berarti ada hubungan antara tingkat stres dengan siklus menstruasi.</w:t>
      </w:r>
    </w:p>
    <w:p w:rsidR="00403B66" w:rsidRPr="00150CD2" w:rsidRDefault="00403B66" w:rsidP="00150CD2">
      <w:pPr>
        <w:spacing w:before="240" w:line="240" w:lineRule="auto"/>
        <w:jc w:val="both"/>
        <w:rPr>
          <w:rFonts w:ascii="Times New Roman" w:hAnsi="Times New Roman" w:cs="Times New Roman"/>
          <w:b/>
          <w:sz w:val="24"/>
          <w:szCs w:val="24"/>
        </w:rPr>
      </w:pPr>
      <w:r w:rsidRPr="00150CD2">
        <w:rPr>
          <w:rFonts w:ascii="Times New Roman" w:hAnsi="Times New Roman" w:cs="Times New Roman"/>
          <w:b/>
          <w:sz w:val="24"/>
          <w:szCs w:val="24"/>
        </w:rPr>
        <w:t>PEMBAHASAN</w:t>
      </w:r>
    </w:p>
    <w:p w:rsidR="00403B66" w:rsidRPr="00150CD2" w:rsidRDefault="00403B66" w:rsidP="00150CD2">
      <w:pPr>
        <w:spacing w:line="240" w:lineRule="auto"/>
        <w:jc w:val="both"/>
        <w:rPr>
          <w:rFonts w:ascii="Times New Roman" w:hAnsi="Times New Roman" w:cs="Times New Roman"/>
          <w:b/>
          <w:sz w:val="24"/>
          <w:szCs w:val="24"/>
        </w:rPr>
      </w:pPr>
      <w:r w:rsidRPr="00150CD2">
        <w:rPr>
          <w:rFonts w:ascii="Times New Roman" w:hAnsi="Times New Roman" w:cs="Times New Roman"/>
          <w:b/>
          <w:sz w:val="24"/>
          <w:szCs w:val="24"/>
        </w:rPr>
        <w:t>Tingkat Stres Santriwati Pondok  Pesantren Krapyak Yogyakarta</w:t>
      </w:r>
    </w:p>
    <w:p w:rsidR="00150CD2" w:rsidRDefault="00403B66" w:rsidP="00150CD2">
      <w:pPr>
        <w:spacing w:after="0" w:line="240" w:lineRule="auto"/>
        <w:ind w:firstLine="720"/>
        <w:jc w:val="both"/>
        <w:rPr>
          <w:rFonts w:ascii="Times New Roman" w:hAnsi="Times New Roman" w:cs="Times New Roman"/>
          <w:sz w:val="24"/>
          <w:szCs w:val="24"/>
        </w:rPr>
      </w:pPr>
      <w:r w:rsidRPr="00150CD2">
        <w:rPr>
          <w:rFonts w:ascii="Times New Roman" w:hAnsi="Times New Roman" w:cs="Times New Roman"/>
          <w:sz w:val="24"/>
          <w:szCs w:val="24"/>
        </w:rPr>
        <w:t>Berdasarkan hasil penelitian yang dilakukan diperoleh sebagian besar Santriwati Pondok  Pesantren Krapyak Yogyakartamengalami Stres Sangat Berat yakni sebanyak 24 orang (31,6%), selanjutnya yang mengalami stres berat 15 orang (19,7%), stres sedang sebanyak 14 orang (18,4%), stres ringan sebanyak 11 orang (14,5%) dan yang memiliki kategori tingkat stres normal sebanyak 12 orang (15,8%).</w:t>
      </w:r>
    </w:p>
    <w:p w:rsidR="00150CD2" w:rsidRDefault="00403B66" w:rsidP="00150CD2">
      <w:pPr>
        <w:spacing w:after="0" w:line="240" w:lineRule="auto"/>
        <w:ind w:firstLine="720"/>
        <w:jc w:val="both"/>
        <w:rPr>
          <w:rFonts w:ascii="Times New Roman" w:hAnsi="Times New Roman" w:cs="Times New Roman"/>
          <w:sz w:val="24"/>
          <w:szCs w:val="24"/>
        </w:rPr>
      </w:pPr>
      <w:r w:rsidRPr="00150CD2">
        <w:rPr>
          <w:rFonts w:ascii="Times New Roman" w:hAnsi="Times New Roman" w:cs="Times New Roman"/>
          <w:sz w:val="24"/>
          <w:szCs w:val="24"/>
        </w:rPr>
        <w:t xml:space="preserve">Hal ini menunjukkan bahwa dari 76 responden prosentase terbesar adalah yang mengalami stres sangat berat. Berdasarkan teori tentang stres bahwa stres sangat berat merupakan suatu </w:t>
      </w:r>
      <w:r w:rsidRPr="00150CD2">
        <w:rPr>
          <w:rStyle w:val="fontstyle01"/>
          <w:rFonts w:ascii="Times New Roman" w:hAnsi="Times New Roman" w:cs="Times New Roman"/>
        </w:rPr>
        <w:t xml:space="preserve">keadaan yang sudah kronis dan dapat berlangsung beberapa minggu bahkan beberapa tahun. Stres ini paling parah dari kedua stres lainnya. Stres dalam tahap ini biasanya dipicu misalnya : kehilangan orang terdekat (misal keluarga), kesulitan finansial yang berkepanjangan, aktivitas yang terlalu padat, dan ketidakmampuan menyesuaikan diri dengan lingkungan baru. </w:t>
      </w:r>
      <w:r w:rsidRPr="00150CD2">
        <w:rPr>
          <w:rFonts w:ascii="Times New Roman" w:hAnsi="Times New Roman" w:cs="Times New Roman"/>
          <w:sz w:val="24"/>
          <w:szCs w:val="24"/>
        </w:rPr>
        <w:t>(Kusmiran, E. 2016).</w:t>
      </w:r>
    </w:p>
    <w:p w:rsidR="00150CD2" w:rsidRDefault="00403B66" w:rsidP="00150CD2">
      <w:pPr>
        <w:spacing w:after="0" w:line="240" w:lineRule="auto"/>
        <w:ind w:firstLine="720"/>
        <w:jc w:val="both"/>
        <w:rPr>
          <w:rStyle w:val="fontstyle01"/>
          <w:rFonts w:ascii="Times New Roman" w:hAnsi="Times New Roman" w:cs="Times New Roman"/>
          <w:color w:val="auto"/>
        </w:rPr>
      </w:pPr>
      <w:r w:rsidRPr="00150CD2">
        <w:rPr>
          <w:rStyle w:val="fontstyle01"/>
          <w:rFonts w:ascii="Times New Roman" w:hAnsi="Times New Roman" w:cs="Times New Roman"/>
        </w:rPr>
        <w:t xml:space="preserve">Disisi lain yang dialami oleh sebagian santriwati, karena sudah kurang lebih 4 bulan ini mereka masih melakukan penyesuaian yang awalnya pembelajaran dikelas diganti dengan metode daring atau </w:t>
      </w:r>
      <w:r w:rsidRPr="00150CD2">
        <w:rPr>
          <w:rStyle w:val="fontstyle01"/>
          <w:rFonts w:ascii="Times New Roman" w:hAnsi="Times New Roman" w:cs="Times New Roman"/>
          <w:i/>
        </w:rPr>
        <w:t>online,</w:t>
      </w:r>
      <w:r w:rsidRPr="00150CD2">
        <w:rPr>
          <w:rStyle w:val="fontstyle01"/>
          <w:rFonts w:ascii="Times New Roman" w:hAnsi="Times New Roman" w:cs="Times New Roman"/>
        </w:rPr>
        <w:t xml:space="preserve"> yang diakibatkan karena merebaknya virus covid-19 yang menyebabkan semua sekolah bahkan perguruan tinggi menggunakan sistem online. Sehingga banyak dari mereka yang merasa kesulitan dengan metode tersebut, ditambah lagi tugas-tugas yang diberikan oleh para ustadz, ustadzah dan dosen yang hampir setiap matakuliah diberikan tugas. Selain itu kesulitan finansial juga menjadi beban mereka dimana sebagian diantara mereka ada orang tua yang sudah tidak bekerja karena pandemi ini, bahkan ada pula orang tuanya yang tidak memilki penghasilan sama sekali.</w:t>
      </w:r>
    </w:p>
    <w:p w:rsidR="00150CD2" w:rsidRDefault="00403B66" w:rsidP="00293917">
      <w:pPr>
        <w:spacing w:after="0" w:line="240" w:lineRule="auto"/>
        <w:ind w:firstLine="720"/>
        <w:jc w:val="both"/>
        <w:rPr>
          <w:rFonts w:ascii="Times New Roman" w:hAnsi="Times New Roman" w:cs="Times New Roman"/>
          <w:i/>
          <w:iCs/>
          <w:color w:val="000000"/>
          <w:sz w:val="24"/>
          <w:szCs w:val="24"/>
        </w:rPr>
      </w:pPr>
      <w:r w:rsidRPr="00150CD2">
        <w:rPr>
          <w:rFonts w:ascii="Times New Roman" w:hAnsi="Times New Roman" w:cs="Times New Roman"/>
          <w:color w:val="000000"/>
          <w:sz w:val="24"/>
          <w:szCs w:val="24"/>
        </w:rPr>
        <w:t xml:space="preserve">Didukung oleh penelitian Mardiati I, </w:t>
      </w:r>
      <w:r w:rsidRPr="00150CD2">
        <w:rPr>
          <w:rFonts w:ascii="Times New Roman" w:hAnsi="Times New Roman" w:cs="Times New Roman"/>
          <w:bCs/>
          <w:color w:val="000000"/>
          <w:sz w:val="24"/>
          <w:szCs w:val="24"/>
        </w:rPr>
        <w:t>Hidayatullah F dan Aminoto C (2018)</w:t>
      </w:r>
      <w:r w:rsidRPr="00150CD2">
        <w:rPr>
          <w:rFonts w:ascii="Times New Roman" w:hAnsi="Times New Roman" w:cs="Times New Roman"/>
          <w:color w:val="000000"/>
          <w:sz w:val="24"/>
          <w:szCs w:val="24"/>
        </w:rPr>
        <w:t xml:space="preserve">, Jika seorang mahasiswa kesulitan bergaul dan beradaptasi maka akan kesulitan dalam proses pembelajarannya. Dan hal ini sangat mudah memicu timbulnya stres di kalangan mahasiswa ataupun remaja. Berbeda apabila mahasiswa dapat bergaul dan berkelompok, keberadaan kelompok dapat meningkatkan kemampuan mahasiswa dalam menyelesaikan masalah, terutama masalah-masalah yang berhubungan dengan perkuliahan sehingga mahasiswa secara tidak langsung mendapatkan </w:t>
      </w:r>
      <w:r w:rsidRPr="00150CD2">
        <w:rPr>
          <w:rFonts w:ascii="Times New Roman" w:hAnsi="Times New Roman" w:cs="Times New Roman"/>
          <w:i/>
          <w:iCs/>
          <w:color w:val="000000"/>
          <w:sz w:val="24"/>
          <w:szCs w:val="24"/>
        </w:rPr>
        <w:t xml:space="preserve">support system </w:t>
      </w:r>
      <w:r w:rsidRPr="00150CD2">
        <w:rPr>
          <w:rFonts w:ascii="Times New Roman" w:hAnsi="Times New Roman" w:cs="Times New Roman"/>
          <w:color w:val="000000"/>
          <w:sz w:val="24"/>
          <w:szCs w:val="24"/>
        </w:rPr>
        <w:t xml:space="preserve">dari kelompok sebagai pertahanan diri terhadap </w:t>
      </w:r>
      <w:r w:rsidRPr="00150CD2">
        <w:rPr>
          <w:rFonts w:ascii="Times New Roman" w:hAnsi="Times New Roman" w:cs="Times New Roman"/>
          <w:i/>
          <w:iCs/>
          <w:color w:val="000000"/>
          <w:sz w:val="24"/>
          <w:szCs w:val="24"/>
        </w:rPr>
        <w:t>stressor.</w:t>
      </w:r>
    </w:p>
    <w:p w:rsidR="00150CD2" w:rsidRPr="00150CD2" w:rsidRDefault="00150CD2" w:rsidP="00150CD2">
      <w:pPr>
        <w:spacing w:after="0" w:line="240" w:lineRule="auto"/>
        <w:ind w:firstLine="720"/>
        <w:jc w:val="both"/>
        <w:rPr>
          <w:rFonts w:ascii="Times New Roman" w:hAnsi="Times New Roman" w:cs="Times New Roman"/>
          <w:sz w:val="24"/>
          <w:szCs w:val="24"/>
        </w:rPr>
      </w:pPr>
    </w:p>
    <w:p w:rsidR="00150CD2" w:rsidRDefault="00403B66" w:rsidP="00150CD2">
      <w:pPr>
        <w:spacing w:line="240" w:lineRule="auto"/>
        <w:jc w:val="both"/>
        <w:rPr>
          <w:rFonts w:ascii="Times New Roman" w:hAnsi="Times New Roman" w:cs="Times New Roman"/>
          <w:b/>
          <w:sz w:val="24"/>
          <w:szCs w:val="24"/>
        </w:rPr>
      </w:pPr>
      <w:r w:rsidRPr="00150CD2">
        <w:rPr>
          <w:rFonts w:ascii="Times New Roman" w:hAnsi="Times New Roman" w:cs="Times New Roman"/>
          <w:b/>
          <w:sz w:val="24"/>
          <w:szCs w:val="24"/>
        </w:rPr>
        <w:t>Siklus Menstruasi Santriwati Pondok  Pesantren Krapyak Yogyakarta</w:t>
      </w:r>
    </w:p>
    <w:p w:rsidR="00150CD2" w:rsidRDefault="00403B66" w:rsidP="00150CD2">
      <w:pPr>
        <w:spacing w:after="0" w:line="240" w:lineRule="auto"/>
        <w:ind w:firstLine="720"/>
        <w:jc w:val="both"/>
        <w:rPr>
          <w:rFonts w:ascii="Times New Roman" w:hAnsi="Times New Roman" w:cs="Times New Roman"/>
          <w:b/>
          <w:sz w:val="24"/>
          <w:szCs w:val="24"/>
        </w:rPr>
      </w:pPr>
      <w:r w:rsidRPr="00150CD2">
        <w:rPr>
          <w:rFonts w:ascii="Times New Roman" w:hAnsi="Times New Roman" w:cs="Times New Roman"/>
          <w:sz w:val="24"/>
          <w:szCs w:val="24"/>
        </w:rPr>
        <w:t>Berdasarkan hasil penelitian dapat diketahui bahwa dari 76 responden sebagian besar dari merka memiliki siklus menstruasiyang tidak teratur yakni sebanyak 49 orang (64,5%), dan responden dengan siklus menstruasi teratur sebanyak 27 orang (35,5%).</w:t>
      </w:r>
    </w:p>
    <w:p w:rsidR="00150CD2" w:rsidRDefault="00403B66" w:rsidP="00150CD2">
      <w:pPr>
        <w:spacing w:after="0" w:line="240" w:lineRule="auto"/>
        <w:ind w:firstLine="720"/>
        <w:jc w:val="both"/>
        <w:rPr>
          <w:rFonts w:ascii="Times New Roman" w:hAnsi="Times New Roman" w:cs="Times New Roman"/>
          <w:b/>
          <w:sz w:val="24"/>
          <w:szCs w:val="24"/>
        </w:rPr>
      </w:pPr>
      <w:r w:rsidRPr="00150CD2">
        <w:rPr>
          <w:rStyle w:val="fontstyle01"/>
          <w:rFonts w:ascii="Times New Roman" w:hAnsi="Times New Roman" w:cs="Times New Roman"/>
        </w:rPr>
        <w:t>Faktor yang mempengaruhi siklus menstruasi tidak normal adalah tingkat stress. Wanita yang stres akan menjadi mudah capek dan mudah lelah, sehingga metabolismenya terganggu, apabila metabolismenya terganggu akan berakibat siklus menatruasinya akan terganggu juga. Siklus normal mentruasi wanita terjadi setiap satu bulan sekali, karena pengaruh hormon kortison yang menyebabkan ketidak seimbangan hormon yang berperan terhadap siklus mensruasi, yang menyebabkan siklus mentruasi menjadi terganggu (Yundita, 2019).</w:t>
      </w:r>
    </w:p>
    <w:p w:rsidR="00150CD2" w:rsidRDefault="00381B74" w:rsidP="00150CD2">
      <w:pPr>
        <w:spacing w:after="0" w:line="240" w:lineRule="auto"/>
        <w:ind w:firstLine="720"/>
        <w:jc w:val="both"/>
        <w:rPr>
          <w:rFonts w:ascii="Times New Roman" w:hAnsi="Times New Roman" w:cs="Times New Roman"/>
          <w:b/>
          <w:sz w:val="24"/>
          <w:szCs w:val="24"/>
        </w:rPr>
      </w:pPr>
      <w:r w:rsidRPr="00150CD2">
        <w:rPr>
          <w:rFonts w:ascii="Times New Roman" w:hAnsi="Times New Roman" w:cs="Times New Roman"/>
          <w:sz w:val="24"/>
          <w:szCs w:val="24"/>
        </w:rPr>
        <w:lastRenderedPageBreak/>
        <w:t xml:space="preserve">Sejalan dengan penelitian </w:t>
      </w:r>
      <w:r w:rsidRPr="00150CD2">
        <w:rPr>
          <w:rFonts w:ascii="Times New Roman" w:hAnsi="Times New Roman" w:cs="Times New Roman"/>
          <w:bCs/>
          <w:sz w:val="24"/>
          <w:szCs w:val="24"/>
        </w:rPr>
        <w:t xml:space="preserve">Nathalia V (2019) bahwa </w:t>
      </w:r>
      <w:r w:rsidRPr="00150CD2">
        <w:rPr>
          <w:rFonts w:ascii="Times New Roman" w:hAnsi="Times New Roman" w:cs="Times New Roman"/>
          <w:sz w:val="24"/>
          <w:szCs w:val="24"/>
        </w:rPr>
        <w:t xml:space="preserve">menstruasi yang tidak teratur adalah suatu hal tidak menentu datangnya. Biasanya, seseorang mendapatkan menstruasi setiap empat minggu sekali. Bila di luar siklus tersebut dapat dikatakan ada ketidaknormalan pada tubuh seseorang. Namun, siklus menstruasi yang dimiliki oleh seseorang tidaklah sama, ada seseorang yang memiliki siklus </w:t>
      </w:r>
      <w:r w:rsidRPr="00150CD2">
        <w:rPr>
          <w:rFonts w:ascii="Times New Roman" w:hAnsi="Times New Roman" w:cs="Times New Roman"/>
          <w:i/>
          <w:iCs/>
          <w:sz w:val="24"/>
          <w:szCs w:val="24"/>
        </w:rPr>
        <w:t xml:space="preserve">polimenorea </w:t>
      </w:r>
      <w:r w:rsidRPr="00150CD2">
        <w:rPr>
          <w:rFonts w:ascii="Times New Roman" w:hAnsi="Times New Roman" w:cs="Times New Roman"/>
          <w:sz w:val="24"/>
          <w:szCs w:val="24"/>
        </w:rPr>
        <w:t xml:space="preserve">(siklus menstruasi yang memendek), siklus </w:t>
      </w:r>
      <w:r w:rsidRPr="00150CD2">
        <w:rPr>
          <w:rFonts w:ascii="Times New Roman" w:hAnsi="Times New Roman" w:cs="Times New Roman"/>
          <w:i/>
          <w:iCs/>
          <w:sz w:val="24"/>
          <w:szCs w:val="24"/>
        </w:rPr>
        <w:t xml:space="preserve">oligomenorea </w:t>
      </w:r>
      <w:r w:rsidRPr="00150CD2">
        <w:rPr>
          <w:rFonts w:ascii="Times New Roman" w:hAnsi="Times New Roman" w:cs="Times New Roman"/>
          <w:sz w:val="24"/>
          <w:szCs w:val="24"/>
        </w:rPr>
        <w:t xml:space="preserve">(siklus menstruasi yang memanjang), bahkan ada seseorang yang memiliki siklus </w:t>
      </w:r>
      <w:r w:rsidRPr="00150CD2">
        <w:rPr>
          <w:rFonts w:ascii="Times New Roman" w:hAnsi="Times New Roman" w:cs="Times New Roman"/>
          <w:i/>
          <w:iCs/>
          <w:sz w:val="24"/>
          <w:szCs w:val="24"/>
        </w:rPr>
        <w:t xml:space="preserve">amenorea </w:t>
      </w:r>
      <w:r w:rsidRPr="00150CD2">
        <w:rPr>
          <w:rFonts w:ascii="Times New Roman" w:hAnsi="Times New Roman" w:cs="Times New Roman"/>
          <w:sz w:val="24"/>
          <w:szCs w:val="24"/>
        </w:rPr>
        <w:t>(tidak terjadinya siklus menstruasi).</w:t>
      </w:r>
    </w:p>
    <w:p w:rsidR="00381B74" w:rsidRDefault="00381B74" w:rsidP="00150CD2">
      <w:pPr>
        <w:spacing w:after="0" w:line="240" w:lineRule="auto"/>
        <w:ind w:firstLine="720"/>
        <w:jc w:val="both"/>
        <w:rPr>
          <w:rFonts w:ascii="Times New Roman" w:hAnsi="Times New Roman" w:cs="Times New Roman"/>
          <w:sz w:val="24"/>
          <w:szCs w:val="24"/>
        </w:rPr>
      </w:pPr>
      <w:r w:rsidRPr="00150CD2">
        <w:rPr>
          <w:rFonts w:ascii="Times New Roman" w:hAnsi="Times New Roman" w:cs="Times New Roman"/>
          <w:color w:val="000000"/>
          <w:sz w:val="24"/>
          <w:szCs w:val="24"/>
        </w:rPr>
        <w:t>Kondisi tersebut dimungkinkan karena proses siklus mentruasi tidak berjalan dengan normal, bisa disebabkan karena gangguan indung telur, gangguan hipotalamus, stres atau depresi, obesitas tumor yang mensekresikan estrogen, dan lain-lain. Gangguan tersebut menyebabkan hormon yang berperan dalam siklus menstruasi akan terganggu, hormon tersebut adalah FSH, LH, estrogen dan progesteron. Jika terjadi gangguan pada hormon FSH dan LH tidak akan menyebabkan terbentuknya sel telur, jika demikian maka hormonestrogen dan progesteron juga tidak akan terbentuk sebagaimana mestinya. Siklus menstruasi juga akan terganggu. Estrogen merupakan hormon yang mempengaruhi rangkaian siklus menstruasi. Dampak jika gangguan siklus menstruasi yang tidakditangani dengan benar atau segera akan mengakibatkan gangguan kesuburan, tubuhkehilangan terlalu banyak darah sehingga memicu terjadinya anemia, terdapat tandatanda anemia, seperti napas lebih pendek, mudah lelah, pucat, kurang konsentrasi</w:t>
      </w:r>
      <w:r w:rsidRPr="00150CD2">
        <w:rPr>
          <w:rFonts w:ascii="Times New Roman" w:hAnsi="Times New Roman" w:cs="Times New Roman"/>
          <w:sz w:val="24"/>
          <w:szCs w:val="24"/>
        </w:rPr>
        <w:t>. (Wulanda., Febri., Ayu, 2015).</w:t>
      </w:r>
    </w:p>
    <w:p w:rsidR="00150CD2" w:rsidRPr="00150CD2" w:rsidRDefault="00150CD2" w:rsidP="00150CD2">
      <w:pPr>
        <w:spacing w:after="0" w:line="240" w:lineRule="auto"/>
        <w:ind w:firstLine="720"/>
        <w:jc w:val="both"/>
        <w:rPr>
          <w:rFonts w:ascii="Times New Roman" w:hAnsi="Times New Roman" w:cs="Times New Roman"/>
          <w:b/>
          <w:sz w:val="24"/>
          <w:szCs w:val="24"/>
        </w:rPr>
      </w:pPr>
    </w:p>
    <w:p w:rsidR="00381B74" w:rsidRPr="00150CD2" w:rsidRDefault="00381B74" w:rsidP="00150CD2">
      <w:pPr>
        <w:spacing w:line="240" w:lineRule="auto"/>
        <w:jc w:val="both"/>
        <w:rPr>
          <w:rFonts w:ascii="Times New Roman" w:hAnsi="Times New Roman" w:cs="Times New Roman"/>
          <w:sz w:val="24"/>
          <w:szCs w:val="24"/>
        </w:rPr>
      </w:pPr>
      <w:r w:rsidRPr="00150CD2">
        <w:rPr>
          <w:rFonts w:ascii="Times New Roman" w:hAnsi="Times New Roman" w:cs="Times New Roman"/>
          <w:b/>
          <w:sz w:val="24"/>
          <w:szCs w:val="24"/>
        </w:rPr>
        <w:t>Hubungan Tingkat Stres Dengan Siklus Menstruasi pada Santriwati Pondok  Pesantren Krapyak Yogyakarta</w:t>
      </w:r>
    </w:p>
    <w:p w:rsidR="00150CD2" w:rsidRDefault="00381B74" w:rsidP="00150CD2">
      <w:pPr>
        <w:spacing w:after="0" w:line="240" w:lineRule="auto"/>
        <w:ind w:firstLine="720"/>
        <w:jc w:val="both"/>
        <w:rPr>
          <w:rFonts w:ascii="Times New Roman" w:hAnsi="Times New Roman" w:cs="Times New Roman"/>
          <w:sz w:val="24"/>
          <w:szCs w:val="24"/>
        </w:rPr>
      </w:pPr>
      <w:r w:rsidRPr="00150CD2">
        <w:rPr>
          <w:rFonts w:ascii="Times New Roman" w:hAnsi="Times New Roman" w:cs="Times New Roman"/>
          <w:sz w:val="24"/>
          <w:szCs w:val="24"/>
        </w:rPr>
        <w:t>Berdasarkan hasil dari perhitungan wilcoxon signed ranks test maka nilai Z yang didapat sebesar -6,999 dengan p value (</w:t>
      </w:r>
      <w:r w:rsidRPr="00150CD2">
        <w:rPr>
          <w:rFonts w:ascii="Times New Roman" w:hAnsi="Times New Roman" w:cs="Times New Roman"/>
          <w:color w:val="000000"/>
          <w:sz w:val="24"/>
          <w:szCs w:val="24"/>
        </w:rPr>
        <w:t>Asymp. Sig 2-tailed)</w:t>
      </w:r>
      <w:r w:rsidRPr="00150CD2">
        <w:rPr>
          <w:rFonts w:ascii="Times New Roman" w:hAnsi="Times New Roman" w:cs="Times New Roman"/>
          <w:sz w:val="24"/>
          <w:szCs w:val="24"/>
        </w:rPr>
        <w:t>) sebesar 0,000 dimana kurang dari 0,1 yang berarti ada hubungan antara tingkat stres dengan siklus menstruasi.</w:t>
      </w:r>
    </w:p>
    <w:p w:rsidR="00150CD2" w:rsidRDefault="00381B74" w:rsidP="00150CD2">
      <w:pPr>
        <w:spacing w:after="0" w:line="240" w:lineRule="auto"/>
        <w:ind w:firstLine="720"/>
        <w:jc w:val="both"/>
        <w:rPr>
          <w:rFonts w:ascii="Times New Roman" w:hAnsi="Times New Roman" w:cs="Times New Roman"/>
          <w:sz w:val="24"/>
          <w:szCs w:val="24"/>
        </w:rPr>
      </w:pPr>
      <w:r w:rsidRPr="00150CD2">
        <w:rPr>
          <w:rFonts w:ascii="Times New Roman" w:hAnsi="Times New Roman" w:cs="Times New Roman"/>
          <w:sz w:val="24"/>
          <w:szCs w:val="24"/>
        </w:rPr>
        <w:t>Hasil penelitian ini sesuai dengan teori yang menyatakan bahwa gangguan siklus menstruasi dipengaruhi oleh stress (Bae et al., 2018). Stress menyebabkan perubahan sistemik dalam tubuh, khususnya sistem persarafan dalam hipotalamus melalui perubahan prolaktin atau endogenousopiat yang dapat mempengaruhi elevasi kartisol basal dan menurunkan hormon luteinizing hormone (LH) (Singh et al., 2015).</w:t>
      </w:r>
    </w:p>
    <w:p w:rsidR="00150CD2" w:rsidRDefault="00381B74" w:rsidP="00150CD2">
      <w:pPr>
        <w:spacing w:after="0" w:line="240" w:lineRule="auto"/>
        <w:ind w:firstLine="720"/>
        <w:jc w:val="both"/>
        <w:rPr>
          <w:rFonts w:ascii="Times New Roman" w:hAnsi="Times New Roman" w:cs="Times New Roman"/>
          <w:sz w:val="24"/>
          <w:szCs w:val="24"/>
        </w:rPr>
      </w:pPr>
      <w:r w:rsidRPr="00150CD2">
        <w:rPr>
          <w:rFonts w:ascii="Times New Roman" w:hAnsi="Times New Roman" w:cs="Times New Roman"/>
          <w:sz w:val="24"/>
          <w:szCs w:val="24"/>
        </w:rPr>
        <w:t>Siklus menstruasi yang tidak teratur ini dipengaruhi beberapa faktor antara lainnya adalah perubahan hormone akibat stress dalam keadaan emosional yang kurang stabil. Selain itu perubahan drastis dalam porsi olah raga atau perubahan berat badan yang drastis juga mampu menjadi penyebab ketidakteraturan siklus menstruasi. Hal tersebut disebabkan karena stress menyebabkan perubahan sistemik dalam tubuh, khususnya sistem persarafan dalam hipotalamus melalui perubahan prolaktin atau endogenousopiat yang dapat mempengaruhi elevasi kartisol basal dan menurunkan hormon luteinizing hormone (LH), dan tingkat stress mahasiswi dipengaruhi oleh banyaknya tugas yang harus diselesaikan dan aktifitas fisik yang tinggi di kampus maupun di luar kampus (Sari, 2016).</w:t>
      </w:r>
    </w:p>
    <w:p w:rsidR="00381B74" w:rsidRPr="00150CD2" w:rsidRDefault="00381B74" w:rsidP="00150CD2">
      <w:pPr>
        <w:spacing w:after="0" w:line="240" w:lineRule="auto"/>
        <w:ind w:firstLine="720"/>
        <w:jc w:val="both"/>
        <w:rPr>
          <w:rFonts w:ascii="Times New Roman" w:hAnsi="Times New Roman" w:cs="Times New Roman"/>
          <w:sz w:val="24"/>
          <w:szCs w:val="24"/>
        </w:rPr>
      </w:pPr>
      <w:r w:rsidRPr="00150CD2">
        <w:rPr>
          <w:rFonts w:ascii="Times New Roman" w:hAnsi="Times New Roman" w:cs="Times New Roman"/>
          <w:sz w:val="24"/>
          <w:szCs w:val="24"/>
        </w:rPr>
        <w:t>Adanya hubungan antara tingkat stres dengan siklus menstruasi disebabkan karena pada santriwatipondok pesantren krapyak yogyakarta yang mengalami stress menyebabkan gangguan hormon Luteinizing Hormon dan Follicle Stimulating Hormon Estrogen tidak akan menyebabkan perkembangan sel telur, jika demikian maka hormon estrogen dan progesteron juga tidak akan terbentuk sehingga menyebabkan gangguan menstruasi.</w:t>
      </w:r>
    </w:p>
    <w:p w:rsidR="00150CD2" w:rsidRDefault="00150CD2" w:rsidP="00150CD2">
      <w:pPr>
        <w:spacing w:line="240" w:lineRule="auto"/>
        <w:jc w:val="both"/>
        <w:rPr>
          <w:rFonts w:ascii="Times New Roman" w:hAnsi="Times New Roman" w:cs="Times New Roman"/>
          <w:b/>
          <w:sz w:val="24"/>
          <w:szCs w:val="24"/>
        </w:rPr>
      </w:pPr>
    </w:p>
    <w:p w:rsidR="00293917" w:rsidRDefault="00293917" w:rsidP="00150CD2">
      <w:pPr>
        <w:spacing w:line="240" w:lineRule="auto"/>
        <w:jc w:val="both"/>
        <w:rPr>
          <w:rFonts w:ascii="Times New Roman" w:hAnsi="Times New Roman" w:cs="Times New Roman"/>
          <w:b/>
          <w:sz w:val="24"/>
          <w:szCs w:val="24"/>
        </w:rPr>
      </w:pPr>
    </w:p>
    <w:p w:rsidR="00293917" w:rsidRDefault="00293917" w:rsidP="00150CD2">
      <w:pPr>
        <w:spacing w:line="240" w:lineRule="auto"/>
        <w:jc w:val="both"/>
        <w:rPr>
          <w:rFonts w:ascii="Times New Roman" w:hAnsi="Times New Roman" w:cs="Times New Roman"/>
          <w:b/>
          <w:sz w:val="24"/>
          <w:szCs w:val="24"/>
        </w:rPr>
      </w:pPr>
    </w:p>
    <w:p w:rsidR="00381B74" w:rsidRPr="00150CD2" w:rsidRDefault="00381B74" w:rsidP="00150CD2">
      <w:pPr>
        <w:spacing w:line="240" w:lineRule="auto"/>
        <w:jc w:val="both"/>
        <w:rPr>
          <w:rFonts w:ascii="Times New Roman" w:hAnsi="Times New Roman" w:cs="Times New Roman"/>
          <w:b/>
          <w:sz w:val="24"/>
          <w:szCs w:val="24"/>
        </w:rPr>
      </w:pPr>
      <w:r w:rsidRPr="00150CD2">
        <w:rPr>
          <w:rFonts w:ascii="Times New Roman" w:hAnsi="Times New Roman" w:cs="Times New Roman"/>
          <w:b/>
          <w:sz w:val="24"/>
          <w:szCs w:val="24"/>
        </w:rPr>
        <w:lastRenderedPageBreak/>
        <w:t>SIMPULAN</w:t>
      </w:r>
    </w:p>
    <w:p w:rsidR="00403B66" w:rsidRDefault="00381B74" w:rsidP="00150CD2">
      <w:pPr>
        <w:spacing w:line="240" w:lineRule="auto"/>
        <w:ind w:firstLine="720"/>
        <w:jc w:val="both"/>
        <w:rPr>
          <w:rFonts w:ascii="Times New Roman" w:hAnsi="Times New Roman" w:cs="Times New Roman"/>
          <w:sz w:val="24"/>
          <w:szCs w:val="24"/>
        </w:rPr>
      </w:pPr>
      <w:r w:rsidRPr="00150CD2">
        <w:rPr>
          <w:rFonts w:ascii="Times New Roman" w:hAnsi="Times New Roman" w:cs="Times New Roman"/>
          <w:sz w:val="24"/>
          <w:szCs w:val="24"/>
        </w:rPr>
        <w:t xml:space="preserve">Berdasarkan hasil dari penelitian di pondok pesantren krapyak yogyakarta dapat disimpulkan </w:t>
      </w:r>
      <w:r w:rsidRPr="00150CD2">
        <w:rPr>
          <w:rFonts w:ascii="Times New Roman" w:hAnsi="Times New Roman" w:cs="Times New Roman"/>
          <w:color w:val="000000"/>
          <w:sz w:val="24"/>
          <w:szCs w:val="24"/>
        </w:rPr>
        <w:t xml:space="preserve">bahwa </w:t>
      </w:r>
      <w:r w:rsidRPr="00150CD2">
        <w:rPr>
          <w:rFonts w:ascii="Times New Roman" w:hAnsi="Times New Roman" w:cs="Times New Roman"/>
          <w:sz w:val="24"/>
          <w:szCs w:val="24"/>
        </w:rPr>
        <w:t xml:space="preserve">sebagian besar santriwati pondok pesantren krapyak yogyakarta mengalami stres sangat berat dan sebagian besar dari mereka memiliki siklus menstruasi yang tidak teratur. Setelah dilakukan uji statistik dengan menggunakan uji </w:t>
      </w:r>
      <w:r w:rsidRPr="00150CD2">
        <w:rPr>
          <w:rFonts w:ascii="Times New Roman" w:hAnsi="Times New Roman" w:cs="Times New Roman"/>
          <w:i/>
          <w:sz w:val="24"/>
          <w:szCs w:val="24"/>
        </w:rPr>
        <w:t>wilcoxon</w:t>
      </w:r>
      <w:r w:rsidRPr="00150CD2">
        <w:rPr>
          <w:rFonts w:ascii="Times New Roman" w:hAnsi="Times New Roman" w:cs="Times New Roman"/>
          <w:sz w:val="24"/>
          <w:szCs w:val="24"/>
        </w:rPr>
        <w:t xml:space="preserve"> didaptkan ada hubungan tingkat stres dengan siklus menstruasi pada santriwati pondok pesantren krapyak Yogyakarta.</w:t>
      </w:r>
    </w:p>
    <w:p w:rsidR="00293917" w:rsidRPr="00293917" w:rsidRDefault="00293917" w:rsidP="00293917">
      <w:pPr>
        <w:spacing w:line="240" w:lineRule="auto"/>
        <w:rPr>
          <w:rFonts w:ascii="Times New Roman" w:hAnsi="Times New Roman"/>
          <w:b/>
          <w:sz w:val="24"/>
          <w:szCs w:val="24"/>
        </w:rPr>
      </w:pPr>
      <w:r w:rsidRPr="00293917">
        <w:rPr>
          <w:rFonts w:ascii="Times New Roman" w:hAnsi="Times New Roman"/>
          <w:b/>
          <w:sz w:val="24"/>
          <w:szCs w:val="24"/>
        </w:rPr>
        <w:t>SARAN</w:t>
      </w:r>
    </w:p>
    <w:p w:rsidR="00293917" w:rsidRPr="00293917" w:rsidRDefault="00293917" w:rsidP="00293917">
      <w:pPr>
        <w:pStyle w:val="ListParagraph"/>
        <w:numPr>
          <w:ilvl w:val="0"/>
          <w:numId w:val="3"/>
        </w:numPr>
        <w:spacing w:line="240" w:lineRule="auto"/>
        <w:jc w:val="both"/>
        <w:rPr>
          <w:rStyle w:val="fontstyle01"/>
          <w:rFonts w:ascii="Times New Roman" w:hAnsi="Times New Roman"/>
          <w:color w:val="auto"/>
          <w:lang w:val="id-ID"/>
        </w:rPr>
      </w:pPr>
      <w:r w:rsidRPr="00293917">
        <w:rPr>
          <w:rStyle w:val="fontstyle01"/>
          <w:rFonts w:ascii="Times New Roman" w:hAnsi="Times New Roman"/>
        </w:rPr>
        <w:t>Bagi santriwati pondok pesantren krapyak yogyakarta melalui</w:t>
      </w:r>
      <w:r w:rsidRPr="00293917">
        <w:rPr>
          <w:rStyle w:val="fontstyle01"/>
          <w:rFonts w:ascii="Times New Roman" w:hAnsi="Times New Roman"/>
          <w:lang w:val="id-ID"/>
        </w:rPr>
        <w:t xml:space="preserve"> penelitian</w:t>
      </w:r>
      <w:r w:rsidRPr="00293917">
        <w:rPr>
          <w:rStyle w:val="fontstyle01"/>
          <w:rFonts w:ascii="Times New Roman" w:hAnsi="Times New Roman"/>
        </w:rPr>
        <w:t xml:space="preserve"> ini diharapkan dapat menjadi masukan untuk para santriwati agar</w:t>
      </w:r>
      <w:r w:rsidRPr="00293917">
        <w:rPr>
          <w:rStyle w:val="fontstyle01"/>
          <w:rFonts w:ascii="Times New Roman" w:hAnsi="Times New Roman"/>
          <w:lang w:val="id-ID"/>
        </w:rPr>
        <w:t xml:space="preserve"> ada pendidikan, bimbingan</w:t>
      </w:r>
      <w:r w:rsidRPr="00293917">
        <w:rPr>
          <w:rStyle w:val="fontstyle01"/>
          <w:rFonts w:ascii="Times New Roman" w:hAnsi="Times New Roman"/>
        </w:rPr>
        <w:t xml:space="preserve"> dan </w:t>
      </w:r>
      <w:r w:rsidRPr="00293917">
        <w:rPr>
          <w:rStyle w:val="fontstyle01"/>
          <w:rFonts w:ascii="Times New Roman" w:hAnsi="Times New Roman"/>
          <w:lang w:val="id-ID"/>
        </w:rPr>
        <w:t xml:space="preserve">konsultasi </w:t>
      </w:r>
      <w:r w:rsidRPr="00293917">
        <w:rPr>
          <w:rStyle w:val="fontstyle01"/>
          <w:rFonts w:ascii="Times New Roman" w:hAnsi="Times New Roman"/>
        </w:rPr>
        <w:t xml:space="preserve">tentang stress </w:t>
      </w:r>
      <w:r w:rsidRPr="00293917">
        <w:rPr>
          <w:rStyle w:val="fontstyle01"/>
          <w:rFonts w:ascii="Times New Roman" w:hAnsi="Times New Roman"/>
          <w:lang w:val="id-ID"/>
        </w:rPr>
        <w:t xml:space="preserve">serta </w:t>
      </w:r>
      <w:r w:rsidRPr="00293917">
        <w:rPr>
          <w:rStyle w:val="fontstyle01"/>
          <w:rFonts w:ascii="Times New Roman" w:hAnsi="Times New Roman"/>
        </w:rPr>
        <w:t>kesehatan reproduksi</w:t>
      </w:r>
      <w:r w:rsidRPr="00293917">
        <w:rPr>
          <w:rStyle w:val="fontstyle01"/>
          <w:rFonts w:ascii="Times New Roman" w:hAnsi="Times New Roman"/>
          <w:lang w:val="id-ID"/>
        </w:rPr>
        <w:t>, s</w:t>
      </w:r>
      <w:r w:rsidRPr="00293917">
        <w:rPr>
          <w:rStyle w:val="fontstyle01"/>
          <w:rFonts w:ascii="Times New Roman" w:hAnsi="Times New Roman"/>
        </w:rPr>
        <w:t xml:space="preserve">ehingga </w:t>
      </w:r>
      <w:r w:rsidRPr="00293917">
        <w:rPr>
          <w:rStyle w:val="fontstyle01"/>
          <w:rFonts w:ascii="Times New Roman" w:hAnsi="Times New Roman"/>
          <w:lang w:val="id-ID"/>
        </w:rPr>
        <w:t>jika ada santriwati yang stres dan siklus menstruasi tidak teratur bisa konsultasi.</w:t>
      </w:r>
    </w:p>
    <w:p w:rsidR="00293917" w:rsidRPr="00293917" w:rsidRDefault="00293917" w:rsidP="00293917">
      <w:pPr>
        <w:pStyle w:val="ListParagraph"/>
        <w:numPr>
          <w:ilvl w:val="0"/>
          <w:numId w:val="3"/>
        </w:numPr>
        <w:spacing w:line="240" w:lineRule="auto"/>
        <w:jc w:val="both"/>
        <w:rPr>
          <w:rFonts w:ascii="Times New Roman" w:hAnsi="Times New Roman"/>
          <w:sz w:val="24"/>
          <w:szCs w:val="24"/>
          <w:lang w:val="id-ID"/>
        </w:rPr>
      </w:pPr>
      <w:r w:rsidRPr="00293917">
        <w:rPr>
          <w:rStyle w:val="fontstyle01"/>
          <w:rFonts w:ascii="Times New Roman" w:hAnsi="Times New Roman"/>
          <w:lang w:val="id-ID"/>
        </w:rPr>
        <w:t>S</w:t>
      </w:r>
      <w:r w:rsidRPr="00293917">
        <w:rPr>
          <w:rStyle w:val="fontstyle01"/>
          <w:rFonts w:ascii="Times New Roman" w:hAnsi="Times New Roman"/>
        </w:rPr>
        <w:t xml:space="preserve">elain itu </w:t>
      </w:r>
      <w:r w:rsidRPr="00293917">
        <w:rPr>
          <w:rFonts w:ascii="Times New Roman" w:hAnsi="Times New Roman"/>
          <w:color w:val="000000"/>
          <w:sz w:val="24"/>
          <w:szCs w:val="24"/>
        </w:rPr>
        <w:t>upaya atau solusi yang bisa dilakukan untuk mencegah terjadinya gangguan siklus menstruasi yaitu mengurangi stres dengan penggunaan mekanisme koping yang baik misalnya dengan mengatur diet dan nutrisi, istirahat yang cukup, berolahraga, mengatur berat badan, mengatur waktu dengan tepat, dan terapi religius seperti dzikir, membaca alquran dan menjaga shalat 5 waktu.</w:t>
      </w:r>
    </w:p>
    <w:p w:rsidR="00293917" w:rsidRPr="00150CD2" w:rsidRDefault="00293917" w:rsidP="00150CD2">
      <w:pPr>
        <w:spacing w:line="240" w:lineRule="auto"/>
        <w:ind w:firstLine="720"/>
        <w:jc w:val="both"/>
        <w:rPr>
          <w:rFonts w:ascii="Times New Roman" w:hAnsi="Times New Roman" w:cs="Times New Roman"/>
          <w:sz w:val="24"/>
          <w:szCs w:val="24"/>
        </w:rPr>
      </w:pPr>
    </w:p>
    <w:p w:rsidR="00381B74" w:rsidRPr="00150CD2" w:rsidRDefault="00381B74" w:rsidP="00150CD2">
      <w:pPr>
        <w:spacing w:line="240" w:lineRule="auto"/>
        <w:jc w:val="center"/>
        <w:rPr>
          <w:rFonts w:ascii="Times New Roman" w:hAnsi="Times New Roman" w:cs="Times New Roman"/>
          <w:b/>
          <w:bCs/>
          <w:sz w:val="24"/>
          <w:szCs w:val="24"/>
        </w:rPr>
      </w:pPr>
      <w:r w:rsidRPr="00150CD2">
        <w:rPr>
          <w:rFonts w:ascii="Times New Roman" w:hAnsi="Times New Roman" w:cs="Times New Roman"/>
          <w:b/>
          <w:bCs/>
          <w:sz w:val="24"/>
          <w:szCs w:val="24"/>
        </w:rPr>
        <w:t>DAFTAR PUSTAKA</w:t>
      </w:r>
    </w:p>
    <w:p w:rsidR="00381B74" w:rsidRPr="00150CD2" w:rsidRDefault="00381B74" w:rsidP="00150CD2">
      <w:pPr>
        <w:autoSpaceDE w:val="0"/>
        <w:autoSpaceDN w:val="0"/>
        <w:adjustRightInd w:val="0"/>
        <w:spacing w:before="240" w:line="240" w:lineRule="auto"/>
        <w:ind w:left="851" w:hanging="851"/>
        <w:jc w:val="both"/>
        <w:rPr>
          <w:rFonts w:ascii="Times New Roman" w:hAnsi="Times New Roman" w:cs="Times New Roman"/>
          <w:iCs/>
          <w:sz w:val="24"/>
          <w:szCs w:val="24"/>
        </w:rPr>
      </w:pPr>
      <w:r w:rsidRPr="00150CD2">
        <w:rPr>
          <w:rFonts w:ascii="Times New Roman" w:hAnsi="Times New Roman" w:cs="Times New Roman"/>
          <w:sz w:val="24"/>
          <w:szCs w:val="24"/>
        </w:rPr>
        <w:t>Ba</w:t>
      </w:r>
      <w:r w:rsidR="00293917">
        <w:rPr>
          <w:rFonts w:ascii="Times New Roman" w:hAnsi="Times New Roman" w:cs="Times New Roman"/>
          <w:sz w:val="24"/>
          <w:szCs w:val="24"/>
        </w:rPr>
        <w:t>e, J., Park, S., &amp; Kwon, J.-W. 2018</w:t>
      </w:r>
      <w:r w:rsidRPr="00150CD2">
        <w:rPr>
          <w:rFonts w:ascii="Times New Roman" w:hAnsi="Times New Roman" w:cs="Times New Roman"/>
          <w:sz w:val="24"/>
          <w:szCs w:val="24"/>
        </w:rPr>
        <w:t xml:space="preserve">. Factors associated with menstrual cycle irregularity and menopause. BMC Womens Health., 18(36). </w:t>
      </w:r>
      <w:hyperlink r:id="rId6" w:history="1">
        <w:r w:rsidRPr="00150CD2">
          <w:rPr>
            <w:rStyle w:val="Hyperlink"/>
            <w:rFonts w:ascii="Times New Roman" w:hAnsi="Times New Roman" w:cs="Times New Roman"/>
            <w:color w:val="auto"/>
            <w:sz w:val="24"/>
            <w:szCs w:val="24"/>
          </w:rPr>
          <w:t>https://doi.org/10.1186/s12905-018-0528-x</w:t>
        </w:r>
      </w:hyperlink>
      <w:r w:rsidRPr="00150CD2">
        <w:rPr>
          <w:rFonts w:ascii="Times New Roman" w:hAnsi="Times New Roman" w:cs="Times New Roman"/>
          <w:sz w:val="24"/>
          <w:szCs w:val="24"/>
        </w:rPr>
        <w:t>.</w:t>
      </w:r>
    </w:p>
    <w:p w:rsidR="00381B74" w:rsidRPr="00150CD2" w:rsidRDefault="00293917" w:rsidP="00150CD2">
      <w:pPr>
        <w:autoSpaceDE w:val="0"/>
        <w:autoSpaceDN w:val="0"/>
        <w:adjustRightInd w:val="0"/>
        <w:spacing w:before="240" w:line="240" w:lineRule="auto"/>
        <w:ind w:left="851" w:hanging="851"/>
        <w:jc w:val="both"/>
        <w:rPr>
          <w:rFonts w:ascii="Times New Roman" w:hAnsi="Times New Roman" w:cs="Times New Roman"/>
          <w:iCs/>
          <w:sz w:val="24"/>
          <w:szCs w:val="24"/>
        </w:rPr>
      </w:pPr>
      <w:r>
        <w:rPr>
          <w:rFonts w:ascii="Times New Roman" w:hAnsi="Times New Roman" w:cs="Times New Roman"/>
          <w:bCs/>
          <w:sz w:val="24"/>
          <w:szCs w:val="24"/>
        </w:rPr>
        <w:t xml:space="preserve">Fidora I, Yuliani NI. 2020. </w:t>
      </w:r>
      <w:r w:rsidR="00381B74" w:rsidRPr="00150CD2">
        <w:rPr>
          <w:rFonts w:ascii="Times New Roman" w:hAnsi="Times New Roman" w:cs="Times New Roman"/>
          <w:bCs/>
          <w:sz w:val="24"/>
          <w:szCs w:val="24"/>
        </w:rPr>
        <w:t xml:space="preserve">Hubungan Antara Tingkat Stres Dengan Sindrom Pramenstruasi Pada Siswi SMA. </w:t>
      </w:r>
      <w:r w:rsidR="00381B74" w:rsidRPr="00150CD2">
        <w:rPr>
          <w:rFonts w:ascii="Times New Roman" w:hAnsi="Times New Roman" w:cs="Times New Roman"/>
          <w:sz w:val="24"/>
          <w:szCs w:val="24"/>
        </w:rPr>
        <w:t xml:space="preserve">LPPM UMSB . Vol. XIV No.01 Januari 2020. </w:t>
      </w:r>
    </w:p>
    <w:p w:rsidR="00381B74" w:rsidRPr="00150CD2" w:rsidRDefault="00381B74" w:rsidP="00150CD2">
      <w:pPr>
        <w:autoSpaceDE w:val="0"/>
        <w:autoSpaceDN w:val="0"/>
        <w:adjustRightInd w:val="0"/>
        <w:spacing w:before="240" w:line="240" w:lineRule="auto"/>
        <w:ind w:left="851" w:hanging="851"/>
        <w:jc w:val="both"/>
        <w:rPr>
          <w:rFonts w:ascii="Times New Roman" w:hAnsi="Times New Roman" w:cs="Times New Roman"/>
          <w:iCs/>
          <w:sz w:val="24"/>
          <w:szCs w:val="24"/>
        </w:rPr>
      </w:pPr>
      <w:r w:rsidRPr="00150CD2">
        <w:rPr>
          <w:rFonts w:ascii="Times New Roman" w:hAnsi="Times New Roman" w:cs="Times New Roman"/>
          <w:sz w:val="24"/>
          <w:szCs w:val="24"/>
        </w:rPr>
        <w:t xml:space="preserve">Gadade, M., Patidar, </w:t>
      </w:r>
      <w:r w:rsidR="00293917">
        <w:rPr>
          <w:rFonts w:ascii="Times New Roman" w:hAnsi="Times New Roman" w:cs="Times New Roman"/>
          <w:sz w:val="24"/>
          <w:szCs w:val="24"/>
        </w:rPr>
        <w:t>B., Chandane, P., &amp; Chavan, H. 2017</w:t>
      </w:r>
      <w:r w:rsidRPr="00150CD2">
        <w:rPr>
          <w:rFonts w:ascii="Times New Roman" w:hAnsi="Times New Roman" w:cs="Times New Roman"/>
          <w:sz w:val="24"/>
          <w:szCs w:val="24"/>
        </w:rPr>
        <w:t xml:space="preserve">. A study to assess stress experiences during the menstruation among school going adolescent girls in selected schools of pune city. J Recent Sci Res., 8(9), 20088–20090. </w:t>
      </w:r>
      <w:hyperlink r:id="rId7" w:history="1">
        <w:r w:rsidRPr="00150CD2">
          <w:rPr>
            <w:rStyle w:val="Hyperlink"/>
            <w:rFonts w:ascii="Times New Roman" w:hAnsi="Times New Roman" w:cs="Times New Roman"/>
            <w:color w:val="auto"/>
            <w:sz w:val="24"/>
            <w:szCs w:val="24"/>
          </w:rPr>
          <w:t>https://doi.org/http://dx.doi.org/10.24327/ijrsr.2017.0809.0823</w:t>
        </w:r>
      </w:hyperlink>
      <w:r w:rsidRPr="00150CD2">
        <w:rPr>
          <w:rFonts w:ascii="Times New Roman" w:hAnsi="Times New Roman" w:cs="Times New Roman"/>
          <w:sz w:val="24"/>
          <w:szCs w:val="24"/>
        </w:rPr>
        <w:t>.</w:t>
      </w:r>
    </w:p>
    <w:p w:rsidR="00381B74" w:rsidRPr="00150CD2" w:rsidRDefault="00293917" w:rsidP="00150CD2">
      <w:pPr>
        <w:autoSpaceDE w:val="0"/>
        <w:autoSpaceDN w:val="0"/>
        <w:adjustRightInd w:val="0"/>
        <w:spacing w:before="240" w:line="240" w:lineRule="auto"/>
        <w:ind w:left="851" w:hanging="851"/>
        <w:jc w:val="both"/>
        <w:rPr>
          <w:rFonts w:ascii="Times New Roman" w:hAnsi="Times New Roman" w:cs="Times New Roman"/>
          <w:iCs/>
          <w:sz w:val="24"/>
          <w:szCs w:val="24"/>
        </w:rPr>
      </w:pPr>
      <w:r>
        <w:rPr>
          <w:rFonts w:ascii="Times New Roman" w:hAnsi="Times New Roman" w:cs="Times New Roman"/>
          <w:sz w:val="24"/>
          <w:szCs w:val="24"/>
        </w:rPr>
        <w:t>Hestiantoro , A. dkk. 2017</w:t>
      </w:r>
      <w:r w:rsidR="00381B74" w:rsidRPr="00150CD2">
        <w:rPr>
          <w:rFonts w:ascii="Times New Roman" w:hAnsi="Times New Roman" w:cs="Times New Roman"/>
          <w:sz w:val="24"/>
          <w:szCs w:val="24"/>
        </w:rPr>
        <w:t>. Masalah Gangguan Haid dan Infertilitas. Jakarta : FKUI.</w:t>
      </w:r>
    </w:p>
    <w:p w:rsidR="00381B74" w:rsidRPr="00150CD2" w:rsidRDefault="00293917" w:rsidP="00150CD2">
      <w:pPr>
        <w:autoSpaceDE w:val="0"/>
        <w:autoSpaceDN w:val="0"/>
        <w:adjustRightInd w:val="0"/>
        <w:spacing w:before="240" w:line="240" w:lineRule="auto"/>
        <w:ind w:left="851" w:hanging="851"/>
        <w:jc w:val="both"/>
        <w:rPr>
          <w:rFonts w:ascii="Times New Roman" w:hAnsi="Times New Roman" w:cs="Times New Roman"/>
          <w:iCs/>
          <w:sz w:val="24"/>
          <w:szCs w:val="24"/>
        </w:rPr>
      </w:pPr>
      <w:r>
        <w:rPr>
          <w:rFonts w:ascii="Times New Roman" w:hAnsi="Times New Roman" w:cs="Times New Roman"/>
          <w:sz w:val="24"/>
          <w:szCs w:val="24"/>
        </w:rPr>
        <w:t>Irianto. 2017</w:t>
      </w:r>
      <w:r w:rsidR="00381B74" w:rsidRPr="00150CD2">
        <w:rPr>
          <w:rFonts w:ascii="Times New Roman" w:hAnsi="Times New Roman" w:cs="Times New Roman"/>
          <w:sz w:val="24"/>
          <w:szCs w:val="24"/>
        </w:rPr>
        <w:t>. Memahami Berbagai Macam Penyakit: Penyebab, Gejala, Penularan, Pengobatan, Pemulihan dan Pencegahan. Bandung: CV. Alfabeta.</w:t>
      </w:r>
    </w:p>
    <w:p w:rsidR="00381B74" w:rsidRPr="00150CD2" w:rsidRDefault="00293917" w:rsidP="00150CD2">
      <w:pPr>
        <w:autoSpaceDE w:val="0"/>
        <w:autoSpaceDN w:val="0"/>
        <w:adjustRightInd w:val="0"/>
        <w:spacing w:before="240" w:line="240" w:lineRule="auto"/>
        <w:ind w:left="851" w:hanging="851"/>
        <w:jc w:val="both"/>
        <w:rPr>
          <w:rStyle w:val="a2"/>
          <w:rFonts w:ascii="Times New Roman" w:hAnsi="Times New Roman" w:cs="Times New Roman"/>
          <w:sz w:val="24"/>
          <w:szCs w:val="24"/>
        </w:rPr>
      </w:pPr>
      <w:r>
        <w:rPr>
          <w:rFonts w:ascii="Times New Roman" w:hAnsi="Times New Roman" w:cs="Times New Roman"/>
          <w:sz w:val="24"/>
          <w:szCs w:val="24"/>
        </w:rPr>
        <w:t>Kusmiran, E. 2016</w:t>
      </w:r>
      <w:r w:rsidR="00381B74" w:rsidRPr="00150CD2">
        <w:rPr>
          <w:rFonts w:ascii="Times New Roman" w:hAnsi="Times New Roman" w:cs="Times New Roman"/>
          <w:sz w:val="24"/>
          <w:szCs w:val="24"/>
        </w:rPr>
        <w:t>. Kesehatan reproduksi remaja dan wanita. Jakarta: Salemba Medika.</w:t>
      </w:r>
      <w:r w:rsidR="00381B74" w:rsidRPr="00150CD2">
        <w:rPr>
          <w:rStyle w:val="a2"/>
          <w:rFonts w:ascii="Times New Roman" w:hAnsi="Times New Roman" w:cs="Times New Roman"/>
          <w:sz w:val="24"/>
          <w:szCs w:val="24"/>
        </w:rPr>
        <w:t> </w:t>
      </w:r>
    </w:p>
    <w:p w:rsidR="00381B74" w:rsidRPr="00150CD2" w:rsidRDefault="00381B74" w:rsidP="00150CD2">
      <w:pPr>
        <w:autoSpaceDE w:val="0"/>
        <w:autoSpaceDN w:val="0"/>
        <w:adjustRightInd w:val="0"/>
        <w:spacing w:before="240" w:line="240" w:lineRule="auto"/>
        <w:ind w:left="851" w:hanging="851"/>
        <w:jc w:val="both"/>
        <w:rPr>
          <w:rFonts w:ascii="Times New Roman" w:hAnsi="Times New Roman" w:cs="Times New Roman"/>
          <w:sz w:val="24"/>
          <w:szCs w:val="24"/>
        </w:rPr>
      </w:pPr>
      <w:r w:rsidRPr="00150CD2">
        <w:rPr>
          <w:rFonts w:ascii="Times New Roman" w:hAnsi="Times New Roman" w:cs="Times New Roman"/>
          <w:sz w:val="24"/>
          <w:szCs w:val="24"/>
        </w:rPr>
        <w:t xml:space="preserve">Mardiati I, </w:t>
      </w:r>
      <w:r w:rsidR="00293917">
        <w:rPr>
          <w:rFonts w:ascii="Times New Roman" w:hAnsi="Times New Roman" w:cs="Times New Roman"/>
          <w:bCs/>
          <w:sz w:val="24"/>
          <w:szCs w:val="24"/>
        </w:rPr>
        <w:t>Hidayatullah F dan Aminoto C. 2018</w:t>
      </w:r>
      <w:r w:rsidRPr="00150CD2">
        <w:rPr>
          <w:rFonts w:ascii="Times New Roman" w:hAnsi="Times New Roman" w:cs="Times New Roman"/>
          <w:bCs/>
          <w:sz w:val="24"/>
          <w:szCs w:val="24"/>
        </w:rPr>
        <w:t xml:space="preserve">. Faktor Eksternal Tingkat Stres Mahasiswa Keperawatan dalam Adaptasi Proses Pembelajaran. </w:t>
      </w:r>
      <w:r w:rsidRPr="00150CD2">
        <w:rPr>
          <w:rFonts w:ascii="Times New Roman" w:hAnsi="Times New Roman" w:cs="Times New Roman"/>
          <w:sz w:val="24"/>
          <w:szCs w:val="24"/>
        </w:rPr>
        <w:t>The 7th University Research Colloqium 2018. STIKES PKU Muhammadiyah Surakarta.</w:t>
      </w:r>
    </w:p>
    <w:p w:rsidR="00381B74" w:rsidRPr="00150CD2" w:rsidRDefault="00293917" w:rsidP="00150CD2">
      <w:pPr>
        <w:autoSpaceDE w:val="0"/>
        <w:autoSpaceDN w:val="0"/>
        <w:adjustRightInd w:val="0"/>
        <w:spacing w:before="240" w:line="240" w:lineRule="auto"/>
        <w:ind w:left="851" w:hanging="851"/>
        <w:jc w:val="both"/>
        <w:rPr>
          <w:rFonts w:ascii="Times New Roman" w:hAnsi="Times New Roman" w:cs="Times New Roman"/>
          <w:iCs/>
          <w:sz w:val="24"/>
          <w:szCs w:val="24"/>
        </w:rPr>
      </w:pPr>
      <w:r>
        <w:rPr>
          <w:rFonts w:ascii="Times New Roman" w:hAnsi="Times New Roman" w:cs="Times New Roman"/>
          <w:sz w:val="24"/>
          <w:szCs w:val="24"/>
        </w:rPr>
        <w:t>Riset Kesehatan Dasar. 2010</w:t>
      </w:r>
      <w:r w:rsidR="00381B74" w:rsidRPr="00150CD2">
        <w:rPr>
          <w:rFonts w:ascii="Times New Roman" w:hAnsi="Times New Roman" w:cs="Times New Roman"/>
          <w:sz w:val="24"/>
          <w:szCs w:val="24"/>
        </w:rPr>
        <w:t xml:space="preserve">. Perkembangan Status Kesehatan Masyarakat Indonesia. </w:t>
      </w:r>
      <w:hyperlink r:id="rId8" w:history="1">
        <w:r w:rsidR="00381B74" w:rsidRPr="00150CD2">
          <w:rPr>
            <w:rStyle w:val="Hyperlink"/>
            <w:rFonts w:ascii="Times New Roman" w:hAnsi="Times New Roman" w:cs="Times New Roman"/>
            <w:color w:val="auto"/>
            <w:sz w:val="24"/>
            <w:szCs w:val="24"/>
          </w:rPr>
          <w:t>http://digilib.unimus.ac.id/download.php.id=13019</w:t>
        </w:r>
      </w:hyperlink>
      <w:r w:rsidR="00381B74" w:rsidRPr="00150CD2">
        <w:rPr>
          <w:rFonts w:ascii="Times New Roman" w:hAnsi="Times New Roman" w:cs="Times New Roman"/>
          <w:sz w:val="24"/>
          <w:szCs w:val="24"/>
        </w:rPr>
        <w:t>.</w:t>
      </w:r>
    </w:p>
    <w:p w:rsidR="00381B74" w:rsidRPr="00150CD2" w:rsidRDefault="00293917" w:rsidP="00150CD2">
      <w:pPr>
        <w:autoSpaceDE w:val="0"/>
        <w:autoSpaceDN w:val="0"/>
        <w:adjustRightInd w:val="0"/>
        <w:spacing w:before="240" w:line="240" w:lineRule="auto"/>
        <w:ind w:left="851" w:hanging="851"/>
        <w:jc w:val="both"/>
        <w:rPr>
          <w:rFonts w:ascii="Times New Roman" w:hAnsi="Times New Roman" w:cs="Times New Roman"/>
          <w:iCs/>
          <w:sz w:val="24"/>
          <w:szCs w:val="24"/>
        </w:rPr>
      </w:pPr>
      <w:r>
        <w:rPr>
          <w:rFonts w:ascii="Times New Roman" w:hAnsi="Times New Roman" w:cs="Times New Roman"/>
          <w:sz w:val="24"/>
          <w:szCs w:val="24"/>
        </w:rPr>
        <w:t>Sari, I. M. 2016</w:t>
      </w:r>
      <w:r w:rsidR="00381B74" w:rsidRPr="00150CD2">
        <w:rPr>
          <w:rFonts w:ascii="Times New Roman" w:hAnsi="Times New Roman" w:cs="Times New Roman"/>
          <w:sz w:val="24"/>
          <w:szCs w:val="24"/>
        </w:rPr>
        <w:t>. Hubungan Tingkat Stress Dengan Gangguan Siklus Menstruasi Pada Mahasiswi Diploma IV Bidan. Universitas Aisyyah Yogyakarta</w:t>
      </w:r>
      <w:r w:rsidR="00381B74" w:rsidRPr="00150CD2">
        <w:rPr>
          <w:rFonts w:ascii="Times New Roman" w:hAnsi="Times New Roman" w:cs="Times New Roman"/>
          <w:iCs/>
          <w:sz w:val="24"/>
          <w:szCs w:val="24"/>
        </w:rPr>
        <w:t>.</w:t>
      </w:r>
    </w:p>
    <w:p w:rsidR="00381B74" w:rsidRPr="00150CD2" w:rsidRDefault="00293917" w:rsidP="00150CD2">
      <w:pPr>
        <w:autoSpaceDE w:val="0"/>
        <w:autoSpaceDN w:val="0"/>
        <w:adjustRightInd w:val="0"/>
        <w:spacing w:before="240" w:line="240" w:lineRule="auto"/>
        <w:ind w:left="851" w:hanging="851"/>
        <w:jc w:val="both"/>
        <w:rPr>
          <w:rFonts w:ascii="Times New Roman" w:hAnsi="Times New Roman" w:cs="Times New Roman"/>
          <w:iCs/>
          <w:sz w:val="24"/>
          <w:szCs w:val="24"/>
        </w:rPr>
      </w:pPr>
      <w:r>
        <w:rPr>
          <w:rFonts w:ascii="Times New Roman" w:hAnsi="Times New Roman" w:cs="Times New Roman"/>
          <w:sz w:val="24"/>
          <w:szCs w:val="24"/>
        </w:rPr>
        <w:lastRenderedPageBreak/>
        <w:t>Saryono. 2017</w:t>
      </w:r>
      <w:r w:rsidR="00381B74" w:rsidRPr="00150CD2">
        <w:rPr>
          <w:rFonts w:ascii="Times New Roman" w:hAnsi="Times New Roman" w:cs="Times New Roman"/>
          <w:sz w:val="24"/>
          <w:szCs w:val="24"/>
        </w:rPr>
        <w:t>. Metodologi Penelitian Kualitatif dan Kuantitatif: dalam bidang kesehatan. Yogyakarta: Nuha Medika.</w:t>
      </w:r>
    </w:p>
    <w:p w:rsidR="00381B74" w:rsidRPr="00150CD2" w:rsidRDefault="00381B74" w:rsidP="00150CD2">
      <w:pPr>
        <w:autoSpaceDE w:val="0"/>
        <w:autoSpaceDN w:val="0"/>
        <w:adjustRightInd w:val="0"/>
        <w:spacing w:before="240" w:line="240" w:lineRule="auto"/>
        <w:ind w:left="851" w:hanging="851"/>
        <w:jc w:val="both"/>
        <w:rPr>
          <w:rFonts w:ascii="Times New Roman" w:hAnsi="Times New Roman" w:cs="Times New Roman"/>
          <w:iCs/>
          <w:sz w:val="24"/>
          <w:szCs w:val="24"/>
        </w:rPr>
      </w:pPr>
      <w:r w:rsidRPr="00150CD2">
        <w:rPr>
          <w:rFonts w:ascii="Times New Roman" w:hAnsi="Times New Roman" w:cs="Times New Roman"/>
          <w:sz w:val="24"/>
          <w:szCs w:val="24"/>
        </w:rPr>
        <w:t>Singh</w:t>
      </w:r>
      <w:r w:rsidR="00293917">
        <w:rPr>
          <w:rFonts w:ascii="Times New Roman" w:hAnsi="Times New Roman" w:cs="Times New Roman"/>
          <w:sz w:val="24"/>
          <w:szCs w:val="24"/>
        </w:rPr>
        <w:t>, R., Sharma, R., &amp; Rajani, H. 2015</w:t>
      </w:r>
      <w:r w:rsidRPr="00150CD2">
        <w:rPr>
          <w:rFonts w:ascii="Times New Roman" w:hAnsi="Times New Roman" w:cs="Times New Roman"/>
          <w:sz w:val="24"/>
          <w:szCs w:val="24"/>
        </w:rPr>
        <w:t xml:space="preserve">. Impact of stress on menstrual cycle: A comparison between medical and non medical students. Health Sci [Serial Online], 4. </w:t>
      </w:r>
      <w:hyperlink r:id="rId9" w:history="1">
        <w:r w:rsidRPr="00150CD2">
          <w:rPr>
            <w:rStyle w:val="Hyperlink"/>
            <w:rFonts w:ascii="Times New Roman" w:hAnsi="Times New Roman" w:cs="Times New Roman"/>
            <w:color w:val="auto"/>
            <w:sz w:val="24"/>
            <w:szCs w:val="24"/>
          </w:rPr>
          <w:t>https://doi.org/10.4103/2278-0521.157886</w:t>
        </w:r>
      </w:hyperlink>
      <w:r w:rsidRPr="00150CD2">
        <w:rPr>
          <w:rFonts w:ascii="Times New Roman" w:hAnsi="Times New Roman" w:cs="Times New Roman"/>
          <w:sz w:val="24"/>
          <w:szCs w:val="24"/>
        </w:rPr>
        <w:t>.</w:t>
      </w:r>
    </w:p>
    <w:p w:rsidR="00381B74" w:rsidRPr="00150CD2" w:rsidRDefault="00293917" w:rsidP="00150CD2">
      <w:pPr>
        <w:autoSpaceDE w:val="0"/>
        <w:autoSpaceDN w:val="0"/>
        <w:adjustRightInd w:val="0"/>
        <w:spacing w:before="240" w:line="240" w:lineRule="auto"/>
        <w:ind w:left="851" w:hanging="851"/>
        <w:jc w:val="both"/>
        <w:rPr>
          <w:rFonts w:ascii="Times New Roman" w:hAnsi="Times New Roman" w:cs="Times New Roman"/>
          <w:iCs/>
          <w:sz w:val="24"/>
          <w:szCs w:val="24"/>
        </w:rPr>
      </w:pPr>
      <w:r>
        <w:rPr>
          <w:rFonts w:ascii="Times New Roman" w:hAnsi="Times New Roman" w:cs="Times New Roman"/>
          <w:sz w:val="24"/>
          <w:szCs w:val="24"/>
        </w:rPr>
        <w:t>Sugiyono. 2019</w:t>
      </w:r>
      <w:r w:rsidR="00381B74" w:rsidRPr="00150CD2">
        <w:rPr>
          <w:rFonts w:ascii="Times New Roman" w:hAnsi="Times New Roman" w:cs="Times New Roman"/>
          <w:sz w:val="24"/>
          <w:szCs w:val="24"/>
        </w:rPr>
        <w:t>. Metode Penelitian Kuantitatif, Kualitatif dan R&amp;D. Bandung: PT Alfabet.</w:t>
      </w:r>
    </w:p>
    <w:p w:rsidR="00381B74" w:rsidRPr="00150CD2" w:rsidRDefault="00381B74" w:rsidP="00150CD2">
      <w:pPr>
        <w:autoSpaceDE w:val="0"/>
        <w:autoSpaceDN w:val="0"/>
        <w:adjustRightInd w:val="0"/>
        <w:spacing w:before="240" w:line="240" w:lineRule="auto"/>
        <w:ind w:left="851" w:hanging="851"/>
        <w:jc w:val="both"/>
        <w:rPr>
          <w:rFonts w:ascii="Times New Roman" w:hAnsi="Times New Roman" w:cs="Times New Roman"/>
          <w:iCs/>
          <w:sz w:val="24"/>
          <w:szCs w:val="24"/>
        </w:rPr>
      </w:pPr>
      <w:r w:rsidRPr="00150CD2">
        <w:rPr>
          <w:rFonts w:ascii="Times New Roman" w:hAnsi="Times New Roman" w:cs="Times New Roman"/>
          <w:bCs/>
          <w:sz w:val="24"/>
          <w:szCs w:val="24"/>
        </w:rPr>
        <w:t>Tombokan, K.C., Pan</w:t>
      </w:r>
      <w:r w:rsidR="00293917">
        <w:rPr>
          <w:rFonts w:ascii="Times New Roman" w:hAnsi="Times New Roman" w:cs="Times New Roman"/>
          <w:bCs/>
          <w:sz w:val="24"/>
          <w:szCs w:val="24"/>
        </w:rPr>
        <w:t>gemanan, D.H.C., Engka, J.N.A. 2017</w:t>
      </w:r>
      <w:r w:rsidRPr="00150CD2">
        <w:rPr>
          <w:rFonts w:ascii="Times New Roman" w:hAnsi="Times New Roman" w:cs="Times New Roman"/>
          <w:bCs/>
          <w:sz w:val="24"/>
          <w:szCs w:val="24"/>
        </w:rPr>
        <w:t>. Hubungan Antara Stres Dan Pola Siklus Menstruasi PadaMahasiswa Kepaniteraan Klinik Madya (</w:t>
      </w:r>
      <w:r w:rsidRPr="00150CD2">
        <w:rPr>
          <w:rFonts w:ascii="Times New Roman" w:hAnsi="Times New Roman" w:cs="Times New Roman"/>
          <w:bCs/>
          <w:i/>
          <w:iCs/>
          <w:sz w:val="24"/>
          <w:szCs w:val="24"/>
        </w:rPr>
        <w:t>Co-Assistant</w:t>
      </w:r>
      <w:r w:rsidRPr="00150CD2">
        <w:rPr>
          <w:rFonts w:ascii="Times New Roman" w:hAnsi="Times New Roman" w:cs="Times New Roman"/>
          <w:bCs/>
          <w:sz w:val="24"/>
          <w:szCs w:val="24"/>
        </w:rPr>
        <w:t xml:space="preserve">)Di RSUP Prof. Dr. R. D. Kandou Manado. </w:t>
      </w:r>
      <w:r w:rsidRPr="00150CD2">
        <w:rPr>
          <w:rFonts w:ascii="Times New Roman" w:hAnsi="Times New Roman" w:cs="Times New Roman"/>
          <w:bCs/>
          <w:iCs/>
          <w:sz w:val="24"/>
          <w:szCs w:val="24"/>
        </w:rPr>
        <w:t xml:space="preserve">Jurnal E-Biomedik (Ebm), </w:t>
      </w:r>
      <w:r w:rsidRPr="00150CD2">
        <w:rPr>
          <w:rFonts w:ascii="Times New Roman" w:hAnsi="Times New Roman" w:cs="Times New Roman"/>
          <w:iCs/>
          <w:sz w:val="24"/>
          <w:szCs w:val="24"/>
        </w:rPr>
        <w:t>Volume 5, Nomor 1, Januari-Juni 2017.</w:t>
      </w:r>
    </w:p>
    <w:p w:rsidR="00381B74" w:rsidRPr="00150CD2" w:rsidRDefault="00293917" w:rsidP="00150CD2">
      <w:pPr>
        <w:autoSpaceDE w:val="0"/>
        <w:autoSpaceDN w:val="0"/>
        <w:adjustRightInd w:val="0"/>
        <w:spacing w:before="240" w:line="240" w:lineRule="auto"/>
        <w:ind w:left="851" w:hanging="851"/>
        <w:jc w:val="both"/>
        <w:rPr>
          <w:rFonts w:ascii="Times New Roman" w:hAnsi="Times New Roman" w:cs="Times New Roman"/>
          <w:iCs/>
          <w:sz w:val="24"/>
          <w:szCs w:val="24"/>
        </w:rPr>
      </w:pPr>
      <w:r>
        <w:rPr>
          <w:rFonts w:ascii="Times New Roman" w:hAnsi="Times New Roman" w:cs="Times New Roman"/>
          <w:sz w:val="24"/>
          <w:szCs w:val="24"/>
        </w:rPr>
        <w:t>Wulanda., Febri., Ayu. 2015</w:t>
      </w:r>
      <w:r w:rsidR="00381B74" w:rsidRPr="00150CD2">
        <w:rPr>
          <w:rFonts w:ascii="Times New Roman" w:hAnsi="Times New Roman" w:cs="Times New Roman"/>
          <w:sz w:val="24"/>
          <w:szCs w:val="24"/>
        </w:rPr>
        <w:t>. Biologi Reproduksi. Jakarta: Salemba Medika.</w:t>
      </w:r>
    </w:p>
    <w:p w:rsidR="00381B74" w:rsidRPr="00150CD2" w:rsidRDefault="00381B74" w:rsidP="00150CD2">
      <w:pPr>
        <w:spacing w:line="240" w:lineRule="auto"/>
        <w:ind w:left="851" w:hanging="851"/>
        <w:jc w:val="both"/>
        <w:rPr>
          <w:rStyle w:val="fontstyle01"/>
          <w:rFonts w:ascii="Times New Roman" w:hAnsi="Times New Roman" w:cs="Times New Roman"/>
        </w:rPr>
      </w:pPr>
      <w:r w:rsidRPr="00150CD2">
        <w:rPr>
          <w:rFonts w:ascii="Times New Roman" w:hAnsi="Times New Roman" w:cs="Times New Roman"/>
          <w:bCs/>
          <w:sz w:val="24"/>
          <w:szCs w:val="24"/>
        </w:rPr>
        <w:t>Yundita, E.A</w:t>
      </w:r>
      <w:r w:rsidR="00293917">
        <w:rPr>
          <w:rFonts w:ascii="Times New Roman" w:hAnsi="Times New Roman" w:cs="Times New Roman"/>
          <w:sz w:val="24"/>
          <w:szCs w:val="24"/>
        </w:rPr>
        <w:t>. 2019</w:t>
      </w:r>
      <w:r w:rsidRPr="00150CD2">
        <w:rPr>
          <w:rFonts w:ascii="Times New Roman" w:hAnsi="Times New Roman" w:cs="Times New Roman"/>
          <w:sz w:val="24"/>
          <w:szCs w:val="24"/>
        </w:rPr>
        <w:t xml:space="preserve">. </w:t>
      </w:r>
      <w:r w:rsidRPr="00150CD2">
        <w:rPr>
          <w:rFonts w:ascii="Times New Roman" w:hAnsi="Times New Roman" w:cs="Times New Roman"/>
          <w:bCs/>
          <w:sz w:val="24"/>
          <w:szCs w:val="24"/>
        </w:rPr>
        <w:t>Hubungan Antara Tingkat Stres dengan Siklus Menstruasi pada Mahasiswi di Pesma K.H Mas Mansyur Universitas Muhammadiyah Surakarta. Naskah Publikasi. Universitas Muhammadiyah Surakarta.</w:t>
      </w:r>
    </w:p>
    <w:p w:rsidR="00403B66" w:rsidRPr="00150CD2" w:rsidRDefault="00403B66" w:rsidP="00403B66">
      <w:pPr>
        <w:jc w:val="both"/>
        <w:rPr>
          <w:rFonts w:ascii="Times New Roman" w:hAnsi="Times New Roman" w:cs="Times New Roman"/>
          <w:sz w:val="24"/>
          <w:szCs w:val="24"/>
        </w:rPr>
      </w:pPr>
    </w:p>
    <w:p w:rsidR="00403B66" w:rsidRPr="00150CD2" w:rsidRDefault="00403B66" w:rsidP="00403B66">
      <w:pPr>
        <w:jc w:val="both"/>
        <w:rPr>
          <w:rFonts w:ascii="Times New Roman" w:hAnsi="Times New Roman" w:cs="Times New Roman"/>
          <w:sz w:val="24"/>
          <w:szCs w:val="24"/>
          <w:lang w:eastAsia="id-ID"/>
        </w:rPr>
      </w:pPr>
    </w:p>
    <w:p w:rsidR="00403B66" w:rsidRPr="00150CD2" w:rsidRDefault="00403B66" w:rsidP="00403B66">
      <w:pPr>
        <w:ind w:firstLine="720"/>
        <w:jc w:val="both"/>
        <w:rPr>
          <w:rFonts w:ascii="Times New Roman" w:hAnsi="Times New Roman" w:cs="Times New Roman"/>
          <w:color w:val="000000"/>
          <w:sz w:val="24"/>
          <w:szCs w:val="24"/>
          <w:lang w:eastAsia="id-ID"/>
        </w:rPr>
      </w:pPr>
    </w:p>
    <w:sectPr w:rsidR="00403B66" w:rsidRPr="00150CD2" w:rsidSect="00A00E7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45811"/>
    <w:multiLevelType w:val="hybridMultilevel"/>
    <w:tmpl w:val="A9E8AB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BB12DA7"/>
    <w:multiLevelType w:val="hybridMultilevel"/>
    <w:tmpl w:val="17E4D2C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923174D"/>
    <w:multiLevelType w:val="hybridMultilevel"/>
    <w:tmpl w:val="1B94692E"/>
    <w:lvl w:ilvl="0" w:tplc="9216ED54">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B0749B"/>
    <w:rsid w:val="000B5E5B"/>
    <w:rsid w:val="00150CD2"/>
    <w:rsid w:val="00293917"/>
    <w:rsid w:val="002E2798"/>
    <w:rsid w:val="00381B74"/>
    <w:rsid w:val="003C4EF8"/>
    <w:rsid w:val="00403B66"/>
    <w:rsid w:val="004903B2"/>
    <w:rsid w:val="005342E7"/>
    <w:rsid w:val="00A00E7B"/>
    <w:rsid w:val="00B0749B"/>
    <w:rsid w:val="00D859D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4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2E7"/>
    <w:rPr>
      <w:color w:val="0000FF" w:themeColor="hyperlink"/>
      <w:u w:val="single"/>
    </w:rPr>
  </w:style>
  <w:style w:type="paragraph" w:styleId="ListParagraph">
    <w:name w:val="List Paragraph"/>
    <w:basedOn w:val="Normal"/>
    <w:link w:val="ListParagraphChar"/>
    <w:uiPriority w:val="34"/>
    <w:qFormat/>
    <w:rsid w:val="00403B66"/>
    <w:pPr>
      <w:ind w:left="720"/>
      <w:contextualSpacing/>
    </w:pPr>
    <w:rPr>
      <w:rFonts w:ascii="Calibri" w:eastAsia="Times New Roman" w:hAnsi="Calibri" w:cs="Times New Roman"/>
      <w:lang w:val="en-US"/>
    </w:rPr>
  </w:style>
  <w:style w:type="character" w:customStyle="1" w:styleId="ListParagraphChar">
    <w:name w:val="List Paragraph Char"/>
    <w:link w:val="ListParagraph"/>
    <w:uiPriority w:val="1"/>
    <w:locked/>
    <w:rsid w:val="00403B66"/>
    <w:rPr>
      <w:rFonts w:ascii="Calibri" w:eastAsia="Times New Roman" w:hAnsi="Calibri" w:cs="Times New Roman"/>
      <w:lang w:val="en-US"/>
    </w:rPr>
  </w:style>
  <w:style w:type="table" w:styleId="TableGrid">
    <w:name w:val="Table Grid"/>
    <w:basedOn w:val="TableNormal"/>
    <w:uiPriority w:val="59"/>
    <w:rsid w:val="00403B66"/>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403B66"/>
    <w:rPr>
      <w:rFonts w:ascii="TimesNewRomanPSMT" w:hAnsi="TimesNewRomanPSMT" w:hint="default"/>
      <w:b w:val="0"/>
      <w:bCs w:val="0"/>
      <w:i w:val="0"/>
      <w:iCs w:val="0"/>
      <w:color w:val="000000"/>
      <w:sz w:val="24"/>
      <w:szCs w:val="24"/>
    </w:rPr>
  </w:style>
  <w:style w:type="character" w:customStyle="1" w:styleId="a2">
    <w:name w:val="a2"/>
    <w:rsid w:val="00381B74"/>
    <w:rPr>
      <w:rFonts w:ascii="Arial" w:hAnsi="Arial" w:cs="Arial" w:hint="default"/>
      <w:b w:val="0"/>
      <w:bCs w:val="0"/>
      <w:i w:val="0"/>
      <w:iCs w:val="0"/>
      <w:bdr w:val="none" w:sz="0" w:space="0" w:color="auto" w:frame="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gilib.unimus.ac.id/download.php.id=13019" TargetMode="External"/><Relationship Id="rId3" Type="http://schemas.openxmlformats.org/officeDocument/2006/relationships/settings" Target="settings.xml"/><Relationship Id="rId7" Type="http://schemas.openxmlformats.org/officeDocument/2006/relationships/hyperlink" Target="https://doi.org/http://dx.doi.org/10.24327/ijrsr.2017.0809.08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12905-018-0528-x" TargetMode="External"/><Relationship Id="rId11" Type="http://schemas.openxmlformats.org/officeDocument/2006/relationships/theme" Target="theme/theme1.xml"/><Relationship Id="rId5" Type="http://schemas.openxmlformats.org/officeDocument/2006/relationships/hyperlink" Target="mailto:hodryadiputr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4103/2278-0521.1578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8</Pages>
  <Words>3418</Words>
  <Characters>19488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7</cp:revision>
  <dcterms:created xsi:type="dcterms:W3CDTF">2021-10-25T01:20:00Z</dcterms:created>
  <dcterms:modified xsi:type="dcterms:W3CDTF">2021-10-25T03:10:00Z</dcterms:modified>
</cp:coreProperties>
</file>