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rPr>
        <w:t>AMPAK PEMBELAJARAN JARAK JAUH PADA</w:t>
      </w:r>
      <w:r>
        <w:rPr>
          <w:rFonts w:ascii="Times New Roman" w:cs="Times New Roman" w:hAnsi="Times New Roman"/>
          <w:b/>
          <w:sz w:val="24"/>
          <w:szCs w:val="24"/>
        </w:rPr>
        <w:t xml:space="preserve"> MASA COVID-19</w:t>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DI SMK MUHAMMADIYAH 1 SUKOHARJO</w:t>
      </w:r>
    </w:p>
    <w:p>
      <w:pPr>
        <w:pStyle w:val="style0"/>
        <w:spacing w:lineRule="auto" w:line="240"/>
        <w:jc w:val="center"/>
        <w:rPr>
          <w:rFonts w:ascii="Times New Roman" w:cs="Times New Roman" w:hAnsi="Times New Roman"/>
          <w:sz w:val="20"/>
          <w:szCs w:val="20"/>
        </w:rPr>
      </w:pPr>
      <w:r>
        <w:rPr>
          <w:rFonts w:ascii="Times New Roman" w:cs="Times New Roman" w:hAnsi="Times New Roman"/>
          <w:sz w:val="20"/>
          <w:szCs w:val="20"/>
        </w:rPr>
        <w:t xml:space="preserve">Oleh </w:t>
      </w:r>
    </w:p>
    <w:p>
      <w:pPr>
        <w:pStyle w:val="style0"/>
        <w:spacing w:lineRule="auto" w:line="240"/>
        <w:jc w:val="center"/>
        <w:rPr>
          <w:rFonts w:ascii="Times New Roman" w:cs="Times New Roman" w:hAnsi="Times New Roman"/>
          <w:sz w:val="20"/>
          <w:szCs w:val="20"/>
        </w:rPr>
      </w:pPr>
      <w:r>
        <w:rPr>
          <w:rFonts w:ascii="Times New Roman" w:cs="Times New Roman" w:hAnsi="Times New Roman"/>
          <w:sz w:val="20"/>
          <w:szCs w:val="20"/>
          <w:lang w:val="en-US"/>
        </w:rPr>
        <w:t xml:space="preserve">Sawitri, </w:t>
      </w:r>
      <w:r>
        <w:rPr>
          <w:rFonts w:ascii="Times New Roman" w:cs="Times New Roman" w:hAnsi="Times New Roman"/>
          <w:sz w:val="20"/>
          <w:szCs w:val="20"/>
        </w:rPr>
        <w:t>Salma Rahma Chrisya Adriani, Sinung Khoirot</w:t>
      </w:r>
      <w:r>
        <w:rPr>
          <w:rFonts w:ascii="Times New Roman" w:cs="Times New Roman" w:hAnsi="Times New Roman"/>
          <w:sz w:val="20"/>
          <w:szCs w:val="20"/>
          <w:lang w:val="en-US"/>
        </w:rPr>
        <w:t>,</w:t>
      </w:r>
      <w:r>
        <w:rPr>
          <w:rFonts w:ascii="Times New Roman" w:cs="Times New Roman" w:hAnsi="Times New Roman"/>
          <w:sz w:val="20"/>
          <w:szCs w:val="20"/>
        </w:rPr>
        <w:t>Nurjanah</w:t>
      </w:r>
    </w:p>
    <w:p>
      <w:pPr>
        <w:pStyle w:val="style0"/>
        <w:spacing w:lineRule="auto" w:line="240"/>
        <w:jc w:val="center"/>
        <w:rPr>
          <w:rFonts w:ascii="Times New Roman" w:cs="Times New Roman" w:hAnsi="Times New Roman"/>
          <w:sz w:val="20"/>
          <w:szCs w:val="20"/>
        </w:rPr>
      </w:pPr>
    </w:p>
    <w:p>
      <w:pPr>
        <w:pStyle w:val="style0"/>
        <w:spacing w:lineRule="auto" w:line="240"/>
        <w:jc w:val="center"/>
        <w:rPr>
          <w:rFonts w:ascii="Times New Roman" w:cs="Times New Roman" w:hAnsi="Times New Roman"/>
          <w:sz w:val="20"/>
          <w:szCs w:val="20"/>
        </w:rPr>
      </w:pPr>
      <w:r>
        <w:rPr>
          <w:rFonts w:ascii="Times New Roman" w:cs="Times New Roman" w:hAnsi="Times New Roman"/>
          <w:sz w:val="20"/>
          <w:szCs w:val="20"/>
        </w:rPr>
        <w:t xml:space="preserve">Pendidikan Bahasa dan Sastra Daerah </w:t>
      </w:r>
    </w:p>
    <w:p>
      <w:pPr>
        <w:pStyle w:val="style0"/>
        <w:spacing w:lineRule="auto" w:line="240"/>
        <w:jc w:val="center"/>
        <w:rPr>
          <w:rFonts w:ascii="Times New Roman" w:cs="Times New Roman" w:hAnsi="Times New Roman"/>
          <w:sz w:val="20"/>
          <w:szCs w:val="20"/>
        </w:rPr>
      </w:pPr>
      <w:r>
        <w:rPr>
          <w:rFonts w:ascii="Times New Roman" w:cs="Times New Roman" w:hAnsi="Times New Roman"/>
          <w:sz w:val="20"/>
          <w:szCs w:val="20"/>
        </w:rPr>
        <w:t xml:space="preserve">Fakultas Keguruan dan Ilmu Pendidikan </w:t>
      </w:r>
    </w:p>
    <w:p>
      <w:pPr>
        <w:pStyle w:val="style0"/>
        <w:spacing w:lineRule="auto" w:line="240"/>
        <w:jc w:val="center"/>
        <w:rPr>
          <w:rFonts w:ascii="Times New Roman" w:cs="Times New Roman" w:hAnsi="Times New Roman"/>
          <w:sz w:val="20"/>
          <w:szCs w:val="20"/>
        </w:rPr>
      </w:pPr>
      <w:r>
        <w:rPr>
          <w:rFonts w:ascii="Times New Roman" w:cs="Times New Roman" w:hAnsi="Times New Roman"/>
          <w:sz w:val="20"/>
          <w:szCs w:val="20"/>
        </w:rPr>
        <w:t>Universitas Veteran Bangun Nusantara Sukoharjo</w:t>
      </w:r>
    </w:p>
    <w:p>
      <w:pPr>
        <w:pStyle w:val="style0"/>
        <w:spacing w:lineRule="auto" w:line="240"/>
        <w:jc w:val="center"/>
        <w:rPr>
          <w:rFonts w:ascii="Times New Roman" w:cs="Times New Roman" w:hAnsi="Times New Roman"/>
          <w:sz w:val="20"/>
          <w:szCs w:val="20"/>
        </w:rPr>
      </w:pPr>
      <w:r>
        <w:rPr>
          <w:rFonts w:ascii="Times New Roman" w:cs="Times New Roman" w:hAnsi="Times New Roman"/>
          <w:sz w:val="20"/>
          <w:szCs w:val="20"/>
        </w:rPr>
        <w:t xml:space="preserve">Alamat: Jl. Letjend. </w:t>
      </w:r>
      <w:r>
        <w:rPr>
          <w:rFonts w:ascii="Times New Roman" w:cs="Times New Roman" w:hAnsi="Times New Roman"/>
          <w:sz w:val="20"/>
          <w:szCs w:val="20"/>
        </w:rPr>
        <w:t>Sujono Humardani 1 telp.</w:t>
      </w:r>
      <w:r>
        <w:rPr>
          <w:rFonts w:ascii="Times New Roman" w:cs="Times New Roman" w:hAnsi="Times New Roman"/>
          <w:sz w:val="20"/>
          <w:szCs w:val="20"/>
        </w:rPr>
        <w:t xml:space="preserve"> (0271)593156 Sukoharjo</w:t>
      </w:r>
    </w:p>
    <w:p>
      <w:pPr>
        <w:pStyle w:val="style0"/>
        <w:spacing w:lineRule="auto" w:line="240"/>
        <w:jc w:val="center"/>
        <w:rPr>
          <w:rStyle w:val="style85"/>
          <w:rFonts w:ascii="Times New Roman" w:cs="Times New Roman" w:hAnsi="Times New Roman"/>
          <w:sz w:val="20"/>
          <w:szCs w:val="20"/>
        </w:rPr>
      </w:pPr>
      <w:r>
        <w:rPr>
          <w:rFonts w:ascii="Times New Roman" w:cs="Times New Roman" w:hAnsi="Times New Roman"/>
          <w:sz w:val="20"/>
          <w:szCs w:val="20"/>
        </w:rPr>
        <w:t xml:space="preserve">Email: </w:t>
      </w:r>
      <w:r>
        <w:rPr>
          <w:rFonts w:ascii="Times New Roman" w:cs="Times New Roman" w:hAnsi="Times New Roman"/>
          <w:sz w:val="20"/>
          <w:szCs w:val="20"/>
          <w:lang w:val="en-US"/>
        </w:rPr>
        <w:t>putrisawitriku@gmail.com/ 08818538279</w:t>
      </w:r>
    </w:p>
    <w:p>
      <w:pPr>
        <w:pStyle w:val="style0"/>
        <w:spacing w:lineRule="auto" w:line="240"/>
        <w:jc w:val="left"/>
        <w:rPr>
          <w:rFonts w:ascii="Times New Roman" w:cs="Times New Roman" w:hAnsi="Times New Roman"/>
          <w:sz w:val="20"/>
          <w:szCs w:val="20"/>
        </w:rPr>
      </w:pP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b/>
          <w:i/>
        </w:rPr>
      </w:pPr>
      <w:r>
        <w:rPr>
          <w:rFonts w:ascii="Times New Roman" w:cs="Times New Roman" w:hAnsi="Times New Roman"/>
          <w:b/>
          <w:i/>
        </w:rPr>
        <w:t>Abstra</w:t>
      </w:r>
      <w:r>
        <w:rPr>
          <w:rFonts w:ascii="Times New Roman" w:cs="Times New Roman" w:hAnsi="Times New Roman"/>
          <w:b/>
          <w:i/>
        </w:rPr>
        <w:t>ct</w:t>
      </w:r>
    </w:p>
    <w:p>
      <w:pPr>
        <w:pStyle w:val="style0"/>
        <w:spacing w:lineRule="auto" w:line="240"/>
        <w:jc w:val="both"/>
        <w:rPr>
          <w:rFonts w:ascii="Times New Roman" w:cs="Times New Roman" w:hAnsi="Times New Roman"/>
          <w:b/>
          <w:i/>
        </w:rPr>
      </w:pPr>
      <w:r>
        <w:rPr>
          <w:rFonts w:ascii="Times New Roman" w:cs="Times New Roman" w:hAnsi="Times New Roman"/>
          <w:i/>
        </w:rPr>
        <w:t>The spread of Covid-19 in Indonesia is increasingly widespread and has claimed many victims. One of the government's efforts to reduce the spread of this virus is to make policies for students all over Indonesia to study at home but learning continues, namely by teaching and learning media online or online, face-to-face learning must be transformed into online learning and the learning process is carried out using Microsoft Office 365. Learning is a core activity in an educational process. Learning can be carried out in class or remotely if needed if there are obstacles to meeting in a class due to situations and conditions that are not possible. This study aims to determine (1) the applied distance learning system, (2) the impact of the distance learning system on student achievement, (3) the obstacles in the application of the distance learning system. This distance learning still has many obstacles such as inadequate equipment and poor internet connection, besides that the increase in learning success is still small and ineffective.</w:t>
      </w:r>
    </w:p>
    <w:p>
      <w:pPr>
        <w:pStyle w:val="style0"/>
        <w:spacing w:lineRule="auto" w:line="240"/>
        <w:jc w:val="both"/>
        <w:rPr>
          <w:rFonts w:ascii="Times New Roman" w:cs="Times New Roman" w:hAnsi="Times New Roman"/>
          <w:i/>
        </w:rPr>
      </w:pPr>
      <w:r>
        <w:rPr>
          <w:rFonts w:ascii="Times New Roman" w:cs="Times New Roman" w:hAnsi="Times New Roman"/>
          <w:i/>
        </w:rPr>
        <w:t>Keywords :</w:t>
      </w:r>
      <w:r>
        <w:rPr>
          <w:rFonts w:ascii="Times New Roman" w:cs="Times New Roman" w:hAnsi="Times New Roman"/>
          <w:i/>
        </w:rPr>
        <w:t xml:space="preserve"> </w:t>
      </w:r>
      <w:r>
        <w:rPr>
          <w:rFonts w:ascii="Times New Roman" w:cs="Times New Roman" w:hAnsi="Times New Roman"/>
          <w:i/>
        </w:rPr>
        <w:t>Impact of distance learning, online learning, covid-19</w:t>
      </w:r>
      <w:r>
        <w:rPr>
          <w:rFonts w:ascii="Times New Roman" w:cs="Times New Roman" w:hAnsi="Times New Roman"/>
          <w:i/>
        </w:rPr>
        <w:t>.</w:t>
      </w:r>
    </w:p>
    <w:p>
      <w:pPr>
        <w:pStyle w:val="style0"/>
        <w:spacing w:lineRule="auto" w:line="240"/>
        <w:jc w:val="both"/>
        <w:rPr>
          <w:rFonts w:ascii="Times New Roman" w:cs="Times New Roman" w:hAnsi="Times New Roman"/>
          <w:b/>
        </w:rPr>
      </w:pPr>
      <w:r>
        <w:rPr>
          <w:rFonts w:ascii="Times New Roman" w:cs="Times New Roman" w:hAnsi="Times New Roman"/>
          <w:b/>
        </w:rPr>
        <w:t xml:space="preserve">Abstrak </w:t>
      </w:r>
    </w:p>
    <w:p>
      <w:pPr>
        <w:pStyle w:val="style0"/>
        <w:spacing w:lineRule="auto" w:line="240"/>
        <w:jc w:val="both"/>
        <w:rPr>
          <w:rFonts w:ascii="Times New Roman" w:cs="Times New Roman" w:hAnsi="Times New Roman"/>
        </w:rPr>
      </w:pPr>
      <w:r>
        <w:rPr>
          <w:rFonts w:ascii="Times New Roman" w:cs="Times New Roman" w:hAnsi="Times New Roman"/>
        </w:rPr>
        <w:t>P</w:t>
      </w:r>
      <w:r>
        <w:rPr>
          <w:rFonts w:ascii="Times New Roman" w:cs="Times New Roman" w:hAnsi="Times New Roman"/>
        </w:rPr>
        <w:t>enyebaran Covid-19 di Indonesia yang semakin meluas dan memakan banyak korban.Salah satu upaya pemerintah untuk mengurangi penyebaran virus ini adalah membuat kebijakan bagi para pelajar di seluruh Indonesia untuk belajar di rumah</w:t>
      </w:r>
      <w:r>
        <w:rPr>
          <w:rFonts w:ascii="Times New Roman" w:cs="Times New Roman" w:hAnsi="Times New Roman"/>
        </w:rPr>
        <w:t xml:space="preserve"> tetapi pembelajaran tetap terus berjalan yakni dengan cara pengajar dan peserta didik menggunakan media daring atau online, pembelajaran tatap muka harus diubah menjadi pembelajaran onine</w:t>
      </w:r>
      <w:r>
        <w:t xml:space="preserve"> </w:t>
      </w:r>
      <w:r>
        <w:rPr>
          <w:rFonts w:ascii="Times New Roman" w:cs="Times New Roman" w:hAnsi="Times New Roman"/>
        </w:rPr>
        <w:t>dan proses pembelajaran dilakukan dengan menggunakan Microsoft Office 365</w:t>
      </w:r>
      <w:r>
        <w:rPr>
          <w:rFonts w:ascii="Times New Roman" w:cs="Times New Roman" w:hAnsi="Times New Roman"/>
        </w:rPr>
        <w:t xml:space="preserve">. Pembelajaran adalah kegiatan inti dalam suatu proses pendidikan. Pembelajaran dapat dilaksanakan didalam kelas ataupun jarak jauh bila </w:t>
      </w:r>
      <w:r>
        <w:rPr>
          <w:rFonts w:ascii="Times New Roman" w:cs="Times New Roman" w:hAnsi="Times New Roman"/>
        </w:rPr>
        <w:t>diperlukan  apabila</w:t>
      </w:r>
      <w:r>
        <w:rPr>
          <w:rFonts w:ascii="Times New Roman" w:cs="Times New Roman" w:hAnsi="Times New Roman"/>
        </w:rPr>
        <w:t xml:space="preserve"> terdapat kendala untuk bertemu dalam suatu kelas dikarenakan situasi dan kondisi yang tidak memungkinkan. </w:t>
      </w:r>
      <w:r>
        <w:rPr>
          <w:rFonts w:ascii="Times New Roman" w:cs="Times New Roman" w:hAnsi="Times New Roman"/>
        </w:rPr>
        <w:t>Penelitian ini bertujuan untuk mengetahui (1) sistem pembelajaran jarak jauh yang diterapkan, (2) dampak dari sistem pembelajaran jarak jauh terhadap prestasi siswa, (3) kendala dalam penerapan sistem pembelajaran jarak jauh.</w:t>
      </w:r>
      <w:r>
        <w:rPr>
          <w:rFonts w:ascii="Times New Roman" w:cs="Times New Roman" w:hAnsi="Times New Roman"/>
        </w:rPr>
        <w:t xml:space="preserve"> Pembelajaran jarak jauh ini masih </w:t>
      </w:r>
      <w:r>
        <w:rPr>
          <w:rFonts w:ascii="Times New Roman" w:cs="Times New Roman" w:hAnsi="Times New Roman"/>
        </w:rPr>
        <w:t xml:space="preserve">memiliki banyak kendala seperti peralatan yang kurang memadai dan koneksi internet yang buruk, selain itu peningkatan </w:t>
      </w:r>
      <w:r>
        <w:rPr>
          <w:rFonts w:ascii="Times New Roman" w:cs="Times New Roman" w:hAnsi="Times New Roman"/>
        </w:rPr>
        <w:t>keberhasilan  pembelajaran</w:t>
      </w:r>
      <w:r>
        <w:rPr>
          <w:rFonts w:ascii="Times New Roman" w:cs="Times New Roman" w:hAnsi="Times New Roman"/>
        </w:rPr>
        <w:t xml:space="preserve">  masih  kecil  dan  tidak  efektif.</w:t>
      </w:r>
    </w:p>
    <w:p>
      <w:pPr>
        <w:pStyle w:val="style0"/>
        <w:spacing w:lineRule="auto" w:line="240"/>
        <w:rPr>
          <w:rFonts w:ascii="Times New Roman" w:cs="Times New Roman" w:hAnsi="Times New Roman"/>
        </w:rPr>
      </w:pPr>
      <w:r>
        <w:rPr>
          <w:rFonts w:ascii="Times New Roman" w:cs="Times New Roman" w:hAnsi="Times New Roman"/>
        </w:rPr>
        <w:t xml:space="preserve">Kata </w:t>
      </w:r>
      <w:r>
        <w:rPr>
          <w:rFonts w:ascii="Times New Roman" w:cs="Times New Roman" w:hAnsi="Times New Roman"/>
        </w:rPr>
        <w:t>kunci :</w:t>
      </w:r>
      <w:r>
        <w:rPr>
          <w:rFonts w:ascii="Times New Roman" w:cs="Times New Roman" w:hAnsi="Times New Roman"/>
        </w:rPr>
        <w:t xml:space="preserve"> dampak pembelaja</w:t>
      </w:r>
      <w:bookmarkStart w:id="0" w:name="_GoBack"/>
      <w:bookmarkEnd w:id="0"/>
      <w:r>
        <w:rPr>
          <w:rFonts w:ascii="Times New Roman" w:cs="Times New Roman" w:hAnsi="Times New Roman"/>
        </w:rPr>
        <w:t>ran jarak jauh</w:t>
      </w:r>
      <w:r>
        <w:rPr>
          <w:rFonts w:ascii="Times New Roman" w:cs="Times New Roman" w:hAnsi="Times New Roman"/>
        </w:rPr>
        <w:t>,</w:t>
      </w:r>
      <w:r>
        <w:rPr>
          <w:rFonts w:ascii="Times New Roman" w:cs="Times New Roman" w:hAnsi="Times New Roman"/>
        </w:rPr>
        <w:t xml:space="preserve"> pembelajaran daring, covid-19</w:t>
      </w:r>
      <w:r>
        <w:rPr>
          <w:rFonts w:ascii="Times New Roman" w:cs="Times New Roman" w:hAnsi="Times New Roman"/>
        </w:rPr>
        <w:t>.</w:t>
      </w: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b/>
        </w:rPr>
        <w:sectPr>
          <w:footerReference w:type="default" r:id="rId2"/>
          <w:pgSz w:w="11907" w:h="16839" w:orient="portrait" w:code="9"/>
          <w:pgMar w:top="1985" w:right="1134" w:bottom="1985" w:left="1985" w:header="709" w:footer="709" w:gutter="0"/>
          <w:cols w:space="708"/>
          <w:docGrid w:linePitch="360"/>
        </w:sectPr>
      </w:pPr>
    </w:p>
    <w:p>
      <w:pPr>
        <w:pStyle w:val="style0"/>
        <w:spacing w:lineRule="auto" w:line="240"/>
        <w:rPr>
          <w:rFonts w:ascii="Times New Roman" w:cs="Times New Roman" w:hAnsi="Times New Roman"/>
          <w:b/>
        </w:rPr>
      </w:pPr>
      <w:r>
        <w:rPr>
          <w:rFonts w:ascii="Times New Roman" w:cs="Times New Roman" w:hAnsi="Times New Roman"/>
          <w:b/>
        </w:rPr>
        <w:t xml:space="preserve">Pendahuluan </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Kemajuan suatu bangsa di masa sekarang dan masa datang </w:t>
      </w:r>
      <w:r>
        <w:rPr>
          <w:rFonts w:ascii="Times New Roman" w:cs="Times New Roman" w:hAnsi="Times New Roman"/>
        </w:rPr>
        <w:t>akan</w:t>
      </w:r>
      <w:r>
        <w:rPr>
          <w:rFonts w:ascii="Times New Roman" w:cs="Times New Roman" w:hAnsi="Times New Roman"/>
        </w:rPr>
        <w:t xml:space="preserve"> sangat ditentukan generasi muda yang akan menjadi penerus bangsa itu sendiri. </w:t>
      </w:r>
      <w:r>
        <w:rPr>
          <w:rFonts w:ascii="Times New Roman" w:cs="Times New Roman" w:hAnsi="Times New Roman"/>
        </w:rPr>
        <w:t>Generasi muda yang berkualitas dihasilkan dari adanya sistem pendidikan yang berkualitas pula.tidak mungkin akselerasi kemajuan bangsa dapat terwujud di masa datang tanpa didukung oleh kemajuan di bidang pendidikan.</w:t>
      </w:r>
      <w:r>
        <w:rPr>
          <w:rFonts w:ascii="Times New Roman" w:cs="Times New Roman" w:hAnsi="Times New Roman"/>
        </w:rPr>
        <w:t xml:space="preserve"> </w:t>
      </w:r>
      <w:r>
        <w:rPr>
          <w:rFonts w:ascii="Times New Roman" w:cs="Times New Roman" w:hAnsi="Times New Roman"/>
        </w:rPr>
        <w:t>pendidikan</w:t>
      </w:r>
      <w:r>
        <w:rPr>
          <w:rFonts w:ascii="Times New Roman" w:cs="Times New Roman" w:hAnsi="Times New Roman"/>
        </w:rPr>
        <w:t xml:space="preserve"> merupakan investasi jangka panjang yang sangat berharga dan bernilai luhur terutama bagi generasi muda yang akan menentukan maju mundurnya suatu bangsa.</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Covid-19 merupakan virus baru yang mewabah pertama kali di Wuhan, Tiongkok pada bulan Desember 2019.Virus ini menular dan penyebarannya sangat cepat hingga ke seluruh penjuru dunia, serta memakan banyak korban jiwa, tidak terkecuali di Indonesia.Untuk memperlambat penyebaran virus ini, pemerintah menghimbau agar seluruh penduduk Indonesia melakukan social distancing (pembatasan sosial), sehingga hampir semua kegiatan ekonomi, sosial, budaya, dan pendidikan dikurangi bahkan dihentikan sementara sampai batas waktu yang belum ditentukan. Untuk pendidikan, pemerintah secara resmi telah menginformasikan bahwa segala bentuk kegiatan pendidikan, mulai dari level pendidikan dasar hingga pendidikan tinggi, dihentikan mulai tanggal 16 Maret 2020 sampai dengan pemberitahuan selanjutnya, dan kegiatan pembelajaran tetap dilakukan dengan cara pembelajaran jarak jauh (PJJ), yakni antara pengajar dan peserta didik berada pada lokasi yang berbeda melalui media daring (online).   </w:t>
      </w: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Sejak awal tahun 2020, perubahan drastis di bidang pendidikan mulai mengalami perubahan revolusioner.</w:t>
      </w:r>
      <w:r>
        <w:rPr>
          <w:rFonts w:ascii="Times New Roman" w:cs="Times New Roman" w:hAnsi="Times New Roman"/>
        </w:rPr>
        <w:t xml:space="preserve"> </w:t>
      </w:r>
      <w:r>
        <w:rPr>
          <w:rFonts w:ascii="Times New Roman" w:cs="Times New Roman" w:hAnsi="Times New Roman"/>
        </w:rPr>
        <w:t>Dahulu, pembelajaran tatap muka harus diubah menjadi pembelajaran online di semua jenjang pendidikan termasuk perguruan tinggi dan universitas.</w:t>
      </w:r>
      <w:r>
        <w:rPr>
          <w:rFonts w:ascii="Times New Roman" w:cs="Times New Roman" w:hAnsi="Times New Roman"/>
        </w:rPr>
        <w:t xml:space="preserve"> </w:t>
      </w:r>
      <w:r>
        <w:rPr>
          <w:rFonts w:ascii="Times New Roman" w:cs="Times New Roman" w:hAnsi="Times New Roman"/>
        </w:rPr>
        <w:t>Untuk mencegah penyebaran virus</w:t>
      </w:r>
      <w:r>
        <w:rPr>
          <w:rFonts w:ascii="Times New Roman" w:cs="Times New Roman" w:hAnsi="Times New Roman"/>
        </w:rPr>
        <w:t xml:space="preserve"> Corona (Covid-19) di tahun 2020</w:t>
      </w:r>
      <w:r>
        <w:rPr>
          <w:rFonts w:ascii="Times New Roman" w:cs="Times New Roman" w:hAnsi="Times New Roman"/>
        </w:rPr>
        <w:t>, banyak kebijakan pendidikan yang lahir.</w:t>
      </w:r>
      <w:r>
        <w:rPr>
          <w:rFonts w:ascii="Times New Roman" w:cs="Times New Roman" w:hAnsi="Times New Roman"/>
        </w:rPr>
        <w:t xml:space="preserve"> </w:t>
      </w:r>
      <w:r>
        <w:rPr>
          <w:rFonts w:ascii="Times New Roman" w:cs="Times New Roman" w:hAnsi="Times New Roman"/>
        </w:rPr>
        <w:t>Bagaimanapun, seseorang harus selalu berusaha untuk membuat pendidikan berjalan dengan baik.</w:t>
      </w:r>
      <w:r>
        <w:rPr>
          <w:rFonts w:ascii="Times New Roman" w:cs="Times New Roman" w:hAnsi="Times New Roman"/>
        </w:rPr>
        <w:t xml:space="preserve"> </w:t>
      </w:r>
      <w:r>
        <w:rPr>
          <w:rFonts w:ascii="Times New Roman" w:cs="Times New Roman" w:hAnsi="Times New Roman"/>
        </w:rPr>
        <w:t>Oleh karena itu, pemerintah telah mengeluarkan kebijakan seperti pembelajaran jarak jauh dalam rangka melanjutkan pendidikan di Indonesia.</w:t>
      </w:r>
      <w:r>
        <w:rPr>
          <w:rFonts w:ascii="Times New Roman" w:cs="Times New Roman" w:hAnsi="Times New Roman"/>
        </w:rPr>
        <w:t xml:space="preserve"> </w:t>
      </w:r>
      <w:r>
        <w:rPr>
          <w:rFonts w:ascii="Times New Roman" w:cs="Times New Roman" w:hAnsi="Times New Roman"/>
        </w:rPr>
        <w:t>Office 365 adalah situs jaringan pendidikan yang menyediakan platform online yang aman untuk guru dan siswa.</w:t>
      </w:r>
      <w:r>
        <w:rPr>
          <w:rFonts w:ascii="Times New Roman" w:cs="Times New Roman" w:hAnsi="Times New Roman"/>
        </w:rPr>
        <w:t xml:space="preserve"> Aplikasi Microsoft terbaru ini dirancang untuk mempermudah komunikasi dan memudahkan pengguna untuk mengaksesnya di </w:t>
      </w:r>
      <w:r>
        <w:rPr>
          <w:rFonts w:ascii="Times New Roman" w:cs="Times New Roman" w:hAnsi="Times New Roman"/>
        </w:rPr>
        <w:t>perangkat lain. Misalnya komputer dan smartphone yang digunakan untuk mengirim email, dokumen, konferensi video, Microsoft Office 365 memiliki fungsi komunikasi yang disebut Exchange Online, dan memiliki fungsi lengkap yang dapat digunakan dalam pendidikan untuk belajar dengan mudah da</w:t>
      </w:r>
      <w:r>
        <w:rPr>
          <w:rFonts w:ascii="Times New Roman" w:cs="Times New Roman" w:hAnsi="Times New Roman"/>
        </w:rPr>
        <w:t xml:space="preserve">n dapat diakses secara online. </w:t>
      </w:r>
      <w:r>
        <w:rPr>
          <w:rFonts w:ascii="Times New Roman" w:cs="Times New Roman" w:hAnsi="Times New Roman"/>
        </w:rPr>
        <w:t xml:space="preserve"> </w:t>
      </w:r>
      <w:r>
        <w:rPr>
          <w:rFonts w:ascii="Times New Roman" w:cs="Times New Roman" w:hAnsi="Times New Roman"/>
        </w:rPr>
        <w:t xml:space="preserve">Siswa </w:t>
      </w:r>
      <w:r>
        <w:rPr>
          <w:rFonts w:ascii="Times New Roman" w:cs="Times New Roman" w:hAnsi="Times New Roman"/>
        </w:rPr>
        <w:t>menanggapi</w:t>
      </w:r>
      <w:r>
        <w:rPr>
          <w:rFonts w:ascii="Times New Roman" w:cs="Times New Roman" w:hAnsi="Times New Roman"/>
        </w:rPr>
        <w:t xml:space="preserve"> semua materi dan soal online yang diberikan oleh guru.</w:t>
      </w:r>
    </w:p>
    <w:p>
      <w:pPr>
        <w:pStyle w:val="style0"/>
        <w:spacing w:lineRule="auto" w:line="360"/>
        <w:rPr>
          <w:rFonts w:ascii="Times New Roman" w:cs="Times New Roman" w:hAnsi="Times New Roman"/>
          <w:b/>
        </w:rPr>
      </w:pPr>
      <w:r>
        <w:rPr>
          <w:rFonts w:ascii="Times New Roman" w:cs="Times New Roman" w:hAnsi="Times New Roman"/>
          <w:b/>
        </w:rPr>
        <w:t xml:space="preserve">METODE PENELITIAN </w:t>
      </w:r>
    </w:p>
    <w:p>
      <w:pPr>
        <w:pStyle w:val="style0"/>
        <w:spacing w:lineRule="auto" w:line="360"/>
        <w:jc w:val="both"/>
        <w:rPr>
          <w:rFonts w:ascii="Times New Roman" w:cs="Times New Roman" w:hAnsi="Times New Roman"/>
          <w:spacing w:val="2"/>
          <w:shd w:val="clear" w:color="auto" w:fill="f8f6f7"/>
        </w:rPr>
      </w:pPr>
      <w:r>
        <w:rPr>
          <w:rFonts w:ascii="Times New Roman" w:cs="Times New Roman" w:hAnsi="Times New Roman"/>
        </w:rPr>
        <w:tab/>
      </w:r>
      <w:r>
        <w:rPr>
          <w:rFonts w:ascii="Times New Roman" w:cs="Times New Roman" w:hAnsi="Times New Roman"/>
        </w:rPr>
        <w:t>Penelitian ini merupakan penelitian potong lintang dengan menggunakan metode deskriptif kualitatif.</w:t>
      </w:r>
      <w:r>
        <w:rPr>
          <w:rFonts w:ascii="Times New Roman" w:cs="Times New Roman" w:hAnsi="Times New Roman"/>
        </w:rPr>
        <w:t xml:space="preserve"> </w:t>
      </w:r>
      <w:r>
        <w:rPr>
          <w:rFonts w:ascii="Times New Roman" w:cs="Times New Roman" w:hAnsi="Times New Roman"/>
        </w:rPr>
        <w:t>Menurut Sukmadinata (2009:53-60), penelitian kualitatif adalah penelitian yang digunakan untuk mendeskripsikan dan menganalisis fenomena, peristiwa, aktivitas sosial, sikap, kepercayaan, presepsi, dan orang secara individual maupun kelompok.</w:t>
      </w:r>
      <w:r>
        <w:rPr>
          <w:rFonts w:ascii="Times New Roman" w:cs="Times New Roman" w:hAnsi="Times New Roman"/>
        </w:rPr>
        <w:t xml:space="preserve"> </w:t>
      </w:r>
      <w:r>
        <w:rPr>
          <w:rFonts w:ascii="Times New Roman" w:cs="Times New Roman" w:hAnsi="Times New Roman"/>
        </w:rPr>
        <w:t>Objek informasi dalam penelitian ini adalah siswa SMK Muha</w:t>
      </w:r>
      <w:r>
        <w:rPr>
          <w:rFonts w:ascii="Times New Roman" w:cs="Times New Roman" w:hAnsi="Times New Roman"/>
        </w:rPr>
        <w:t xml:space="preserve">mmadiyah 1 Sukoharjo </w:t>
      </w:r>
      <w:r>
        <w:rPr>
          <w:rFonts w:ascii="Times New Roman" w:cs="Times New Roman" w:hAnsi="Times New Roman"/>
        </w:rPr>
        <w:t>kelas X TBSM 2 yang telah mendapatkan pelatihan PJJ.</w:t>
      </w:r>
      <w:r>
        <w:rPr>
          <w:rFonts w:ascii="Times New Roman" w:cs="Times New Roman" w:hAnsi="Times New Roman"/>
        </w:rPr>
        <w:t xml:space="preserve"> </w:t>
      </w:r>
      <w:r>
        <w:rPr>
          <w:rFonts w:ascii="Times New Roman" w:cs="Times New Roman" w:hAnsi="Times New Roman"/>
        </w:rPr>
        <w:t>Jumlah responden dalam penelitian ini adalah 36 siswa.</w:t>
      </w:r>
      <w:r>
        <w:rPr>
          <w:rFonts w:ascii="Times New Roman" w:cs="Times New Roman" w:hAnsi="Times New Roman"/>
        </w:rPr>
        <w:t xml:space="preserve"> </w:t>
      </w:r>
      <w:r>
        <w:rPr>
          <w:rFonts w:ascii="Times New Roman" w:cs="Times New Roman" w:hAnsi="Times New Roman"/>
        </w:rPr>
        <w:t>Metode pengumpulan data dilakukan de</w:t>
      </w:r>
      <w:r>
        <w:rPr>
          <w:rFonts w:ascii="Times New Roman" w:cs="Times New Roman" w:hAnsi="Times New Roman"/>
        </w:rPr>
        <w:t>ngan menyebarkan angket / kuesioner</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Kuesioner dilakukan sampai data utama dikumpulkan dalam waktu sekitar 3 hari.</w:t>
      </w:r>
      <w:r>
        <w:rPr>
          <w:rFonts w:ascii="Times New Roman" w:cs="Times New Roman" w:hAnsi="Times New Roman"/>
        </w:rPr>
        <w:t xml:space="preserve"> </w:t>
      </w:r>
      <w:r>
        <w:rPr>
          <w:rFonts w:ascii="Times New Roman" w:cs="Times New Roman" w:hAnsi="Times New Roman"/>
        </w:rPr>
        <w:t>Kuesioner dilakukan dalam bentuk</w:t>
      </w:r>
      <w:r>
        <w:rPr>
          <w:rFonts w:ascii="Times New Roman" w:cs="Times New Roman" w:hAnsi="Times New Roman"/>
          <w:spacing w:val="2"/>
          <w:shd w:val="clear" w:color="auto" w:fill="f8f6f7"/>
        </w:rPr>
        <w:t xml:space="preserve"> </w:t>
      </w:r>
      <w:r>
        <w:rPr>
          <w:rFonts w:ascii="Times New Roman" w:cs="Times New Roman" w:hAnsi="Times New Roman"/>
        </w:rPr>
        <w:t>pertanyaan (pertanyaan tertutup) dengan pilihan yang tersedia.</w:t>
      </w:r>
      <w:r>
        <w:rPr>
          <w:rFonts w:ascii="Times New Roman" w:cs="Times New Roman" w:hAnsi="Times New Roman"/>
        </w:rPr>
        <w:t xml:space="preserve"> </w:t>
      </w:r>
      <w:r>
        <w:rPr>
          <w:rFonts w:ascii="Times New Roman" w:cs="Times New Roman" w:hAnsi="Times New Roman"/>
        </w:rPr>
        <w:t>Menurut walgito (199</w:t>
      </w:r>
      <w:r>
        <w:rPr>
          <w:rFonts w:ascii="Times New Roman" w:cs="Times New Roman" w:hAnsi="Times New Roman"/>
        </w:rPr>
        <w:t>;35</w:t>
      </w:r>
      <w:r>
        <w:rPr>
          <w:rFonts w:ascii="Times New Roman" w:cs="Times New Roman" w:hAnsi="Times New Roman"/>
        </w:rPr>
        <w:t xml:space="preserve">-37) angket adalah metode pengumpulan data penelitian denan menggunakan daptar pertanyaan yang harus di jawab oleh responden. </w:t>
      </w:r>
      <w:r>
        <w:rPr>
          <w:rFonts w:ascii="Times New Roman" w:cs="Times New Roman" w:hAnsi="Times New Roman"/>
        </w:rPr>
        <w:t>Bentuk angketnya dapat di bedakan menjadi tiga yaitu angket tertutup, angket terbuka, dan angket tertutup-terbuka.</w:t>
      </w:r>
      <w:r>
        <w:rPr>
          <w:rFonts w:ascii="Times New Roman" w:cs="Times New Roman" w:hAnsi="Times New Roman"/>
        </w:rPr>
        <w:t xml:space="preserve"> </w:t>
      </w:r>
      <w:r>
        <w:rPr>
          <w:rFonts w:ascii="Times New Roman" w:cs="Times New Roman" w:hAnsi="Times New Roman"/>
        </w:rPr>
        <w:t>Angket tertutup merupakan angket yang menyediakan alternative jawaban atas pertanyaan yang di berikan sehingga responden tidak mempunyai kebebaasan untuk memjawab pertanyaan di luar alternatif jawaban yang di sediakan adalam angket tersebut.</w:t>
      </w:r>
      <w:r>
        <w:rPr>
          <w:rFonts w:ascii="Times New Roman" w:cs="Times New Roman" w:hAnsi="Times New Roman"/>
        </w:rPr>
        <w:t xml:space="preserve"> </w:t>
      </w:r>
      <w:r>
        <w:rPr>
          <w:rFonts w:ascii="Times New Roman" w:cs="Times New Roman" w:hAnsi="Times New Roman"/>
        </w:rPr>
        <w:t>Angket terbuka adalah angket yang tidak menyediakan jawaban atas pertanyaan yang di berikan, sehingga responden mepunyaikebebasan memberikan jawaban.</w:t>
      </w:r>
      <w:r>
        <w:rPr>
          <w:rFonts w:ascii="Times New Roman" w:cs="Times New Roman" w:hAnsi="Times New Roman"/>
        </w:rPr>
        <w:t xml:space="preserve"> </w:t>
      </w:r>
      <w:r>
        <w:rPr>
          <w:rFonts w:ascii="Times New Roman" w:cs="Times New Roman" w:hAnsi="Times New Roman"/>
        </w:rPr>
        <w:t>Angket tertutup-terbuka merupakan kombinaasi dari angket tertutup dan angket terbuka.</w:t>
      </w:r>
      <w:r>
        <w:rPr>
          <w:rFonts w:ascii="Times New Roman" w:cs="Times New Roman" w:hAnsi="Times New Roman"/>
        </w:rPr>
        <w:t>Setelah data terkumpul, dilakukan analisis deskriptif dengan membuat tabulasi persentase setiap pertanyaan sehingga pelapor dapat menjawab dengan lengkap.</w:t>
      </w:r>
      <w:r>
        <w:rPr>
          <w:rFonts w:ascii="Times New Roman" w:cs="Times New Roman" w:hAnsi="Times New Roman"/>
        </w:rPr>
        <w:t xml:space="preserve"> </w:t>
      </w:r>
      <w:r>
        <w:rPr>
          <w:rFonts w:ascii="Times New Roman" w:cs="Times New Roman" w:hAnsi="Times New Roman"/>
        </w:rPr>
        <w:t>Selain itu dibahas dengan penelitian literatur.</w:t>
      </w:r>
      <w:r>
        <w:rPr>
          <w:rFonts w:ascii="Times New Roman" w:cs="Times New Roman" w:hAnsi="Times New Roman"/>
        </w:rPr>
        <w:t xml:space="preserve"> Manfaat Office 365 untuk guru adalah Anda dapat menjalin kontak dengan siswa di mana saja, karena Anda dapat menghubungkan hak akses PC, laptop, dan ponsel guru ke laptop atau ponsel siswa.Jika Anda sakit dan tidak dapat masuk kela</w:t>
      </w:r>
      <w:r>
        <w:rPr>
          <w:rFonts w:ascii="Times New Roman" w:cs="Times New Roman" w:hAnsi="Times New Roman"/>
        </w:rPr>
        <w:t>s, siswa dapat berada di rumah g</w:t>
      </w:r>
      <w:r>
        <w:rPr>
          <w:rFonts w:ascii="Times New Roman" w:cs="Times New Roman" w:hAnsi="Times New Roman"/>
        </w:rPr>
        <w:t>uru yang mengikuti ujian dapat mengelola e-learning, dan guru dapat mengelola sistem email secara efisien.</w:t>
      </w:r>
    </w:p>
    <w:p>
      <w:pPr>
        <w:pStyle w:val="style0"/>
        <w:spacing w:lineRule="auto" w:line="360"/>
        <w:jc w:val="both"/>
        <w:rPr>
          <w:rFonts w:ascii="Times New Roman" w:cs="Times New Roman" w:hAnsi="Times New Roman"/>
        </w:rPr>
      </w:pPr>
      <w:r>
        <w:tab/>
      </w:r>
      <w:r>
        <w:rPr>
          <w:rFonts w:ascii="Times New Roman" w:cs="Times New Roman" w:hAnsi="Times New Roman"/>
        </w:rPr>
        <w:t xml:space="preserve">Manfaat Office 365 bagi siswa adalah mereka dapat dengan cepat mengakses informasi yang diberikan oleh guru; meskipun mereka tidak dapat pergi ke sekolah, mereka dapat mengikuti ujian; mereka dapat berkomunikasi dengan guru dengan lebih mudah; mereka dapat mengerjakan </w:t>
      </w:r>
      <w:r>
        <w:rPr>
          <w:rFonts w:ascii="Times New Roman" w:cs="Times New Roman" w:hAnsi="Times New Roman"/>
        </w:rPr>
        <w:t xml:space="preserve">pekerjaan rumah dengan cepat dan menjalin kontak dengan guru dan siswa lain; mereka dapat dengan mudah mengirim email. E-mail ditujukan kepada guru atau siswa lain. </w:t>
      </w:r>
      <w:r>
        <w:rPr>
          <w:rFonts w:ascii="Times New Roman" w:cs="Times New Roman" w:hAnsi="Times New Roman"/>
        </w:rPr>
        <w:t>Ada banyak kemudahan bagi guru dan siswa di Office 365.</w:t>
      </w:r>
      <w:r>
        <w:rPr>
          <w:rFonts w:ascii="Times New Roman" w:cs="Times New Roman" w:hAnsi="Times New Roman"/>
        </w:rPr>
        <w:t xml:space="preserve"> Fasilitas online yang tersedia memudahkan komunikasi antara guru dan siswa atau diskusi dengan guru lain. </w:t>
      </w: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Mile dan Huberman seperti yang di kutip oleh Salim (2006: 20-24), menyebutkan ada tiga langkah pengolahan data kualitatif, yakni reduksi data </w:t>
      </w:r>
      <w:r>
        <w:rPr>
          <w:rFonts w:ascii="Times New Roman" w:cs="Times New Roman" w:hAnsi="Times New Roman"/>
          <w:i/>
        </w:rPr>
        <w:t>(data reduction)</w:t>
      </w:r>
      <w:r>
        <w:rPr>
          <w:rFonts w:ascii="Times New Roman" w:cs="Times New Roman" w:hAnsi="Times New Roman"/>
          <w:i/>
        </w:rPr>
        <w:t xml:space="preserve"> </w:t>
      </w:r>
      <w:r>
        <w:rPr>
          <w:rFonts w:ascii="Times New Roman" w:cs="Times New Roman" w:hAnsi="Times New Roman"/>
        </w:rPr>
        <w:t>penyajian data</w:t>
      </w:r>
      <w:r>
        <w:rPr>
          <w:rFonts w:ascii="Times New Roman" w:cs="Times New Roman" w:hAnsi="Times New Roman"/>
          <w:i/>
        </w:rPr>
        <w:t xml:space="preserve"> (data display), </w:t>
      </w:r>
      <w:r>
        <w:rPr>
          <w:rFonts w:ascii="Times New Roman" w:cs="Times New Roman" w:hAnsi="Times New Roman"/>
        </w:rPr>
        <w:t>dan penarikan kesimpulan</w:t>
      </w:r>
      <w:r>
        <w:rPr>
          <w:rFonts w:ascii="Times New Roman" w:cs="Times New Roman" w:hAnsi="Times New Roman"/>
          <w:i/>
        </w:rPr>
        <w:t xml:space="preserve"> (conclusion drawing and verification)</w:t>
      </w:r>
      <w:r>
        <w:rPr>
          <w:rFonts w:ascii="Times New Roman" w:cs="Times New Roman" w:hAnsi="Times New Roman"/>
          <w:i/>
        </w:rPr>
        <w:t>.</w:t>
      </w:r>
      <w:r>
        <w:rPr>
          <w:rFonts w:ascii="Times New Roman" w:cs="Times New Roman" w:hAnsi="Times New Roman"/>
          <w:i/>
        </w:rPr>
        <w:t xml:space="preserve"> </w:t>
      </w:r>
      <w:r>
        <w:rPr>
          <w:rFonts w:ascii="Times New Roman" w:cs="Times New Roman" w:hAnsi="Times New Roman"/>
          <w:spacing w:val="2"/>
          <w:shd w:val="clear" w:color="auto" w:fill="f8f6f7"/>
        </w:rPr>
        <w:t>Dalam implementasinya, reduksi data, penyajian data dan penarikan kesimpulan / verifikasi merupakan langkah yang sangat fleksibel, dalam arti tidak dibatasi oleh waktu.</w:t>
      </w:r>
      <w:r>
        <w:rPr>
          <w:rFonts w:ascii="Times New Roman" w:cs="Times New Roman" w:hAnsi="Times New Roman"/>
          <w:spacing w:val="2"/>
          <w:shd w:val="clear" w:color="auto" w:fill="f8f6f7"/>
        </w:rPr>
        <w:t xml:space="preserve"> Secara umum langkah-langkah tersebut saling terkait selama dan setelah pengumpulan data, sehingga model Miles dan Huberman disebut juga model interaktif.</w:t>
      </w:r>
      <w:r>
        <w:rPr>
          <w:rFonts w:ascii="Times New Roman" w:cs="Times New Roman" w:hAnsi="Times New Roman"/>
        </w:rPr>
        <w:t xml:space="preserve"> </w:t>
      </w:r>
      <w:r>
        <w:rPr>
          <w:rFonts w:ascii="Times New Roman" w:cs="Times New Roman" w:hAnsi="Times New Roman"/>
          <w:spacing w:val="2"/>
          <w:shd w:val="clear" w:color="auto" w:fill="f8f6f7"/>
        </w:rPr>
        <w:t>Dalam sebuah penelitian, analisis data dilakukan terhadap pernyataan (statement) atau pernyataan pelapor.</w:t>
      </w:r>
    </w:p>
    <w:p>
      <w:pPr>
        <w:pStyle w:val="style0"/>
        <w:spacing w:lineRule="auto" w:line="360"/>
        <w:jc w:val="both"/>
        <w:rPr>
          <w:rFonts w:ascii="Times New Roman" w:cs="Times New Roman" w:hAnsi="Times New Roman"/>
          <w:spacing w:val="2"/>
          <w:shd w:val="clear" w:color="auto" w:fill="f8f6f7"/>
        </w:rPr>
      </w:pPr>
      <w:r>
        <w:rPr>
          <w:rFonts w:ascii="Times New Roman" w:cs="Times New Roman" w:hAnsi="Times New Roman"/>
          <w:spacing w:val="2"/>
          <w:shd w:val="clear" w:color="auto" w:fill="f8f6f7"/>
        </w:rPr>
        <w:t>Hal ini dilakukan oleh peneliti dengan membaca semua catatan wawancara dan mendeskripsikan semua pengalaman yang ditemukan di lapangan.</w:t>
      </w:r>
      <w:r>
        <w:rPr>
          <w:rFonts w:ascii="Times New Roman" w:cs="Times New Roman" w:hAnsi="Times New Roman"/>
          <w:spacing w:val="2"/>
          <w:shd w:val="clear" w:color="auto" w:fill="f8f6f7"/>
        </w:rPr>
        <w:t xml:space="preserve"> Berdasarkan upaya-upaya tahapan tersebut maka </w:t>
      </w:r>
      <w:r>
        <w:rPr>
          <w:rFonts w:ascii="Times New Roman" w:cs="Times New Roman" w:hAnsi="Times New Roman"/>
          <w:spacing w:val="2"/>
          <w:shd w:val="clear" w:color="auto" w:fill="f8f6f7"/>
        </w:rPr>
        <w:t>akan</w:t>
      </w:r>
      <w:r>
        <w:rPr>
          <w:rFonts w:ascii="Times New Roman" w:cs="Times New Roman" w:hAnsi="Times New Roman"/>
          <w:spacing w:val="2"/>
          <w:shd w:val="clear" w:color="auto" w:fill="f8f6f7"/>
        </w:rPr>
        <w:t xml:space="preserve"> diketahui makna pernyataan tentang subjek atau objek, makna atau makna yang tersirat dan tersurat. Selain itu, uraian makna itu sendiri </w:t>
      </w:r>
      <w:r>
        <w:rPr>
          <w:rFonts w:ascii="Times New Roman" w:cs="Times New Roman" w:hAnsi="Times New Roman"/>
          <w:spacing w:val="2"/>
          <w:shd w:val="clear" w:color="auto" w:fill="f8f6f7"/>
        </w:rPr>
        <w:t>akan</w:t>
      </w:r>
      <w:r>
        <w:rPr>
          <w:rFonts w:ascii="Times New Roman" w:cs="Times New Roman" w:hAnsi="Times New Roman"/>
          <w:spacing w:val="2"/>
          <w:shd w:val="clear" w:color="auto" w:fill="f8f6f7"/>
        </w:rPr>
        <w:t xml:space="preserve"> menampilkan makna topik (meaning topics), yang menunjukkan kecenderungan niat whistleblower untuk menjawab atau memaknai. Aspek penting </w:t>
      </w:r>
      <w:r>
        <w:rPr>
          <w:rFonts w:ascii="Times New Roman" w:cs="Times New Roman" w:hAnsi="Times New Roman"/>
          <w:spacing w:val="2"/>
          <w:shd w:val="clear" w:color="auto" w:fill="f8f6f7"/>
        </w:rPr>
        <w:t>lain</w:t>
      </w:r>
      <w:r>
        <w:rPr>
          <w:rFonts w:ascii="Times New Roman" w:cs="Times New Roman" w:hAnsi="Times New Roman"/>
          <w:spacing w:val="2"/>
          <w:shd w:val="clear" w:color="auto" w:fill="f8f6f7"/>
        </w:rPr>
        <w:t xml:space="preserve"> dari analisis dalam fenomenologi adalah juga penjelasan secara keseluruhan dan umum tentang dialog dengan objek penelitian. </w:t>
      </w:r>
      <w:r>
        <w:rPr>
          <w:rFonts w:ascii="Times New Roman" w:cs="Times New Roman" w:hAnsi="Times New Roman"/>
          <w:spacing w:val="2"/>
          <w:shd w:val="clear" w:color="auto" w:fill="f8f6f7"/>
        </w:rPr>
        <w:t>Dari penjelasan umum, hubungan (gambaran umum tentang pengalaman) antara makna yang terbentuk pada setiap topik yang dibahas selama wawancara harus ditarik.</w:t>
      </w:r>
    </w:p>
    <w:p>
      <w:pPr>
        <w:pStyle w:val="style0"/>
        <w:spacing w:lineRule="auto" w:line="360"/>
        <w:jc w:val="both"/>
        <w:rPr>
          <w:rFonts w:ascii="Times New Roman" w:cs="Times New Roman" w:hAnsi="Times New Roman"/>
          <w:spacing w:val="2"/>
          <w:shd w:val="clear" w:color="auto" w:fill="f8f6f7"/>
        </w:rPr>
      </w:pPr>
      <w:r>
        <w:rPr>
          <w:rFonts w:ascii="Times New Roman" w:cs="Times New Roman" w:hAnsi="Times New Roman"/>
          <w:spacing w:val="2"/>
          <w:shd w:val="clear" w:color="auto" w:fill="f8f6f7"/>
        </w:rPr>
        <w:tab/>
      </w:r>
      <w:r>
        <w:rPr>
          <w:rFonts w:ascii="Times New Roman" w:cs="Times New Roman" w:hAnsi="Times New Roman"/>
          <w:spacing w:val="2"/>
          <w:shd w:val="clear" w:color="auto" w:fill="f8f6f7"/>
        </w:rPr>
        <w:t xml:space="preserve">Keabsahan data penelitian dapat dilihat dari kemampuan menilai data dari aspek </w:t>
      </w:r>
      <w:r>
        <w:rPr>
          <w:rFonts w:ascii="Times New Roman" w:cs="Times New Roman" w:hAnsi="Times New Roman"/>
          <w:spacing w:val="2"/>
          <w:shd w:val="clear" w:color="auto" w:fill="f8f6f7"/>
        </w:rPr>
        <w:t>validitas  dan</w:t>
      </w:r>
      <w:r>
        <w:rPr>
          <w:rFonts w:ascii="Times New Roman" w:cs="Times New Roman" w:hAnsi="Times New Roman"/>
          <w:spacing w:val="2"/>
          <w:shd w:val="clear" w:color="auto" w:fill="f8f6f7"/>
        </w:rPr>
        <w:t xml:space="preserve"> reliabilitas data penelitian. </w:t>
      </w:r>
      <w:r>
        <w:rPr>
          <w:rFonts w:ascii="Times New Roman" w:cs="Times New Roman" w:hAnsi="Times New Roman"/>
          <w:spacing w:val="2"/>
          <w:shd w:val="clear" w:color="auto" w:fill="f8f6f7"/>
        </w:rPr>
        <w:t>Untuk menguji validitas penelitian dapat dilakukan dengan metode triangulasi di mana peneliti menemukan kesepahaman dengan subjek penelitian.</w:t>
      </w:r>
      <w:r>
        <w:rPr>
          <w:rFonts w:ascii="Times New Roman" w:cs="Times New Roman" w:hAnsi="Times New Roman"/>
          <w:spacing w:val="2"/>
          <w:shd w:val="clear" w:color="auto" w:fill="f8f6f7"/>
        </w:rPr>
        <w:t xml:space="preserve"> Sedangkan reliabilitas dapat dilakukan dengan melakukan atau menerapkan prosedur fieldnote atau catatan lapangan dengan prosedur yang </w:t>
      </w:r>
      <w:r>
        <w:rPr>
          <w:rFonts w:ascii="Times New Roman" w:cs="Times New Roman" w:hAnsi="Times New Roman"/>
          <w:spacing w:val="2"/>
          <w:shd w:val="clear" w:color="auto" w:fill="f8f6f7"/>
        </w:rPr>
        <w:t>akan</w:t>
      </w:r>
      <w:r>
        <w:rPr>
          <w:rFonts w:ascii="Times New Roman" w:cs="Times New Roman" w:hAnsi="Times New Roman"/>
          <w:spacing w:val="2"/>
          <w:shd w:val="clear" w:color="auto" w:fill="f8f6f7"/>
        </w:rPr>
        <w:t xml:space="preserve"> ditetapkan (Krik dan Miller, 1986: 41-41). </w:t>
      </w:r>
    </w:p>
    <w:p>
      <w:pPr>
        <w:pStyle w:val="style0"/>
        <w:spacing w:lineRule="auto" w:line="360"/>
        <w:rPr>
          <w:rFonts w:ascii="Times New Roman" w:cs="Times New Roman" w:hAnsi="Times New Roman"/>
          <w:b/>
        </w:rPr>
      </w:pPr>
      <w:r>
        <w:rPr>
          <w:rFonts w:ascii="Times New Roman" w:cs="Times New Roman" w:hAnsi="Times New Roman"/>
          <w:b/>
        </w:rPr>
        <w:t>H</w:t>
      </w:r>
      <w:r>
        <w:rPr>
          <w:rFonts w:ascii="Times New Roman" w:cs="Times New Roman" w:hAnsi="Times New Roman"/>
          <w:b/>
        </w:rPr>
        <w:t>asil</w:t>
      </w:r>
      <w:r>
        <w:rPr>
          <w:rFonts w:ascii="Times New Roman" w:cs="Times New Roman" w:hAnsi="Times New Roman"/>
          <w:b/>
        </w:rPr>
        <w:t xml:space="preserve"> </w:t>
      </w:r>
      <w:r>
        <w:rPr>
          <w:rFonts w:ascii="Times New Roman" w:cs="Times New Roman" w:hAnsi="Times New Roman"/>
          <w:b/>
        </w:rPr>
        <w:t xml:space="preserve">Penelitian </w:t>
      </w:r>
    </w:p>
    <w:p>
      <w:pPr>
        <w:pStyle w:val="style0"/>
        <w:spacing w:lineRule="auto" w:line="360"/>
        <w:jc w:val="both"/>
        <w:rPr>
          <w:rFonts w:ascii="Times New Roman" w:cs="Times New Roman" w:hAnsi="Times New Roman"/>
        </w:rPr>
      </w:pPr>
      <w:r>
        <w:tab/>
      </w:r>
      <w:r>
        <w:rPr>
          <w:rFonts w:ascii="Times New Roman" w:cs="Times New Roman" w:hAnsi="Times New Roman"/>
        </w:rPr>
        <w:t>Hasil analisis skala kemandirian b</w:t>
      </w:r>
      <w:r>
        <w:rPr>
          <w:rFonts w:ascii="Times New Roman" w:cs="Times New Roman" w:hAnsi="Times New Roman"/>
        </w:rPr>
        <w:t xml:space="preserve">elajar dari penelitian ini berada pada periode PJJ (mulai Maret) selama periode Covid-19, dan proses pembelajaran dilakukan dengan menerapkan pembelajaran online menggunakan Microsoft Office 365 saja. Dengan memiliki akun Microsoft Office 365, siswa dapat: (1) Membaca materi yang diberikan oleh guru mata pelajaran; (2) Siswa </w:t>
      </w:r>
      <w:r>
        <w:rPr>
          <w:rFonts w:ascii="Times New Roman" w:cs="Times New Roman" w:hAnsi="Times New Roman"/>
        </w:rPr>
        <w:t xml:space="preserve">dapat berpartisipasi melalui website / link yang disediakan oleh guru; (3) Meminta informasi terkait melalui fungsi (comment) yang disediakan pada aplikasi soal Tidak mudah memahami informasi mata pelajaran; (4) Melaksanakan tugas yang diberikan guru; (5) Melihat hasil karyanya berupa prestasi dan tanggapan guru mata pelajaran. </w:t>
      </w:r>
    </w:p>
    <w:p>
      <w:pPr>
        <w:pStyle w:val="style0"/>
        <w:spacing w:lineRule="auto" w:line="360"/>
        <w:jc w:val="both"/>
        <w:rPr>
          <w:rFonts w:ascii="Times New Roman" w:cs="Times New Roman" w:hAnsi="Times New Roman"/>
          <w:b/>
        </w:rPr>
      </w:pPr>
      <w:r>
        <w:rPr>
          <w:rFonts w:ascii="Times New Roman" w:cs="Times New Roman" w:hAnsi="Times New Roman"/>
          <w:b/>
        </w:rPr>
        <w:t xml:space="preserve">Pembahasan </w:t>
      </w:r>
    </w:p>
    <w:p>
      <w:pPr>
        <w:pStyle w:val="style0"/>
        <w:spacing w:lineRule="auto" w:line="360"/>
        <w:jc w:val="both"/>
        <w:rPr>
          <w:rFonts w:ascii="Times New Roman" w:cs="Times New Roman" w:hAnsi="Times New Roman"/>
        </w:rPr>
      </w:pPr>
      <w:r>
        <w:tab/>
      </w:r>
      <w:r>
        <w:rPr>
          <w:rFonts w:ascii="Times New Roman" w:cs="Times New Roman" w:hAnsi="Times New Roman"/>
        </w:rPr>
        <w:t xml:space="preserve">Faktor pertama yang mempengaruhi kepuasan belajar jarak jauh (PJJ) adalah aksesibilitas Berdasarkan hasil penelitian terlihat bahwa sebagian besar </w:t>
      </w:r>
      <w:r>
        <w:rPr>
          <w:rFonts w:ascii="Times New Roman" w:cs="Times New Roman" w:hAnsi="Times New Roman"/>
          <w:i/>
        </w:rPr>
        <w:t>whistle</w:t>
      </w:r>
      <w:r>
        <w:rPr>
          <w:rFonts w:ascii="Times New Roman" w:cs="Times New Roman" w:hAnsi="Times New Roman"/>
          <w:i/>
        </w:rPr>
        <w:t xml:space="preserve"> </w:t>
      </w:r>
      <w:r>
        <w:rPr>
          <w:rFonts w:ascii="Times New Roman" w:cs="Times New Roman" w:hAnsi="Times New Roman"/>
          <w:i/>
        </w:rPr>
        <w:t>blower</w:t>
      </w:r>
      <w:r>
        <w:rPr>
          <w:rFonts w:ascii="Times New Roman" w:cs="Times New Roman" w:hAnsi="Times New Roman"/>
        </w:rPr>
        <w:t xml:space="preserve"> menjawab pertanyaan ini secara netral, sedangkan 35% responden setuju. PJJ terkoneksi melalui internet, namun sekitar 7% atau 3% responden dan 3% atau 1,8% masyarakat masih belum dapat menggunakan teknologi PJJ. </w:t>
      </w:r>
      <w:r>
        <w:rPr>
          <w:rFonts w:ascii="Times New Roman" w:cs="Times New Roman" w:hAnsi="Times New Roman"/>
        </w:rPr>
        <w:t>Hal ini sejalan dengan hasil penelitian sebelumnya yang menunjukkan bahwa akuisisi teknologi memegang peranan penting dalam PJJ (Liu, Geertshuis and Grainger, 2020).</w:t>
      </w:r>
    </w:p>
    <w:p>
      <w:pPr>
        <w:pStyle w:val="style0"/>
        <w:spacing w:lineRule="auto" w:line="360"/>
        <w:jc w:val="center"/>
        <w:rPr>
          <w:rFonts w:ascii="Times New Roman" w:cs="Times New Roman" w:hAnsi="Times New Roman"/>
        </w:rPr>
      </w:pP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drawing>
          <wp:inline distL="114300" distT="0" distB="0" distR="114300">
            <wp:extent cx="2381250" cy="14097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hAnsi="Times New Roman"/>
          <w:noProof/>
          <w:lang w:val="en-US"/>
        </w:rPr>
      </w:r>
    </w:p>
    <w:p>
      <w:pPr>
        <w:pStyle w:val="style0"/>
        <w:spacing w:lineRule="auto" w:line="360"/>
        <w:jc w:val="center"/>
        <w:rPr>
          <w:rFonts w:ascii="Times New Roman" w:cs="Times New Roman" w:hAnsi="Times New Roman"/>
        </w:rPr>
      </w:pPr>
      <w:r>
        <w:rPr>
          <w:rFonts w:ascii="Times New Roman" w:cs="Times New Roman" w:hAnsi="Times New Roman"/>
        </w:rPr>
        <w:t>Gambar 1.</w:t>
      </w:r>
      <w:r>
        <w:rPr>
          <w:rFonts w:ascii="Times New Roman" w:cs="Times New Roman" w:hAnsi="Times New Roman"/>
        </w:rPr>
        <w:t xml:space="preserve"> Aksesibilitas terhadap Teknologi PJJ </w:t>
      </w: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Terkait dengan faktor kedua yaitu keterbatasan yang dihadapi Berdasarkan hasil penelitian diketahui bahwa sebagian besar whistleblower </w:t>
      </w:r>
      <w:r>
        <w:rPr>
          <w:rFonts w:ascii="Times New Roman" w:cs="Times New Roman" w:hAnsi="Times New Roman"/>
        </w:rPr>
        <w:t>akan</w:t>
      </w:r>
      <w:r>
        <w:rPr>
          <w:rFonts w:ascii="Times New Roman" w:cs="Times New Roman" w:hAnsi="Times New Roman"/>
        </w:rPr>
        <w:t xml:space="preserve"> mengalami kendala yang berbeda-beda dalam melakukan PJJ. Meski begitu, 5</w:t>
      </w:r>
      <w:r>
        <w:rPr>
          <w:rFonts w:ascii="Times New Roman" w:cs="Times New Roman" w:hAnsi="Times New Roman"/>
        </w:rPr>
        <w:t>,7</w:t>
      </w:r>
      <w:r>
        <w:rPr>
          <w:rFonts w:ascii="Times New Roman" w:cs="Times New Roman" w:hAnsi="Times New Roman"/>
        </w:rPr>
        <w:t>% masyarakat masih tidak mengalami masalah di PJJ.</w:t>
      </w:r>
    </w:p>
    <w:p>
      <w:pPr>
        <w:pStyle w:val="style0"/>
        <w:spacing w:lineRule="auto" w:line="360"/>
        <w:jc w:val="center"/>
        <w:rPr>
          <w:rFonts w:ascii="Times New Roman" w:cs="Times New Roman" w:hAnsi="Times New Roman"/>
        </w:rPr>
      </w:pP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drawing>
          <wp:inline distL="114300" distT="0" distB="0" distR="114300">
            <wp:extent cx="2381250" cy="131445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noProof/>
          <w:lang w:val="en-US"/>
        </w:rPr>
      </w:r>
    </w:p>
    <w:p>
      <w:pPr>
        <w:pStyle w:val="style0"/>
        <w:spacing w:lineRule="auto" w:line="360"/>
        <w:jc w:val="center"/>
        <w:rPr>
          <w:rFonts w:ascii="Times New Roman" w:cs="Times New Roman" w:hAnsi="Times New Roman"/>
        </w:rPr>
      </w:pPr>
      <w:r>
        <w:rPr>
          <w:rFonts w:ascii="Times New Roman" w:cs="Times New Roman" w:hAnsi="Times New Roman"/>
        </w:rPr>
        <w:t>Gambar 2.</w:t>
      </w:r>
      <w:r>
        <w:rPr>
          <w:rFonts w:ascii="Times New Roman" w:cs="Times New Roman" w:hAnsi="Times New Roman"/>
        </w:rPr>
        <w:t xml:space="preserve"> Kendala yang Dihadapi</w:t>
      </w: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Faktor ketiga yang mempengaruhi kepuasan siswa dalam pembelajaran jarak jauh adalah kemudahan akses terhadap materi pembelajaran Berdasarkan hasil penelitian terlihat bahwa </w:t>
      </w:r>
      <w:r>
        <w:rPr>
          <w:rFonts w:ascii="Times New Roman" w:cs="Times New Roman" w:hAnsi="Times New Roman"/>
        </w:rPr>
        <w:t xml:space="preserve">sebagian besar responden mengalami kesulitan dalam memperoleh materi PJJ, sedangkan 75% responden mengaku sulit mendapatkan materi pembelajaran. </w:t>
      </w:r>
      <w:r>
        <w:rPr>
          <w:rFonts w:ascii="Times New Roman" w:cs="Times New Roman" w:hAnsi="Times New Roman"/>
        </w:rPr>
        <w:t>Jawaban% 'S sebaliknya, hal ini tidak sesuai dengan hasil penelitian yang menunjukkan bahwa materi yang diberikan oleh guru mata pelajaran berperan penting dalam pembelajaran (Restrepo, Benavidez, &amp; Gutierrez, 2012).</w:t>
      </w:r>
    </w:p>
    <w:p>
      <w:pPr>
        <w:pStyle w:val="style0"/>
        <w:spacing w:lineRule="auto" w:line="360"/>
        <w:jc w:val="center"/>
        <w:rPr>
          <w:rFonts w:ascii="Times New Roman" w:cs="Times New Roman" w:hAnsi="Times New Roman"/>
        </w:rPr>
      </w:pP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drawing>
          <wp:inline distL="114300" distT="0" distB="0" distR="114300">
            <wp:extent cx="2438400" cy="131445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lang w:val="en-US"/>
        </w:rPr>
      </w:r>
    </w:p>
    <w:p>
      <w:pPr>
        <w:pStyle w:val="style0"/>
        <w:spacing w:lineRule="auto" w:line="360"/>
        <w:jc w:val="center"/>
        <w:rPr>
          <w:rFonts w:ascii="Times New Roman" w:cs="Times New Roman" w:hAnsi="Times New Roman"/>
        </w:rPr>
      </w:pPr>
      <w:r>
        <w:rPr>
          <w:rFonts w:ascii="Times New Roman" w:cs="Times New Roman" w:hAnsi="Times New Roman"/>
        </w:rPr>
        <w:t>Gambar 3.</w:t>
      </w:r>
      <w:r>
        <w:rPr>
          <w:rFonts w:ascii="Times New Roman" w:cs="Times New Roman" w:hAnsi="Times New Roman"/>
        </w:rPr>
        <w:t xml:space="preserve"> Kemudahan Memperoleh Materi </w:t>
      </w:r>
    </w:p>
    <w:p>
      <w:pPr>
        <w:pStyle w:val="style0"/>
        <w:spacing w:lineRule="auto" w:line="360"/>
        <w:jc w:val="center"/>
        <w:rPr>
          <w:rFonts w:ascii="Times New Roman" w:cs="Times New Roman" w:hAnsi="Times New Roman"/>
        </w:rPr>
      </w:pPr>
    </w:p>
    <w:p>
      <w:pPr>
        <w:pStyle w:val="style0"/>
        <w:spacing w:lineRule="auto" w:line="360"/>
        <w:jc w:val="both"/>
        <w:rPr>
          <w:rFonts w:ascii="Times New Roman" w:cs="Times New Roman" w:hAnsi="Times New Roman"/>
        </w:rPr>
      </w:pPr>
      <w:r>
        <w:rPr>
          <w:rFonts w:ascii="Times New Roman" w:cs="Times New Roman" w:hAnsi="Times New Roman"/>
          <w:i/>
        </w:rPr>
        <w:tab/>
      </w:r>
      <w:r>
        <w:rPr>
          <w:rFonts w:ascii="Times New Roman" w:cs="Times New Roman" w:hAnsi="Times New Roman"/>
        </w:rPr>
        <w:t xml:space="preserve">Metode pembelajaran jarak jauh yang tepat dapat membantu meningkatkan efisiensi proses PJJ. Keefektifan metode PJJ </w:t>
      </w:r>
      <w:r>
        <w:rPr>
          <w:rFonts w:ascii="Times New Roman" w:cs="Times New Roman" w:hAnsi="Times New Roman"/>
        </w:rPr>
        <w:t>akan</w:t>
      </w:r>
      <w:r>
        <w:rPr>
          <w:rFonts w:ascii="Times New Roman" w:cs="Times New Roman" w:hAnsi="Times New Roman"/>
        </w:rPr>
        <w:t xml:space="preserve"> berpengaruh pada kepuasan siswa.Hasil penelitian memberikan jawaban yang berbeda-beda, sebagian besar keberatan dengan hal ini, artinya metode PJJ yang ada saat ini masih kurang tepat. Dari total 36 terdakwa, hanya 15 yang mendapat persetujuan kuat, 6 mendapat persetujuan, </w:t>
      </w:r>
      <w:r>
        <w:rPr>
          <w:rFonts w:ascii="Times New Roman" w:cs="Times New Roman" w:hAnsi="Times New Roman"/>
        </w:rPr>
        <w:t>dan</w:t>
      </w:r>
      <w:r>
        <w:rPr>
          <w:rFonts w:ascii="Times New Roman" w:cs="Times New Roman" w:hAnsi="Times New Roman"/>
        </w:rPr>
        <w:t xml:space="preserve"> selebihnya berbeda pendapat tentang pilihan metode PJJ saat ini. Perlu diketahui bahwa saat ini SMK Muhammadiyah 1 Sukoharjo telah menerapkan pembelajaran jarak jauh (PJJ) dengan menggunakan aplikasi Microsoft Office 365, dan metode PJJ yang benar juga berpengaruh pada kualitas sistem dan kualitas layanan yang diterima siswa (Pawirosumarto, 2016).</w:t>
      </w:r>
    </w:p>
    <w:p>
      <w:pPr>
        <w:pStyle w:val="style0"/>
        <w:spacing w:lineRule="auto" w:line="360"/>
        <w:jc w:val="center"/>
        <w:rPr>
          <w:rFonts w:ascii="Times New Roman" w:cs="Times New Roman" w:hAnsi="Times New Roman"/>
        </w:rPr>
      </w:pP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drawing>
          <wp:inline distL="114300" distT="0" distB="0" distR="114300">
            <wp:extent cx="2333625" cy="131445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lang w:val="en-US"/>
        </w:rPr>
      </w:r>
    </w:p>
    <w:p>
      <w:pPr>
        <w:pStyle w:val="style0"/>
        <w:spacing w:lineRule="auto" w:line="360"/>
        <w:jc w:val="center"/>
        <w:rPr>
          <w:rFonts w:ascii="Times New Roman" w:cs="Times New Roman" w:hAnsi="Times New Roman"/>
        </w:rPr>
      </w:pPr>
      <w:r>
        <w:rPr>
          <w:rFonts w:ascii="Times New Roman" w:cs="Times New Roman" w:hAnsi="Times New Roman"/>
        </w:rPr>
        <w:t>Gambar 4.</w:t>
      </w:r>
      <w:r>
        <w:rPr>
          <w:rFonts w:ascii="Times New Roman" w:cs="Times New Roman" w:hAnsi="Times New Roman"/>
        </w:rPr>
        <w:t xml:space="preserve"> Ketepatan Metode</w:t>
      </w:r>
    </w:p>
    <w:p>
      <w:pPr>
        <w:pStyle w:val="style0"/>
        <w:spacing w:lineRule="auto" w:line="360"/>
        <w:rPr>
          <w:rFonts w:ascii="Times New Roman" w:cs="Times New Roman" w:hAnsi="Times New Roman"/>
        </w:rPr>
      </w:pP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 xml:space="preserve">Secara keseluruhan, ada dua perbedaan terkait kepuasan siswa dalam pembelajaran jarak jauh akibat pandemi Covid-19: aspek teknis dan aspek guru. </w:t>
      </w:r>
      <w:r>
        <w:rPr>
          <w:rFonts w:ascii="Times New Roman" w:cs="Times New Roman" w:hAnsi="Times New Roman"/>
        </w:rPr>
        <w:t xml:space="preserve">Berdasarkan hasil penelitian ini </w:t>
      </w:r>
      <w:r>
        <w:rPr>
          <w:rFonts w:ascii="Times New Roman" w:cs="Times New Roman" w:hAnsi="Times New Roman"/>
        </w:rPr>
        <w:t>terlihat bahwa rata-rata mereka kurang puas dengan pembelajaran jarak jauh</w:t>
      </w:r>
      <w:r>
        <w:rPr>
          <w:rFonts w:ascii="Times New Roman" w:cs="Times New Roman" w:hAnsi="Times New Roman"/>
        </w:rPr>
        <w:t xml:space="preserve"> yaitu ternyata dampak Covid-19 </w:t>
      </w:r>
      <w:r>
        <w:rPr>
          <w:rFonts w:ascii="Times New Roman" w:cs="Times New Roman" w:hAnsi="Times New Roman"/>
        </w:rPr>
        <w:t>membuat siswa kurang puas dengan materi pembelajaran yang diberikan guru.</w:t>
      </w:r>
      <w:r>
        <w:rPr>
          <w:rFonts w:ascii="Times New Roman" w:cs="Times New Roman" w:hAnsi="Times New Roman"/>
        </w:rPr>
        <w:t xml:space="preserve"> </w:t>
      </w:r>
      <w:r>
        <w:rPr>
          <w:rFonts w:ascii="Times New Roman" w:cs="Times New Roman" w:hAnsi="Times New Roman"/>
        </w:rPr>
        <w:t>Hal ini mungkin disebabkan oleh berbagai alasa</w:t>
      </w:r>
      <w:r>
        <w:rPr>
          <w:rFonts w:ascii="Times New Roman" w:cs="Times New Roman" w:hAnsi="Times New Roman"/>
        </w:rPr>
        <w:t>n.</w:t>
      </w:r>
      <w:r>
        <w:rPr>
          <w:rFonts w:ascii="Times New Roman" w:cs="Times New Roman" w:hAnsi="Times New Roman"/>
        </w:rPr>
        <w:t xml:space="preserve"> </w:t>
      </w:r>
      <w:r>
        <w:rPr>
          <w:rFonts w:ascii="Times New Roman" w:cs="Times New Roman" w:hAnsi="Times New Roman"/>
        </w:rPr>
        <w:t>Alasan utamanya adalah selama ini siswa memang menerima pembelajaran tatap muka, sehingga penggunaan berbagai metode PJJ mungkin agak kurang disiapkan (Yilmaz, 2017).</w:t>
      </w:r>
    </w:p>
    <w:p>
      <w:pPr>
        <w:pStyle w:val="style0"/>
        <w:spacing w:lineRule="auto" w:line="360"/>
        <w:jc w:val="center"/>
        <w:rPr>
          <w:rFonts w:ascii="Times New Roman" w:cs="Times New Roman" w:hAnsi="Times New Roman"/>
        </w:rPr>
      </w:pP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r>
      <w:r>
        <w:rPr>
          <w:rFonts w:ascii="Times New Roman" w:cs="Times New Roman" w:hAnsi="Times New Roman"/>
          <w:noProof/>
          <w:lang w:val="en-US"/>
        </w:rPr>
        <w:drawing>
          <wp:inline distL="114300" distT="0" distB="0" distR="114300">
            <wp:extent cx="2438400" cy="144780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lang w:val="en-US"/>
        </w:rPr>
      </w:r>
    </w:p>
    <w:p>
      <w:pPr>
        <w:pStyle w:val="style0"/>
        <w:spacing w:lineRule="auto" w:line="360"/>
        <w:jc w:val="center"/>
        <w:rPr>
          <w:rFonts w:ascii="Times New Roman" w:cs="Times New Roman" w:hAnsi="Times New Roman"/>
        </w:rPr>
      </w:pPr>
      <w:r>
        <w:rPr>
          <w:rFonts w:ascii="Times New Roman" w:cs="Times New Roman" w:hAnsi="Times New Roman"/>
        </w:rPr>
        <w:t>Gambar 5.</w:t>
      </w:r>
      <w:r>
        <w:rPr>
          <w:rFonts w:ascii="Times New Roman" w:cs="Times New Roman" w:hAnsi="Times New Roman"/>
        </w:rPr>
        <w:t xml:space="preserve"> Kepuasan Terhadap PJJ </w:t>
      </w:r>
    </w:p>
    <w:p>
      <w:pPr>
        <w:pStyle w:val="style0"/>
        <w:spacing w:lineRule="auto" w:line="360"/>
        <w:rPr>
          <w:rFonts w:ascii="Times New Roman" w:cs="Times New Roman" w:hAnsi="Times New Roman"/>
          <w:b/>
        </w:rPr>
      </w:pPr>
      <w:r>
        <w:rPr>
          <w:rFonts w:ascii="Times New Roman" w:cs="Times New Roman" w:hAnsi="Times New Roman"/>
          <w:b/>
        </w:rPr>
        <w:t>K</w:t>
      </w:r>
      <w:r>
        <w:rPr>
          <w:rFonts w:ascii="Times New Roman" w:cs="Times New Roman" w:hAnsi="Times New Roman"/>
          <w:b/>
        </w:rPr>
        <w:t xml:space="preserve">esimpulan </w:t>
      </w:r>
    </w:p>
    <w:p>
      <w:pPr>
        <w:pStyle w:val="style0"/>
        <w:spacing w:lineRule="auto" w:line="360"/>
        <w:jc w:val="both"/>
        <w:rPr>
          <w:rFonts w:ascii="Times New Roman" w:cs="Times New Roman" w:hAnsi="Times New Roman"/>
        </w:rPr>
      </w:pPr>
      <w:r>
        <w:rPr>
          <w:rFonts w:ascii="Times New Roman" w:cs="Times New Roman" w:hAnsi="Times New Roman"/>
        </w:rPr>
        <w:tab/>
      </w:r>
      <w:r>
        <w:rPr>
          <w:rFonts w:ascii="Times New Roman" w:cs="Times New Roman" w:hAnsi="Times New Roman"/>
        </w:rPr>
        <w:t>Pandemi Covid-19 saat ini telah memengaruhi banyak aspek, termasuk sektor pendidikan.</w:t>
      </w:r>
      <w:r>
        <w:rPr>
          <w:rFonts w:ascii="Times New Roman" w:cs="Times New Roman" w:hAnsi="Times New Roman"/>
        </w:rPr>
        <w:t xml:space="preserve"> Khusus di SMK Muhammadiyah 1 Sukoharjo, sebagai contoh sebuah lembaga pendidikan vokasi sekolah menengah atas, akibat pandemi Covid-19 harus mengikuti </w:t>
      </w:r>
      <w:r>
        <w:rPr>
          <w:rFonts w:ascii="Times New Roman" w:cs="Times New Roman" w:hAnsi="Times New Roman"/>
        </w:rPr>
        <w:t>cara</w:t>
      </w:r>
      <w:r>
        <w:rPr>
          <w:rFonts w:ascii="Times New Roman" w:cs="Times New Roman" w:hAnsi="Times New Roman"/>
        </w:rPr>
        <w:t xml:space="preserve"> pembelajaran. </w:t>
      </w:r>
      <w:r>
        <w:rPr>
          <w:rFonts w:ascii="Times New Roman" w:cs="Times New Roman" w:hAnsi="Times New Roman"/>
        </w:rPr>
        <w:t>Lokasi sekolah yang strategis di tengah-tengah kabupaten Sukoharjo dan memiliki banyak keturunan siswa, menjadi tantangan bagi sekolah tersebut.</w:t>
      </w:r>
      <w:r>
        <w:rPr>
          <w:rFonts w:ascii="Times New Roman" w:cs="Times New Roman" w:hAnsi="Times New Roman"/>
        </w:rPr>
        <w:t xml:space="preserve"> Meskipun sebagian besar siswa (91</w:t>
      </w:r>
      <w:r>
        <w:rPr>
          <w:rFonts w:ascii="Times New Roman" w:cs="Times New Roman" w:hAnsi="Times New Roman"/>
        </w:rPr>
        <w:t>,4</w:t>
      </w:r>
      <w:r>
        <w:rPr>
          <w:rFonts w:ascii="Times New Roman" w:cs="Times New Roman" w:hAnsi="Times New Roman"/>
        </w:rPr>
        <w:t>%) sudah memiliki alat untuk melakukan PJJ, di sisi lain siswa masih menganggap metode PJJ saat ini kurang tepat, karena siswa merasa tidak dapat dengan mudah memantau perkembangan PJJ dan tidak dapat dengan jelas</w:t>
      </w:r>
      <w:r>
        <w:rPr>
          <w:rFonts w:ascii="Times New Roman" w:cs="Times New Roman" w:hAnsi="Times New Roman"/>
        </w:rPr>
        <w:t xml:space="preserve"> memperoleh materi pembelajaran. </w:t>
      </w:r>
      <w:r>
        <w:rPr>
          <w:rFonts w:ascii="Times New Roman" w:cs="Times New Roman" w:hAnsi="Times New Roman"/>
        </w:rPr>
        <w:t>Berdasarkan hasil penelitian, baik teknis maupun guru mengetahui bahwa siswa kurang puas, siswa kurang puas dengan metode PJJ yang mereka gunakan saat ini, dan guru juga kurang puas dengan kemampuan guru menyampaikan materi ke PJJ.</w:t>
      </w:r>
    </w:p>
    <w:p>
      <w:pPr>
        <w:pStyle w:val="style0"/>
        <w:spacing w:lineRule="auto" w:line="360"/>
        <w:jc w:val="both"/>
        <w:rPr>
          <w:rFonts w:ascii="Times New Roman" w:cs="Times New Roman" w:hAnsi="Times New Roman"/>
          <w:b/>
        </w:rPr>
      </w:pPr>
      <w:r>
        <w:rPr>
          <w:rFonts w:ascii="Times New Roman" w:cs="Times New Roman" w:hAnsi="Times New Roman"/>
          <w:b/>
        </w:rPr>
        <w:t xml:space="preserve">Daftar Pustaka </w:t>
      </w:r>
    </w:p>
    <w:p>
      <w:pPr>
        <w:pStyle w:val="style0"/>
        <w:spacing w:lineRule="auto" w:line="360"/>
        <w:jc w:val="both"/>
        <w:rPr>
          <w:rFonts w:ascii="Times New Roman" w:cs="Times New Roman" w:hAnsi="Times New Roman"/>
        </w:rPr>
      </w:pPr>
      <w:r>
        <w:rPr>
          <w:rFonts w:ascii="Times New Roman" w:cs="Times New Roman" w:hAnsi="Times New Roman"/>
        </w:rPr>
        <w:t xml:space="preserve">Ahmadi, A. (2004). </w:t>
      </w:r>
      <w:r>
        <w:rPr>
          <w:rFonts w:ascii="Times New Roman" w:cs="Times New Roman" w:hAnsi="Times New Roman"/>
          <w:i/>
        </w:rPr>
        <w:t>Teknik bekajar yang efektif.</w:t>
      </w:r>
      <w:r>
        <w:rPr>
          <w:rFonts w:ascii="Times New Roman" w:cs="Times New Roman" w:hAnsi="Times New Roman"/>
        </w:rPr>
        <w:t xml:space="preserve"> Jakarta: PT.Rineka Cipta</w:t>
      </w:r>
    </w:p>
    <w:p>
      <w:pPr>
        <w:pStyle w:val="style0"/>
        <w:spacing w:lineRule="auto" w:line="360"/>
        <w:jc w:val="both"/>
        <w:rPr>
          <w:rFonts w:ascii="Times New Roman" w:cs="Times New Roman" w:hAnsi="Times New Roman"/>
        </w:rPr>
      </w:pPr>
      <w:r>
        <w:rPr>
          <w:rFonts w:ascii="Times New Roman" w:cs="Times New Roman" w:hAnsi="Times New Roman"/>
        </w:rPr>
        <w:t xml:space="preserve">Kuntarto, E. (2017). Keefektifan model pembeljaran daring dalam perkuliahan </w:t>
      </w:r>
      <w:r>
        <w:rPr>
          <w:rFonts w:ascii="Times New Roman" w:cs="Times New Roman" w:hAnsi="Times New Roman"/>
        </w:rPr>
        <w:t>bahasa</w:t>
      </w:r>
      <w:r>
        <w:rPr>
          <w:rFonts w:ascii="Times New Roman" w:cs="Times New Roman" w:hAnsi="Times New Roman"/>
        </w:rPr>
        <w:t xml:space="preserve"> Indonesia di perguruan tingi. </w:t>
      </w:r>
      <w:r>
        <w:rPr>
          <w:rFonts w:ascii="Times New Roman" w:cs="Times New Roman" w:hAnsi="Times New Roman"/>
          <w:i/>
        </w:rPr>
        <w:t>Journal Indonesian Language and Literature</w:t>
      </w:r>
      <w:r>
        <w:rPr>
          <w:rFonts w:ascii="Times New Roman" w:cs="Times New Roman" w:hAnsi="Times New Roman"/>
        </w:rPr>
        <w:t>,3</w:t>
      </w:r>
      <w:r>
        <w:rPr>
          <w:rFonts w:ascii="Times New Roman" w:cs="Times New Roman" w:hAnsi="Times New Roman"/>
        </w:rPr>
        <w:t xml:space="preserve">(1), 99-110. </w:t>
      </w:r>
    </w:p>
    <w:p>
      <w:pPr>
        <w:pStyle w:val="style0"/>
        <w:spacing w:lineRule="auto" w:line="360"/>
        <w:jc w:val="both"/>
        <w:rPr>
          <w:rFonts w:ascii="Times New Roman" w:cs="Times New Roman" w:hAnsi="Times New Roman"/>
        </w:rPr>
      </w:pPr>
      <w:r>
        <w:rPr>
          <w:rFonts w:ascii="Times New Roman" w:cs="Times New Roman" w:hAnsi="Times New Roman"/>
        </w:rPr>
        <w:t xml:space="preserve">Purwanto, N. (2010). </w:t>
      </w:r>
      <w:r>
        <w:rPr>
          <w:rFonts w:ascii="Times New Roman" w:cs="Times New Roman" w:hAnsi="Times New Roman"/>
          <w:i/>
        </w:rPr>
        <w:t>Prinsip-prinsip dan teknik evaluasi pengajaran</w:t>
      </w:r>
      <w:r>
        <w:rPr>
          <w:rFonts w:ascii="Times New Roman" w:cs="Times New Roman" w:hAnsi="Times New Roman"/>
        </w:rPr>
        <w:t>.</w:t>
      </w:r>
      <w:r>
        <w:rPr>
          <w:rFonts w:ascii="Times New Roman" w:cs="Times New Roman" w:hAnsi="Times New Roman"/>
        </w:rPr>
        <w:t xml:space="preserve"> Bandung: PT. Remaja Rosdakarya</w:t>
      </w:r>
    </w:p>
    <w:p>
      <w:pPr>
        <w:pStyle w:val="style0"/>
        <w:spacing w:lineRule="auto" w:line="360"/>
        <w:jc w:val="both"/>
        <w:rPr>
          <w:rFonts w:ascii="Times New Roman" w:cs="Times New Roman" w:hAnsi="Times New Roman"/>
        </w:rPr>
      </w:pPr>
      <w:r>
        <w:rPr>
          <w:rFonts w:ascii="Times New Roman" w:cs="Times New Roman" w:hAnsi="Times New Roman"/>
        </w:rPr>
        <w:t xml:space="preserve">Sumarmo, U. (2010). </w:t>
      </w:r>
      <w:r>
        <w:rPr>
          <w:rFonts w:ascii="Times New Roman" w:cs="Times New Roman" w:hAnsi="Times New Roman"/>
          <w:i/>
        </w:rPr>
        <w:t xml:space="preserve">Kemandirian belajar: </w:t>
      </w:r>
      <w:r>
        <w:rPr>
          <w:rFonts w:ascii="Times New Roman" w:cs="Times New Roman" w:hAnsi="Times New Roman"/>
          <w:i/>
        </w:rPr>
        <w:t>apa</w:t>
      </w:r>
      <w:r>
        <w:rPr>
          <w:rFonts w:ascii="Times New Roman" w:cs="Times New Roman" w:hAnsi="Times New Roman"/>
          <w:i/>
        </w:rPr>
        <w:t xml:space="preserve">, mengapa, dan bagaimana dikembangkan pada peserta didik. </w:t>
      </w:r>
    </w:p>
    <w:p>
      <w:pPr>
        <w:pStyle w:val="style0"/>
        <w:spacing w:lineRule="auto" w:line="360"/>
        <w:jc w:val="both"/>
        <w:rPr>
          <w:rFonts w:ascii="Times New Roman" w:cs="Times New Roman" w:hAnsi="Times New Roman"/>
        </w:rPr>
      </w:pPr>
      <w:r>
        <w:rPr>
          <w:rFonts w:ascii="Times New Roman" w:cs="Times New Roman" w:hAnsi="Times New Roman"/>
        </w:rPr>
        <w:t>umar.,</w:t>
      </w:r>
      <w:r>
        <w:rPr>
          <w:rFonts w:ascii="Times New Roman" w:cs="Times New Roman" w:hAnsi="Times New Roman"/>
        </w:rPr>
        <w:t xml:space="preserve"> &amp; La Sulo. </w:t>
      </w:r>
      <w:r>
        <w:rPr>
          <w:rFonts w:ascii="Times New Roman" w:cs="Times New Roman" w:hAnsi="Times New Roman"/>
        </w:rPr>
        <w:t xml:space="preserve">(2005). </w:t>
      </w:r>
      <w:r>
        <w:rPr>
          <w:rFonts w:ascii="Times New Roman" w:cs="Times New Roman" w:hAnsi="Times New Roman"/>
          <w:i/>
        </w:rPr>
        <w:t>Pengantar pendidikan</w:t>
      </w:r>
      <w:r>
        <w:rPr>
          <w:rFonts w:ascii="Times New Roman" w:cs="Times New Roman" w:hAnsi="Times New Roman"/>
        </w:rPr>
        <w:t>.</w:t>
      </w:r>
      <w:r>
        <w:rPr>
          <w:rFonts w:ascii="Times New Roman" w:cs="Times New Roman" w:hAnsi="Times New Roman"/>
        </w:rPr>
        <w:t xml:space="preserve"> Jakarta: PT. Rineka Cipta </w:t>
      </w:r>
    </w:p>
    <w:p>
      <w:pPr>
        <w:pStyle w:val="style0"/>
        <w:spacing w:lineRule="auto" w:line="360"/>
        <w:jc w:val="both"/>
        <w:rPr>
          <w:rFonts w:ascii="Times New Roman" w:cs="Times New Roman" w:hAnsi="Times New Roman"/>
        </w:rPr>
      </w:pPr>
      <w:r>
        <w:rPr/>
        <w:fldChar w:fldCharType="begin"/>
      </w:r>
      <w:r>
        <w:instrText xml:space="preserve"> HYPERLINK "https://id.wikipedia.org/wiki/Pendidikan_jarak_jauh" </w:instrText>
      </w:r>
      <w:r>
        <w:rPr/>
        <w:fldChar w:fldCharType="separate"/>
      </w:r>
      <w:r>
        <w:rPr>
          <w:rStyle w:val="style85"/>
          <w:rFonts w:ascii="Times New Roman" w:cs="Times New Roman" w:hAnsi="Times New Roman"/>
        </w:rPr>
        <w:t>https://id.wikipedia.org/wiki/Pendidikan_jarak_jauh</w:t>
      </w:r>
      <w:r>
        <w:rPr/>
        <w:fldChar w:fldCharType="end"/>
      </w:r>
      <w:r>
        <w:rPr>
          <w:rFonts w:ascii="Times New Roman" w:cs="Times New Roman" w:hAnsi="Times New Roman"/>
        </w:rPr>
        <w:t>.</w:t>
      </w:r>
    </w:p>
    <w:p>
      <w:pPr>
        <w:pStyle w:val="style0"/>
        <w:spacing w:lineRule="auto" w:line="360"/>
        <w:jc w:val="both"/>
        <w:rPr>
          <w:rFonts w:ascii="Times New Roman" w:cs="Times New Roman" w:hAnsi="Times New Roman"/>
        </w:rPr>
        <w:sectPr>
          <w:type w:val="continuous"/>
          <w:pgSz w:w="11907" w:h="16839" w:orient="portrait" w:code="9"/>
          <w:pgMar w:top="1985" w:right="1134" w:bottom="1985" w:left="1985" w:header="709" w:footer="709" w:gutter="0"/>
          <w:cols w:space="708"/>
          <w:docGrid w:linePitch="360"/>
        </w:sectPr>
      </w:pPr>
    </w:p>
    <w:p>
      <w:pPr>
        <w:pStyle w:val="style0"/>
        <w:spacing w:lineRule="auto" w:line="36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rPr>
          <w:rFonts w:ascii="Times New Roman" w:cs="Times New Roman" w:hAnsi="Times New Roman"/>
        </w:rPr>
      </w:pPr>
    </w:p>
    <w:sectPr>
      <w:type w:val="continuous"/>
      <w:pgSz w:w="11907" w:h="16839" w:orient="portrait" w:code="9"/>
      <w:pgMar w:top="1985" w:right="1134"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543db11-8afb-4302-9c8c-bcca034bb134"/>
    <w:basedOn w:val="style65"/>
    <w:next w:val="style4097"/>
    <w:link w:val="style31"/>
    <w:uiPriority w:val="99"/>
    <w:rPr>
      <w:lang w:val="en-ID"/>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9db575f-5f92-4559-b32e-2e0b0210a9c8"/>
    <w:basedOn w:val="style65"/>
    <w:next w:val="style4098"/>
    <w:link w:val="style32"/>
    <w:uiPriority w:val="99"/>
    <w:rPr>
      <w:lang w:val="en-ID"/>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lang w:val="en-ID"/>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styles" Target="styles.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5.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793908897483"/>
          <c:y val="0.11933548079217371"/>
          <c:w val="0.3954635108481263"/>
          <c:h val="0.8200408997955017"/>
        </c:manualLayout>
      </c:layout>
      <c:pieChart>
        <c:varyColors val="1"/>
        <c:ser>
          <c:idx val="0"/>
          <c:order val="0"/>
          <c:tx>
            <c:strRef>
              <c:f>Sheet1!$B$1</c:f>
              <c:strCache>
                <c:ptCount val="1"/>
                <c:pt idx="0">
                  <c:v>Sales</c:v>
                </c:pt>
              </c:strCache>
            </c:strRef>
          </c:tx>
          <c:cat>
            <c:strRef>
              <c:f>Sheet1!$A$2:$A$6</c:f>
              <c:strCache>
                <c:ptCount val="5"/>
                <c:pt idx="0">
                  <c:v>setuju </c:v>
                </c:pt>
                <c:pt idx="1">
                  <c:v>tidak setuju </c:v>
                </c:pt>
                <c:pt idx="2">
                  <c:v>sangat tidak setuju </c:v>
                </c:pt>
                <c:pt idx="3">
                  <c:v>netral </c:v>
                </c:pt>
                <c:pt idx="4">
                  <c:v>sangat setuju </c:v>
                </c:pt>
              </c:strCache>
            </c:strRef>
          </c:cat>
          <c:val>
            <c:numRef>
              <c:f>Sheet1!$B$2:$B$6</c:f>
              <c:numCache>
                <c:formatCode>General</c:formatCode>
                <c:ptCount val="5"/>
                <c:pt idx="0">
                  <c:v>35.0</c:v>
                </c:pt>
                <c:pt idx="1">
                  <c:v>3.0</c:v>
                </c:pt>
                <c:pt idx="2">
                  <c:v>2.8</c:v>
                </c:pt>
                <c:pt idx="3">
                  <c:v>57.0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37923935978608"/>
          <c:y val="0.1759331696441171"/>
          <c:w val="0.2897218468993152"/>
          <c:h val="0.8240671143100977"/>
        </c:manualLayout>
      </c:layout>
      <c:overlay val="0"/>
      <c:txPr>
        <a:bodyPr/>
        <a:lstStyle/>
        <a:p>
          <a:pPr>
            <a:defRPr lang="en-GB"/>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Sheet1!$A$2:$A$5</c:f>
              <c:strCache>
                <c:ptCount val="2"/>
                <c:pt idx="0">
                  <c:v>ya </c:v>
                </c:pt>
                <c:pt idx="1">
                  <c:v>tidak</c:v>
                </c:pt>
              </c:strCache>
            </c:strRef>
          </c:cat>
          <c:val>
            <c:numRef>
              <c:f>Sheet1!$B$2:$B$5</c:f>
              <c:numCache>
                <c:formatCode>General</c:formatCode>
                <c:ptCount val="4"/>
                <c:pt idx="0">
                  <c:v>8.2</c:v>
                </c:pt>
                <c:pt idx="1">
                  <c:v>3.2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9408019542112"/>
          <c:y val="0.16513123359580062"/>
          <c:w val="0.23418934019386198"/>
          <c:h val="0.2530708661417323"/>
        </c:manualLayout>
      </c:layout>
      <c:overlay val="0"/>
      <c:txPr>
        <a:bodyPr/>
        <a:lstStyle/>
        <a:p>
          <a:pPr>
            <a:defRPr lang="en-GB"/>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Sheet1!$A$2:$A$5</c:f>
              <c:strCache>
                <c:ptCount val="2"/>
                <c:pt idx="0">
                  <c:v>ya</c:v>
                </c:pt>
                <c:pt idx="1">
                  <c:v>tidak</c:v>
                </c:pt>
              </c:strCache>
            </c:strRef>
          </c:cat>
          <c:val>
            <c:numRef>
              <c:f>Sheet1!$B$2:$B$5</c:f>
              <c:numCache>
                <c:formatCode>General</c:formatCode>
                <c:ptCount val="4"/>
                <c:pt idx="0">
                  <c:v>8.2</c:v>
                </c:pt>
                <c:pt idx="1">
                  <c:v>3.2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992124155212306"/>
          <c:y val="0.16513123359580062"/>
          <c:w val="0.17291302001883918"/>
          <c:h val="0.23455234762321372"/>
        </c:manualLayout>
      </c:layout>
      <c:overlay val="0"/>
      <c:txPr>
        <a:bodyPr/>
        <a:lstStyle/>
        <a:p>
          <a:pPr>
            <a:defRPr lang="en-GB"/>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cat>
            <c:strRef>
              <c:f>Sheet1!$A$2:$A$5</c:f>
              <c:strCache>
                <c:ptCount val="3"/>
                <c:pt idx="0">
                  <c:v>sangat setuju </c:v>
                </c:pt>
                <c:pt idx="1">
                  <c:v>setuju</c:v>
                </c:pt>
                <c:pt idx="2">
                  <c:v>kurang setuju </c:v>
                </c:pt>
              </c:strCache>
            </c:strRef>
          </c:cat>
          <c:val>
            <c:numRef>
              <c:f>Sheet1!$B$2:$B$5</c:f>
              <c:numCache>
                <c:formatCode>General</c:formatCode>
                <c:ptCount val="4"/>
                <c:pt idx="0">
                  <c:v>6.0</c:v>
                </c:pt>
                <c:pt idx="1">
                  <c:v>3.2</c:v>
                </c:pt>
                <c:pt idx="2">
                  <c:v>9.5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lang="en-GB"/>
          </a:pPr>
          <a:endParaRPr lang="en-US"/>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cat>
            <c:strRef>
              <c:f>Sheet1!$A$2:$A$5</c:f>
              <c:strCache>
                <c:ptCount val="3"/>
                <c:pt idx="0">
                  <c:v>sangat tidak puas </c:v>
                </c:pt>
                <c:pt idx="1">
                  <c:v>tidak puas </c:v>
                </c:pt>
                <c:pt idx="2">
                  <c:v>kurang setuju</c:v>
                </c:pt>
              </c:strCache>
            </c:strRef>
          </c:cat>
          <c:val>
            <c:numRef>
              <c:f>Sheet1!$B$2:$B$5</c:f>
              <c:numCache>
                <c:formatCode>General</c:formatCode>
                <c:ptCount val="4"/>
                <c:pt idx="0">
                  <c:v>8.2</c:v>
                </c:pt>
                <c:pt idx="1">
                  <c:v>5.1</c:v>
                </c:pt>
                <c:pt idx="2">
                  <c:v>2.8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97916666666667"/>
          <c:y val="0.10308122668876916"/>
          <c:w val="0.3489583333333333"/>
          <c:h val="0.7938375466224616"/>
        </c:manualLayout>
      </c:layout>
      <c:overlay val="0"/>
      <c:txPr>
        <a:bodyPr/>
        <a:lstStyle/>
        <a:p>
          <a:pPr>
            <a:defRPr lang="en-GB"/>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4792-E083-4BD3-B117-55E6F09B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Words>2021</Words>
  <Pages>8</Pages>
  <Characters>13120</Characters>
  <Application>WPS Office</Application>
  <DocSecurity>0</DocSecurity>
  <Paragraphs>76</Paragraphs>
  <ScaleCrop>false</ScaleCrop>
  <LinksUpToDate>false</LinksUpToDate>
  <CharactersWithSpaces>15137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2020-12-11T06:41:00Z</dcterms:created>
  <dc:creator>HP</dc:creator>
  <lastModifiedBy>CPH2059</lastModifiedBy>
  <dcterms:modified xsi:type="dcterms:W3CDTF">2021-01-06T06:22:32Z</dcterms:modified>
  <revision>12</revision>
</coreProperties>
</file>

<file path=docProps/custom.xml><?xml version="1.0" encoding="utf-8"?>
<Properties xmlns="http://schemas.openxmlformats.org/officeDocument/2006/custom-properties" xmlns:vt="http://schemas.openxmlformats.org/officeDocument/2006/docPropsVTypes"/>
</file>