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65A73" w14:textId="77777777" w:rsidR="000A62EA" w:rsidRPr="008A6E1C" w:rsidRDefault="000A62EA" w:rsidP="000A62EA">
      <w:pPr>
        <w:ind w:left="284" w:hanging="284"/>
        <w:jc w:val="center"/>
        <w:rPr>
          <w:rFonts w:ascii="Times New Roman" w:hAnsi="Times New Roman" w:cs="Times New Roman"/>
          <w:b/>
          <w:bCs/>
          <w:sz w:val="28"/>
          <w:szCs w:val="28"/>
          <w:lang w:val="en-US"/>
        </w:rPr>
      </w:pPr>
      <w:r w:rsidRPr="008A6E1C">
        <w:rPr>
          <w:rFonts w:ascii="Times New Roman" w:hAnsi="Times New Roman" w:cs="Times New Roman"/>
          <w:b/>
          <w:bCs/>
          <w:sz w:val="28"/>
          <w:szCs w:val="28"/>
          <w:lang w:val="en-US"/>
        </w:rPr>
        <w:t xml:space="preserve">REFLEKSI REZIM ORDE BARU DALAM NOVEL ENTROK </w:t>
      </w:r>
    </w:p>
    <w:p w14:paraId="5468B81B" w14:textId="106DCD3D" w:rsidR="000A62EA" w:rsidRPr="008A6E1C" w:rsidRDefault="000A62EA" w:rsidP="000A62EA">
      <w:pPr>
        <w:ind w:left="284" w:hanging="284"/>
        <w:jc w:val="center"/>
        <w:rPr>
          <w:rFonts w:ascii="Times New Roman" w:hAnsi="Times New Roman" w:cs="Times New Roman"/>
          <w:b/>
          <w:bCs/>
          <w:sz w:val="28"/>
          <w:szCs w:val="28"/>
          <w:lang w:val="en-US"/>
        </w:rPr>
      </w:pPr>
      <w:r w:rsidRPr="008A6E1C">
        <w:rPr>
          <w:rFonts w:ascii="Times New Roman" w:hAnsi="Times New Roman" w:cs="Times New Roman"/>
          <w:b/>
          <w:bCs/>
          <w:sz w:val="28"/>
          <w:szCs w:val="28"/>
          <w:lang w:val="en-US"/>
        </w:rPr>
        <w:t>KARYA OKKY MADASARI (201</w:t>
      </w:r>
      <w:r w:rsidR="009D7E3D" w:rsidRPr="008A6E1C">
        <w:rPr>
          <w:rFonts w:ascii="Times New Roman" w:hAnsi="Times New Roman" w:cs="Times New Roman"/>
          <w:b/>
          <w:bCs/>
          <w:sz w:val="28"/>
          <w:szCs w:val="28"/>
          <w:lang w:val="en-US"/>
        </w:rPr>
        <w:t>0</w:t>
      </w:r>
      <w:r w:rsidRPr="008A6E1C">
        <w:rPr>
          <w:rFonts w:ascii="Times New Roman" w:hAnsi="Times New Roman" w:cs="Times New Roman"/>
          <w:b/>
          <w:bCs/>
          <w:sz w:val="28"/>
          <w:szCs w:val="28"/>
          <w:lang w:val="en-US"/>
        </w:rPr>
        <w:t>)</w:t>
      </w:r>
    </w:p>
    <w:p w14:paraId="506BC4D7" w14:textId="77777777" w:rsidR="000A62EA" w:rsidRPr="00831F5D" w:rsidRDefault="000A62EA" w:rsidP="000A62EA">
      <w:pPr>
        <w:ind w:left="284" w:hanging="284"/>
        <w:jc w:val="center"/>
        <w:rPr>
          <w:rFonts w:ascii="Times New Roman" w:hAnsi="Times New Roman" w:cs="Times New Roman"/>
          <w:lang w:val="en-US"/>
        </w:rPr>
      </w:pPr>
    </w:p>
    <w:p w14:paraId="516B4E8F" w14:textId="77777777" w:rsidR="000A62EA" w:rsidRPr="00831F5D" w:rsidRDefault="000A62EA" w:rsidP="000A62EA">
      <w:pPr>
        <w:ind w:left="284" w:hanging="284"/>
        <w:jc w:val="center"/>
        <w:rPr>
          <w:rFonts w:ascii="Times New Roman" w:hAnsi="Times New Roman" w:cs="Times New Roman"/>
          <w:lang w:val="en-US"/>
        </w:rPr>
      </w:pPr>
    </w:p>
    <w:p w14:paraId="187D19DF" w14:textId="384DBADA" w:rsidR="008A6E1C" w:rsidRPr="008A6E1C" w:rsidRDefault="008A6E1C" w:rsidP="008A6E1C">
      <w:pPr>
        <w:spacing w:after="0" w:line="240" w:lineRule="auto"/>
        <w:ind w:left="284" w:hanging="284"/>
        <w:jc w:val="center"/>
        <w:rPr>
          <w:rFonts w:ascii="Times New Roman" w:hAnsi="Times New Roman" w:cs="Times New Roman"/>
          <w:b/>
          <w:bCs/>
          <w:sz w:val="24"/>
          <w:szCs w:val="24"/>
          <w:lang w:val="en-US"/>
        </w:rPr>
      </w:pPr>
      <w:r w:rsidRPr="008A6E1C">
        <w:rPr>
          <w:rFonts w:ascii="Times New Roman" w:hAnsi="Times New Roman" w:cs="Times New Roman"/>
          <w:b/>
          <w:bCs/>
          <w:sz w:val="24"/>
          <w:szCs w:val="24"/>
          <w:lang w:val="en-US"/>
        </w:rPr>
        <w:t>Titik Sudiatmi, Sri Muryati</w:t>
      </w:r>
      <w:r w:rsidR="00F9208F">
        <w:rPr>
          <w:rFonts w:ascii="Times New Roman" w:hAnsi="Times New Roman" w:cs="Times New Roman"/>
          <w:b/>
          <w:bCs/>
          <w:sz w:val="24"/>
          <w:szCs w:val="24"/>
          <w:lang w:val="en-US"/>
        </w:rPr>
        <w:t>, Muhlish Fajar Wicaksana</w:t>
      </w:r>
    </w:p>
    <w:p w14:paraId="0E7A3C52" w14:textId="17570EE4" w:rsidR="00842A82" w:rsidRPr="008A6E1C" w:rsidRDefault="004937B4" w:rsidP="008A6E1C">
      <w:pPr>
        <w:spacing w:after="0" w:line="240" w:lineRule="auto"/>
        <w:ind w:left="284" w:hanging="284"/>
        <w:jc w:val="center"/>
        <w:rPr>
          <w:rFonts w:ascii="Times New Roman" w:hAnsi="Times New Roman" w:cs="Times New Roman"/>
          <w:sz w:val="24"/>
          <w:szCs w:val="24"/>
          <w:lang w:val="en-US"/>
        </w:rPr>
      </w:pPr>
      <w:hyperlink r:id="rId7" w:history="1">
        <w:r w:rsidR="008A6E1C" w:rsidRPr="008A6E1C">
          <w:rPr>
            <w:rStyle w:val="Hyperlink"/>
            <w:rFonts w:ascii="Times New Roman" w:hAnsi="Times New Roman" w:cs="Times New Roman"/>
            <w:sz w:val="24"/>
            <w:szCs w:val="24"/>
            <w:lang w:val="en-US"/>
          </w:rPr>
          <w:t>titiksudiatmi2@gmail.com</w:t>
        </w:r>
      </w:hyperlink>
      <w:r w:rsidR="00842A82" w:rsidRPr="008A6E1C">
        <w:rPr>
          <w:rFonts w:ascii="Times New Roman" w:hAnsi="Times New Roman" w:cs="Times New Roman"/>
          <w:sz w:val="24"/>
          <w:szCs w:val="24"/>
          <w:lang w:val="en-US"/>
        </w:rPr>
        <w:t xml:space="preserve">, </w:t>
      </w:r>
      <w:hyperlink r:id="rId8" w:history="1">
        <w:r w:rsidR="00842A82" w:rsidRPr="008A6E1C">
          <w:rPr>
            <w:rStyle w:val="Hyperlink"/>
            <w:rFonts w:ascii="Times New Roman" w:hAnsi="Times New Roman" w:cs="Times New Roman"/>
            <w:sz w:val="24"/>
            <w:szCs w:val="24"/>
            <w:lang w:val="en-US"/>
          </w:rPr>
          <w:t>srimuryati411@gmail.com</w:t>
        </w:r>
      </w:hyperlink>
      <w:r w:rsidR="00F9208F">
        <w:rPr>
          <w:rStyle w:val="Hyperlink"/>
          <w:rFonts w:ascii="Times New Roman" w:hAnsi="Times New Roman" w:cs="Times New Roman"/>
          <w:sz w:val="24"/>
          <w:szCs w:val="24"/>
          <w:lang w:val="en-US"/>
        </w:rPr>
        <w:t>, muhlisfajarwicaksana@gmail.com</w:t>
      </w:r>
    </w:p>
    <w:p w14:paraId="68E1B34E" w14:textId="63A9F7BA" w:rsidR="000A62EA" w:rsidRPr="008A6E1C" w:rsidRDefault="000A62EA" w:rsidP="008A6E1C">
      <w:pPr>
        <w:spacing w:after="0" w:line="240" w:lineRule="auto"/>
        <w:ind w:left="284" w:hanging="284"/>
        <w:jc w:val="center"/>
        <w:rPr>
          <w:rFonts w:ascii="Times New Roman" w:hAnsi="Times New Roman" w:cs="Times New Roman"/>
          <w:sz w:val="24"/>
          <w:szCs w:val="24"/>
          <w:lang w:val="en-US"/>
        </w:rPr>
      </w:pPr>
      <w:r w:rsidRPr="008A6E1C">
        <w:rPr>
          <w:rFonts w:ascii="Times New Roman" w:hAnsi="Times New Roman" w:cs="Times New Roman"/>
          <w:sz w:val="24"/>
          <w:szCs w:val="24"/>
          <w:lang w:val="en-US"/>
        </w:rPr>
        <w:t>Universitas Veteran Bangun Nusantara</w:t>
      </w:r>
      <w:r w:rsidR="007E0B82" w:rsidRPr="008A6E1C">
        <w:rPr>
          <w:rFonts w:ascii="Times New Roman" w:hAnsi="Times New Roman" w:cs="Times New Roman"/>
          <w:sz w:val="24"/>
          <w:szCs w:val="24"/>
          <w:lang w:val="en-US"/>
        </w:rPr>
        <w:t xml:space="preserve"> Sukoharjo</w:t>
      </w:r>
    </w:p>
    <w:p w14:paraId="0A9185F2" w14:textId="488C9CC0" w:rsidR="008A6E1C" w:rsidRPr="008A6E1C" w:rsidRDefault="008A6E1C" w:rsidP="008A6E1C">
      <w:pPr>
        <w:spacing w:after="0" w:line="240" w:lineRule="auto"/>
        <w:ind w:left="284" w:hanging="284"/>
        <w:jc w:val="center"/>
        <w:rPr>
          <w:rFonts w:ascii="Times New Roman" w:hAnsi="Times New Roman" w:cs="Times New Roman"/>
          <w:sz w:val="24"/>
          <w:szCs w:val="24"/>
          <w:lang w:val="en-US"/>
        </w:rPr>
      </w:pPr>
      <w:r w:rsidRPr="008A6E1C">
        <w:rPr>
          <w:rFonts w:ascii="Times New Roman" w:hAnsi="Times New Roman" w:cs="Times New Roman"/>
          <w:sz w:val="24"/>
          <w:szCs w:val="24"/>
          <w:lang w:val="en-US"/>
        </w:rPr>
        <w:t>Jl. Letjend Sujono Humardani No. 1, Sukoharjo</w:t>
      </w:r>
    </w:p>
    <w:p w14:paraId="59E589FB" w14:textId="77777777" w:rsidR="005D522C" w:rsidRPr="00831F5D" w:rsidRDefault="005D522C" w:rsidP="000A62EA">
      <w:pPr>
        <w:ind w:left="284" w:hanging="284"/>
        <w:jc w:val="center"/>
        <w:rPr>
          <w:rFonts w:ascii="Times New Roman" w:hAnsi="Times New Roman" w:cs="Times New Roman"/>
          <w:lang w:val="en-US"/>
        </w:rPr>
      </w:pPr>
    </w:p>
    <w:p w14:paraId="238D86B4" w14:textId="79240103" w:rsidR="000A62EA" w:rsidRPr="008A6E1C" w:rsidRDefault="005D522C" w:rsidP="000A62EA">
      <w:pPr>
        <w:ind w:left="284" w:hanging="284"/>
        <w:jc w:val="center"/>
        <w:rPr>
          <w:rFonts w:ascii="Times New Roman" w:hAnsi="Times New Roman" w:cs="Times New Roman"/>
          <w:b/>
          <w:bCs/>
          <w:i/>
          <w:iCs/>
          <w:lang w:val="en-US"/>
        </w:rPr>
      </w:pPr>
      <w:r w:rsidRPr="008A6E1C">
        <w:rPr>
          <w:rFonts w:ascii="Times New Roman" w:hAnsi="Times New Roman" w:cs="Times New Roman"/>
          <w:b/>
          <w:bCs/>
          <w:i/>
          <w:iCs/>
          <w:lang w:val="en-US"/>
        </w:rPr>
        <w:t>A</w:t>
      </w:r>
      <w:r w:rsidR="008A6E1C" w:rsidRPr="008A6E1C">
        <w:rPr>
          <w:rFonts w:ascii="Times New Roman" w:hAnsi="Times New Roman" w:cs="Times New Roman"/>
          <w:b/>
          <w:bCs/>
          <w:i/>
          <w:iCs/>
          <w:lang w:val="en-US"/>
        </w:rPr>
        <w:t>bstract</w:t>
      </w:r>
    </w:p>
    <w:p w14:paraId="07757C4A" w14:textId="3CA326DE" w:rsidR="000A62EA" w:rsidRPr="008A6E1C" w:rsidRDefault="005D522C" w:rsidP="005D522C">
      <w:pPr>
        <w:ind w:left="284"/>
        <w:jc w:val="both"/>
        <w:rPr>
          <w:rFonts w:ascii="Times New Roman" w:hAnsi="Times New Roman" w:cs="Times New Roman"/>
          <w:i/>
          <w:iCs/>
          <w:lang w:val="en-US"/>
        </w:rPr>
      </w:pPr>
      <w:r w:rsidRPr="008A6E1C">
        <w:rPr>
          <w:rFonts w:ascii="Times New Roman" w:hAnsi="Times New Roman" w:cs="Times New Roman"/>
          <w:i/>
          <w:iCs/>
          <w:lang w:val="en-US"/>
        </w:rPr>
        <w:t xml:space="preserve">The study aims it (1) describing the concept of Indonesia’s New Order in reallity and literature (2) describing the New Order in Entrok’s Novel  written by Okky Madasari (3) describing point of view from Okky Madasari in </w:t>
      </w:r>
      <w:r w:rsidR="001D3BA2" w:rsidRPr="008A6E1C">
        <w:rPr>
          <w:rFonts w:ascii="Times New Roman" w:hAnsi="Times New Roman" w:cs="Times New Roman"/>
          <w:i/>
          <w:iCs/>
          <w:lang w:val="en-US"/>
        </w:rPr>
        <w:t>Entrok’s</w:t>
      </w:r>
      <w:r w:rsidRPr="008A6E1C">
        <w:rPr>
          <w:rFonts w:ascii="Times New Roman" w:hAnsi="Times New Roman" w:cs="Times New Roman"/>
          <w:i/>
          <w:iCs/>
          <w:lang w:val="en-US"/>
        </w:rPr>
        <w:t xml:space="preserve"> novel. In accordance with the research aim determined, the research uses qualitative research method by using literature historicism approach. The data source consist of primary and secondary data sources. The primary data source is </w:t>
      </w:r>
      <w:r w:rsidR="008F26E3" w:rsidRPr="008A6E1C">
        <w:rPr>
          <w:rFonts w:ascii="Times New Roman" w:hAnsi="Times New Roman" w:cs="Times New Roman"/>
          <w:i/>
          <w:iCs/>
          <w:lang w:val="en-US"/>
        </w:rPr>
        <w:t xml:space="preserve">Entrok’s </w:t>
      </w:r>
      <w:r w:rsidRPr="008A6E1C">
        <w:rPr>
          <w:rFonts w:ascii="Times New Roman" w:hAnsi="Times New Roman" w:cs="Times New Roman"/>
          <w:i/>
          <w:iCs/>
          <w:lang w:val="en-US"/>
        </w:rPr>
        <w:t xml:space="preserve">novel and secondary data suorce is books or any information related to the material. The data colleted to be analyzed by using interactive model with the data collection, data reduction, data display and conclusion drawing. From the research invention result can be conclude. (1)  based on the social historical background of the New Order, it shows that differences between the history books. (2) based on the New Order related with </w:t>
      </w:r>
      <w:r w:rsidR="008F26E3" w:rsidRPr="008A6E1C">
        <w:rPr>
          <w:rFonts w:ascii="Times New Roman" w:hAnsi="Times New Roman" w:cs="Times New Roman"/>
          <w:i/>
          <w:iCs/>
          <w:lang w:val="en-US"/>
        </w:rPr>
        <w:t>Entrok’s</w:t>
      </w:r>
      <w:r w:rsidRPr="008A6E1C">
        <w:rPr>
          <w:rFonts w:ascii="Times New Roman" w:hAnsi="Times New Roman" w:cs="Times New Roman"/>
          <w:i/>
          <w:iCs/>
          <w:lang w:val="en-US"/>
        </w:rPr>
        <w:t xml:space="preserve"> novel. Okky shows the reality of life under authoritarian rule and biography of the author h</w:t>
      </w:r>
      <w:r w:rsidR="00C237AC" w:rsidRPr="008A6E1C">
        <w:rPr>
          <w:rFonts w:ascii="Times New Roman" w:hAnsi="Times New Roman" w:cs="Times New Roman"/>
          <w:i/>
          <w:iCs/>
          <w:lang w:val="en-US"/>
        </w:rPr>
        <w:t>er</w:t>
      </w:r>
      <w:r w:rsidRPr="008A6E1C">
        <w:rPr>
          <w:rFonts w:ascii="Times New Roman" w:hAnsi="Times New Roman" w:cs="Times New Roman"/>
          <w:i/>
          <w:iCs/>
          <w:lang w:val="en-US"/>
        </w:rPr>
        <w:t>self, greatly affect the figures and the background of life. (3) based on the point of view. Okky used two frist-person prespective namely Marni and Rahayu. Both figures are used to represent the views of the social, political and historical events.</w:t>
      </w:r>
      <w:bookmarkStart w:id="0" w:name="_GoBack"/>
      <w:bookmarkEnd w:id="0"/>
    </w:p>
    <w:p w14:paraId="5D9C461D" w14:textId="78B57081" w:rsidR="00C237AC" w:rsidRPr="00C237AC" w:rsidRDefault="00C237AC" w:rsidP="00C237AC">
      <w:pPr>
        <w:ind w:firstLine="284"/>
        <w:rPr>
          <w:rFonts w:ascii="Times New Roman" w:hAnsi="Times New Roman" w:cs="Times New Roman"/>
          <w:i/>
          <w:iCs/>
          <w:lang w:val="en-US"/>
        </w:rPr>
      </w:pPr>
      <w:r w:rsidRPr="00C237AC">
        <w:rPr>
          <w:rFonts w:ascii="Times New Roman" w:hAnsi="Times New Roman" w:cs="Times New Roman"/>
          <w:i/>
          <w:iCs/>
          <w:lang w:val="en-US"/>
        </w:rPr>
        <w:t>Keywords: New Order, Historicism, Entrok’s novel</w:t>
      </w:r>
    </w:p>
    <w:p w14:paraId="41B28553" w14:textId="77777777" w:rsidR="00C237AC" w:rsidRPr="00831F5D" w:rsidRDefault="00C237AC" w:rsidP="005D522C">
      <w:pPr>
        <w:ind w:left="284"/>
        <w:jc w:val="both"/>
        <w:rPr>
          <w:rFonts w:ascii="Times New Roman" w:hAnsi="Times New Roman" w:cs="Times New Roman"/>
          <w:lang w:val="en-US"/>
        </w:rPr>
      </w:pPr>
    </w:p>
    <w:p w14:paraId="412DCEA4" w14:textId="1C45D103" w:rsidR="000A62EA" w:rsidRPr="00842A82" w:rsidRDefault="008A6E1C" w:rsidP="000A62EA">
      <w:pPr>
        <w:ind w:left="284" w:hanging="284"/>
        <w:jc w:val="center"/>
        <w:rPr>
          <w:rFonts w:ascii="Times New Roman" w:hAnsi="Times New Roman" w:cs="Times New Roman"/>
          <w:b/>
          <w:bCs/>
          <w:lang w:val="en-US"/>
        </w:rPr>
      </w:pPr>
      <w:r w:rsidRPr="00842A82">
        <w:rPr>
          <w:rFonts w:ascii="Times New Roman" w:hAnsi="Times New Roman" w:cs="Times New Roman"/>
          <w:b/>
          <w:bCs/>
          <w:lang w:val="en-US"/>
        </w:rPr>
        <w:t>Abstrak</w:t>
      </w:r>
    </w:p>
    <w:p w14:paraId="155D466B" w14:textId="77777777" w:rsidR="000A62EA" w:rsidRPr="00831F5D" w:rsidRDefault="000A62EA" w:rsidP="00CE056B">
      <w:pPr>
        <w:spacing w:after="0"/>
        <w:ind w:left="284"/>
        <w:jc w:val="both"/>
        <w:rPr>
          <w:rFonts w:ascii="Times New Roman" w:hAnsi="Times New Roman" w:cs="Times New Roman"/>
        </w:rPr>
      </w:pPr>
      <w:r w:rsidRPr="00831F5D">
        <w:rPr>
          <w:rFonts w:ascii="Times New Roman" w:hAnsi="Times New Roman" w:cs="Times New Roman"/>
        </w:rPr>
        <w:t>Penelitian ini bertujuan untuk (1) mendeskripsikan konsep Orde Baru</w:t>
      </w:r>
      <w:r w:rsidRPr="00831F5D">
        <w:rPr>
          <w:rFonts w:ascii="Times New Roman" w:hAnsi="Times New Roman" w:cs="Times New Roman"/>
          <w:lang w:val="en-US"/>
        </w:rPr>
        <w:t xml:space="preserve"> di </w:t>
      </w:r>
      <w:r w:rsidRPr="00831F5D">
        <w:rPr>
          <w:rFonts w:ascii="Times New Roman" w:hAnsi="Times New Roman" w:cs="Times New Roman"/>
        </w:rPr>
        <w:t xml:space="preserve">Indonesia dalam realitas dan sastra (2) mendeskripsikan Orde Baru dalam </w:t>
      </w:r>
      <w:r w:rsidRPr="00831F5D">
        <w:rPr>
          <w:rFonts w:ascii="Times New Roman" w:hAnsi="Times New Roman" w:cs="Times New Roman"/>
          <w:lang w:val="en-US"/>
        </w:rPr>
        <w:t>n</w:t>
      </w:r>
      <w:r w:rsidRPr="00831F5D">
        <w:rPr>
          <w:rFonts w:ascii="Times New Roman" w:hAnsi="Times New Roman" w:cs="Times New Roman"/>
        </w:rPr>
        <w:t>ovel</w:t>
      </w:r>
      <w:r w:rsidRPr="00831F5D">
        <w:rPr>
          <w:rFonts w:ascii="Times New Roman" w:hAnsi="Times New Roman" w:cs="Times New Roman"/>
          <w:lang w:val="en-US"/>
        </w:rPr>
        <w:t xml:space="preserve"> Entrok</w:t>
      </w:r>
      <w:r w:rsidRPr="00831F5D">
        <w:rPr>
          <w:rFonts w:ascii="Times New Roman" w:hAnsi="Times New Roman" w:cs="Times New Roman"/>
        </w:rPr>
        <w:t xml:space="preserve"> karya: Okky Madasari (3) mendeskripsikan sudut pandang Okky Madasari dalam </w:t>
      </w:r>
      <w:r w:rsidRPr="00831F5D">
        <w:rPr>
          <w:rFonts w:ascii="Times New Roman" w:hAnsi="Times New Roman" w:cs="Times New Roman"/>
          <w:lang w:val="en-US"/>
        </w:rPr>
        <w:t>novel Entrok</w:t>
      </w:r>
      <w:r w:rsidRPr="00831F5D">
        <w:rPr>
          <w:rFonts w:ascii="Times New Roman" w:hAnsi="Times New Roman" w:cs="Times New Roman"/>
        </w:rPr>
        <w:t xml:space="preserve">. Sesuai dengan tujuan penelitian yang telah ditentukan, maka penelitian ini menggunakan metode penelitian kualitatif dengan menggunakan pendekatan historisisme sastra. Sumber data terdiri dari sumber data primer dan sekunder. Sumber data primer adalah novel </w:t>
      </w:r>
      <w:r w:rsidRPr="00831F5D">
        <w:rPr>
          <w:rFonts w:ascii="Times New Roman" w:hAnsi="Times New Roman" w:cs="Times New Roman"/>
          <w:lang w:val="en-US"/>
        </w:rPr>
        <w:t xml:space="preserve">Entrok </w:t>
      </w:r>
      <w:r w:rsidRPr="00831F5D">
        <w:rPr>
          <w:rFonts w:ascii="Times New Roman" w:hAnsi="Times New Roman" w:cs="Times New Roman"/>
        </w:rPr>
        <w:t xml:space="preserve">dan sumber data sekunder adalah buku atau informasi yang berkaitan dengan materi. Data yang terkumpul dianalisis dengan menggunakan model interaktif dengan pengumpulan data, reduksi data, penyajian data dan penarikan kesimpulan. Dari hasil penemuan penelitian dapat disimpulkan. (1) Berdasarkan latar belakang sejarah sosial Orde Baru, terlihat adanya perbedaan antara buku-buku sejarah. (2) berdasarkan Orde Baru terkait dengan novel </w:t>
      </w:r>
      <w:r w:rsidRPr="00831F5D">
        <w:rPr>
          <w:rFonts w:ascii="Times New Roman" w:hAnsi="Times New Roman" w:cs="Times New Roman"/>
          <w:lang w:val="en-US"/>
        </w:rPr>
        <w:t>Entrok</w:t>
      </w:r>
      <w:r w:rsidRPr="00831F5D">
        <w:rPr>
          <w:rFonts w:ascii="Times New Roman" w:hAnsi="Times New Roman" w:cs="Times New Roman"/>
        </w:rPr>
        <w:t xml:space="preserve">. Okky menampilkan realitas kehidupan di bawah kekuasaan otoriter dan biografi pengarangnya sendiri, sangat mempengaruhi tokoh dan latar belakang kehidupannya. (3) </w:t>
      </w:r>
      <w:r w:rsidRPr="00831F5D">
        <w:rPr>
          <w:rFonts w:ascii="Times New Roman" w:hAnsi="Times New Roman" w:cs="Times New Roman"/>
          <w:lang w:val="en-US"/>
        </w:rPr>
        <w:t>B</w:t>
      </w:r>
      <w:r w:rsidRPr="00831F5D">
        <w:rPr>
          <w:rFonts w:ascii="Times New Roman" w:hAnsi="Times New Roman" w:cs="Times New Roman"/>
        </w:rPr>
        <w:t>erdasarkan sudut pandang. Okky menggunakan dua prespektif orang pertama yaitu Marni dan Rahayu. Kedua tokoh tersebut digunakan untuk merepresentasikan pandangan terhadap peristiwa sosial, politik, dan sejarah.</w:t>
      </w:r>
    </w:p>
    <w:p w14:paraId="36632C5F" w14:textId="77777777" w:rsidR="000A62EA" w:rsidRPr="00831F5D" w:rsidRDefault="000A62EA" w:rsidP="00CE056B">
      <w:pPr>
        <w:spacing w:after="0" w:line="240" w:lineRule="auto"/>
        <w:ind w:left="284" w:hanging="284"/>
        <w:rPr>
          <w:rFonts w:ascii="Times New Roman" w:hAnsi="Times New Roman" w:cs="Times New Roman"/>
        </w:rPr>
      </w:pPr>
    </w:p>
    <w:p w14:paraId="3B64090E" w14:textId="6C3CEF4E" w:rsidR="004764DF" w:rsidRDefault="000A62EA" w:rsidP="00893EC7">
      <w:pPr>
        <w:ind w:left="284"/>
        <w:rPr>
          <w:rFonts w:ascii="Times New Roman" w:hAnsi="Times New Roman" w:cs="Times New Roman"/>
          <w:i/>
          <w:iCs/>
        </w:rPr>
      </w:pPr>
      <w:r w:rsidRPr="00C237AC">
        <w:rPr>
          <w:rFonts w:ascii="Times New Roman" w:hAnsi="Times New Roman" w:cs="Times New Roman"/>
          <w:i/>
          <w:iCs/>
        </w:rPr>
        <w:t xml:space="preserve">Kata kunci: Orde Baru, Historisisme, </w:t>
      </w:r>
      <w:r w:rsidRPr="00C237AC">
        <w:rPr>
          <w:rFonts w:ascii="Times New Roman" w:hAnsi="Times New Roman" w:cs="Times New Roman"/>
          <w:i/>
          <w:iCs/>
          <w:lang w:val="en-US"/>
        </w:rPr>
        <w:t>Entro</w:t>
      </w:r>
      <w:r w:rsidR="008A6E1C">
        <w:rPr>
          <w:rFonts w:ascii="Times New Roman" w:hAnsi="Times New Roman" w:cs="Times New Roman"/>
          <w:i/>
          <w:iCs/>
          <w:lang w:val="en-US"/>
        </w:rPr>
        <w:t>k</w:t>
      </w:r>
    </w:p>
    <w:p w14:paraId="7B8C6F14" w14:textId="77777777" w:rsidR="00893EC7" w:rsidRDefault="00893EC7" w:rsidP="00893EC7">
      <w:pPr>
        <w:ind w:left="284"/>
        <w:rPr>
          <w:rFonts w:ascii="Times New Roman" w:hAnsi="Times New Roman" w:cs="Times New Roman"/>
          <w:i/>
          <w:iCs/>
        </w:rPr>
      </w:pPr>
    </w:p>
    <w:p w14:paraId="55FDBFC4" w14:textId="67F34AE0" w:rsidR="00893EC7" w:rsidRPr="00893EC7" w:rsidRDefault="00893EC7" w:rsidP="00893EC7">
      <w:pPr>
        <w:ind w:left="284"/>
        <w:rPr>
          <w:rFonts w:ascii="Times New Roman" w:hAnsi="Times New Roman" w:cs="Times New Roman"/>
          <w:i/>
          <w:iCs/>
        </w:rPr>
        <w:sectPr w:rsidR="00893EC7" w:rsidRPr="00893EC7">
          <w:footerReference w:type="default" r:id="rId9"/>
          <w:pgSz w:w="11906" w:h="16838"/>
          <w:pgMar w:top="1440" w:right="1440" w:bottom="1440" w:left="1440" w:header="708" w:footer="708" w:gutter="0"/>
          <w:cols w:space="708"/>
          <w:docGrid w:linePitch="360"/>
        </w:sectPr>
      </w:pPr>
    </w:p>
    <w:p w14:paraId="682F9862" w14:textId="77777777" w:rsidR="000A62EA" w:rsidRPr="00893EC7" w:rsidRDefault="000A62EA" w:rsidP="00C237AC">
      <w:pPr>
        <w:pStyle w:val="ListParagraph"/>
        <w:numPr>
          <w:ilvl w:val="0"/>
          <w:numId w:val="1"/>
        </w:numPr>
        <w:spacing w:line="360" w:lineRule="auto"/>
        <w:ind w:left="284" w:hanging="284"/>
        <w:rPr>
          <w:rFonts w:ascii="Times New Roman" w:hAnsi="Times New Roman" w:cs="Times New Roman"/>
          <w:b/>
          <w:bCs/>
          <w:sz w:val="24"/>
          <w:szCs w:val="24"/>
        </w:rPr>
      </w:pPr>
      <w:r w:rsidRPr="00893EC7">
        <w:rPr>
          <w:rFonts w:ascii="Times New Roman" w:hAnsi="Times New Roman" w:cs="Times New Roman"/>
          <w:b/>
          <w:bCs/>
          <w:sz w:val="24"/>
          <w:szCs w:val="24"/>
        </w:rPr>
        <w:lastRenderedPageBreak/>
        <w:t>Pendahuluan</w:t>
      </w:r>
    </w:p>
    <w:p w14:paraId="04F5D274" w14:textId="77777777"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Kajian sejarah sastra merupakan hal yang menarik untuk dibahas, sehingga memungkinkan bagi sebagian orang untuk menganalisis masalah yang sama, tetapi datanya bervariasi. Seperti Laili (2013) mengambil data dari Novel Jepang karya Yasunari Kawabata dan Wiyatmi (2011) mengambil data dari novel Ayu Utami dan seterusnya.</w:t>
      </w:r>
    </w:p>
    <w:p w14:paraId="65976BD4" w14:textId="6C2A6254" w:rsidR="000A62EA" w:rsidRPr="00893EC7" w:rsidRDefault="000A62EA" w:rsidP="00C237AC">
      <w:pPr>
        <w:spacing w:line="360" w:lineRule="auto"/>
        <w:ind w:left="284"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 xml:space="preserve">Berbeda dengan penelitian sebelumnya, Laili (2013) dan Wiyatmi (2011) yang menggunakan novel Yasunari Kawabata dan Ayu Utami. Objek penelitian ini adalah novel berjudul Entrok karya Okky Madasari. Penulis bukanlah orang pertama yang menganalisis novel ini, seperti Rokhmansyah (2012) berjudul Kajian Formalisme Rusia dalam Entrok (2010) karya Okky Madasari, dan Ideologi Formasi Riggita (2011) dalam Entrok karya Okky Madasari (2010). Novel Entrok tergolong baru, </w:t>
      </w:r>
      <w:r w:rsidR="009D7E3D" w:rsidRPr="00893EC7">
        <w:rPr>
          <w:rFonts w:ascii="Times New Roman" w:hAnsi="Times New Roman" w:cs="Times New Roman"/>
          <w:sz w:val="24"/>
          <w:szCs w:val="24"/>
          <w:lang w:val="en-US"/>
        </w:rPr>
        <w:t>tapi sudah banyak digunakan untuk penelitian.</w:t>
      </w:r>
    </w:p>
    <w:p w14:paraId="7D108CFD" w14:textId="1AEC16DA"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Entrok adalah novel pertama Okky. Dalam versi bahasa Indonesia judul novelnya adalah Entrok. </w:t>
      </w:r>
      <w:r w:rsidR="00B64263" w:rsidRPr="00893EC7">
        <w:rPr>
          <w:rFonts w:ascii="Times New Roman" w:hAnsi="Times New Roman" w:cs="Times New Roman"/>
          <w:sz w:val="24"/>
          <w:szCs w:val="24"/>
          <w:lang w:val="en-US"/>
        </w:rPr>
        <w:t>Novel ini</w:t>
      </w:r>
      <w:r w:rsidRPr="00893EC7">
        <w:rPr>
          <w:rFonts w:ascii="Times New Roman" w:hAnsi="Times New Roman" w:cs="Times New Roman"/>
          <w:sz w:val="24"/>
          <w:szCs w:val="24"/>
        </w:rPr>
        <w:t xml:space="preserve"> telah diterjemahkan ke dalam bahasa Inggris</w:t>
      </w:r>
      <w:r w:rsidR="00B64263" w:rsidRPr="00893EC7">
        <w:rPr>
          <w:rFonts w:ascii="Times New Roman" w:hAnsi="Times New Roman" w:cs="Times New Roman"/>
          <w:sz w:val="24"/>
          <w:szCs w:val="24"/>
          <w:lang w:val="en-US"/>
        </w:rPr>
        <w:t xml:space="preserve"> dengan judul </w:t>
      </w:r>
      <w:r w:rsidR="00B64263" w:rsidRPr="00893EC7">
        <w:rPr>
          <w:rFonts w:ascii="Times New Roman" w:hAnsi="Times New Roman" w:cs="Times New Roman"/>
          <w:i/>
          <w:iCs/>
          <w:sz w:val="24"/>
          <w:szCs w:val="24"/>
          <w:lang w:val="en-US"/>
        </w:rPr>
        <w:t>The Years of The Voiceless</w:t>
      </w:r>
      <w:r w:rsidRPr="00893EC7">
        <w:rPr>
          <w:rFonts w:ascii="Times New Roman" w:hAnsi="Times New Roman" w:cs="Times New Roman"/>
          <w:sz w:val="24"/>
          <w:szCs w:val="24"/>
        </w:rPr>
        <w:t>. Diterbitkan pada 1 Juli 2013 dengan judul Entrok oleh Gramedia Pustaka Utama dengan ISBN</w:t>
      </w:r>
      <w:r w:rsidRPr="00893EC7">
        <w:rPr>
          <w:rFonts w:ascii="Times New Roman" w:hAnsi="Times New Roman" w:cs="Times New Roman"/>
          <w:sz w:val="24"/>
          <w:szCs w:val="24"/>
          <w:lang w:val="en-US"/>
        </w:rPr>
        <w:t xml:space="preserve">: </w:t>
      </w:r>
      <w:r w:rsidRPr="00893EC7">
        <w:rPr>
          <w:rFonts w:ascii="Times New Roman" w:hAnsi="Times New Roman" w:cs="Times New Roman"/>
          <w:sz w:val="24"/>
          <w:szCs w:val="24"/>
          <w:shd w:val="clear" w:color="auto" w:fill="FFFFFF"/>
        </w:rPr>
        <w:t>978-602-06-5219-1</w:t>
      </w:r>
      <w:r w:rsidRPr="00893EC7">
        <w:rPr>
          <w:rFonts w:ascii="Times New Roman" w:hAnsi="Times New Roman" w:cs="Times New Roman"/>
          <w:sz w:val="24"/>
          <w:szCs w:val="24"/>
        </w:rPr>
        <w:t xml:space="preserve">. </w:t>
      </w:r>
      <w:r w:rsidRPr="00893EC7">
        <w:rPr>
          <w:rFonts w:ascii="Times New Roman" w:hAnsi="Times New Roman" w:cs="Times New Roman"/>
          <w:sz w:val="24"/>
          <w:szCs w:val="24"/>
          <w:lang w:val="en-US"/>
        </w:rPr>
        <w:t>Entrok</w:t>
      </w:r>
      <w:r w:rsidRPr="00893EC7">
        <w:rPr>
          <w:rFonts w:ascii="Times New Roman" w:hAnsi="Times New Roman" w:cs="Times New Roman"/>
          <w:sz w:val="24"/>
          <w:szCs w:val="24"/>
        </w:rPr>
        <w:t xml:space="preserve"> </w:t>
      </w:r>
      <w:r w:rsidRPr="00893EC7">
        <w:rPr>
          <w:rFonts w:ascii="Times New Roman" w:hAnsi="Times New Roman" w:cs="Times New Roman"/>
          <w:sz w:val="24"/>
          <w:szCs w:val="24"/>
        </w:rPr>
        <w:t>bercerita tentang bagaimana orang Indonesia hidup di bawah kediktatoran kejam rezim Suharto dan bagaimana mereka berjuang untuk bertahan hidup di bawah penindasan dominasi militer. Novel ini terdiri dari 2</w:t>
      </w:r>
      <w:r w:rsidRPr="00893EC7">
        <w:rPr>
          <w:rFonts w:ascii="Times New Roman" w:hAnsi="Times New Roman" w:cs="Times New Roman"/>
          <w:sz w:val="24"/>
          <w:szCs w:val="24"/>
          <w:lang w:val="en-US"/>
        </w:rPr>
        <w:t>88</w:t>
      </w:r>
      <w:r w:rsidRPr="00893EC7">
        <w:rPr>
          <w:rFonts w:ascii="Times New Roman" w:hAnsi="Times New Roman" w:cs="Times New Roman"/>
          <w:sz w:val="24"/>
          <w:szCs w:val="24"/>
        </w:rPr>
        <w:t xml:space="preserve"> halaman. Novel ini menceritakan kisah seorang ibu dan anak yang hidup dalam pola pikir yang berbeda.</w:t>
      </w:r>
    </w:p>
    <w:p w14:paraId="7EFDB21A" w14:textId="3472CF2B"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Orde Baru adalah istilah yang digunakan untuk memisahkan kekuasaan era Sukarno (Orde Lama) dengan era Suharto. Sebagai periode yang menandai era baru pasca pemberontakan Gerakan 30 September 1965. Orde baru lahir sebagai upaya pembenahan total terhadap penyimpangan-penyimpangan yang dilakukan pada masa Orde Lama, penataan kembali seluruh aspek kehidupan bermasyarakat, berbangsa, dan bernegara. negara Indonesia, Pancasila, dan UUD 1945, yang sejati dan konsisten serta menyatukan kembali kekuatan bangsa untuk meningkatkan stabilitas nasional guna mempercepat proses pembangunan bangsa</w:t>
      </w:r>
      <w:r w:rsidR="006144D8" w:rsidRPr="00893EC7">
        <w:rPr>
          <w:rFonts w:ascii="Times New Roman" w:hAnsi="Times New Roman" w:cs="Times New Roman"/>
          <w:sz w:val="24"/>
          <w:szCs w:val="24"/>
          <w:lang w:val="en-US"/>
        </w:rPr>
        <w:t>, n</w:t>
      </w:r>
      <w:r w:rsidRPr="00893EC7">
        <w:rPr>
          <w:rFonts w:ascii="Times New Roman" w:hAnsi="Times New Roman" w:cs="Times New Roman"/>
          <w:sz w:val="24"/>
          <w:szCs w:val="24"/>
        </w:rPr>
        <w:t>amun pada masa orde baru yang sedang berlangsung, terdapat kejanggalan yang dibahas dalam novel Entrok</w:t>
      </w:r>
      <w:r w:rsidR="006144D8" w:rsidRPr="00893EC7">
        <w:rPr>
          <w:rFonts w:ascii="Times New Roman" w:hAnsi="Times New Roman" w:cs="Times New Roman"/>
          <w:sz w:val="24"/>
          <w:szCs w:val="24"/>
          <w:lang w:val="en-US"/>
        </w:rPr>
        <w:t xml:space="preserve"> ini</w:t>
      </w:r>
      <w:r w:rsidRPr="00893EC7">
        <w:rPr>
          <w:rFonts w:ascii="Times New Roman" w:hAnsi="Times New Roman" w:cs="Times New Roman"/>
          <w:sz w:val="24"/>
          <w:szCs w:val="24"/>
        </w:rPr>
        <w:t>.</w:t>
      </w:r>
    </w:p>
    <w:p w14:paraId="65A69ABC" w14:textId="77777777"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Dalam tulisan ini penulis ingin menjelaskan lebih jauh tentang Orde Baru berdasarkan pendekatan Historisisme dalam novel Entrok karya Okky Madasri. Bagaimana Marni dan Rahayu sebagai tokoh utama menghadapi hidupnya di </w:t>
      </w:r>
      <w:r w:rsidRPr="00893EC7">
        <w:rPr>
          <w:rFonts w:ascii="Times New Roman" w:hAnsi="Times New Roman" w:cs="Times New Roman"/>
          <w:sz w:val="24"/>
          <w:szCs w:val="24"/>
        </w:rPr>
        <w:lastRenderedPageBreak/>
        <w:t>bawah kediktatoran rezim Suharto yang kejam.</w:t>
      </w:r>
    </w:p>
    <w:p w14:paraId="438B11E9" w14:textId="77777777" w:rsidR="000A62EA" w:rsidRPr="00893EC7" w:rsidRDefault="000A62EA" w:rsidP="00C237AC">
      <w:pPr>
        <w:spacing w:line="360" w:lineRule="auto"/>
        <w:rPr>
          <w:rFonts w:ascii="Times New Roman" w:hAnsi="Times New Roman" w:cs="Times New Roman"/>
          <w:sz w:val="24"/>
          <w:szCs w:val="24"/>
        </w:rPr>
      </w:pPr>
    </w:p>
    <w:p w14:paraId="493AFBE6" w14:textId="46BBB7F4" w:rsidR="000A62EA" w:rsidRPr="00893EC7" w:rsidRDefault="000A62EA" w:rsidP="00C237AC">
      <w:pPr>
        <w:pStyle w:val="ListParagraph"/>
        <w:numPr>
          <w:ilvl w:val="0"/>
          <w:numId w:val="1"/>
        </w:numPr>
        <w:spacing w:line="360" w:lineRule="auto"/>
        <w:ind w:left="284" w:hanging="284"/>
        <w:rPr>
          <w:rFonts w:ascii="Times New Roman" w:hAnsi="Times New Roman" w:cs="Times New Roman"/>
          <w:b/>
          <w:bCs/>
          <w:sz w:val="24"/>
          <w:szCs w:val="24"/>
        </w:rPr>
      </w:pPr>
      <w:r w:rsidRPr="00893EC7">
        <w:rPr>
          <w:rFonts w:ascii="Times New Roman" w:hAnsi="Times New Roman" w:cs="Times New Roman"/>
          <w:b/>
          <w:bCs/>
          <w:sz w:val="24"/>
          <w:szCs w:val="24"/>
        </w:rPr>
        <w:t>Landasan Teori</w:t>
      </w:r>
    </w:p>
    <w:p w14:paraId="76DE81BD" w14:textId="77777777" w:rsidR="000A62EA" w:rsidRPr="00893EC7" w:rsidRDefault="000A62EA" w:rsidP="00C237AC">
      <w:pPr>
        <w:spacing w:line="360" w:lineRule="auto"/>
        <w:ind w:left="294" w:firstLine="567"/>
        <w:jc w:val="both"/>
        <w:rPr>
          <w:rFonts w:ascii="Times New Roman" w:hAnsi="Times New Roman" w:cs="Times New Roman"/>
          <w:sz w:val="24"/>
          <w:szCs w:val="24"/>
        </w:rPr>
      </w:pPr>
      <w:r w:rsidRPr="00893EC7">
        <w:rPr>
          <w:rFonts w:ascii="Times New Roman" w:hAnsi="Times New Roman" w:cs="Times New Roman"/>
          <w:sz w:val="24"/>
          <w:szCs w:val="24"/>
        </w:rPr>
        <w:t>Teori sastra adalah kajian tentang prinsip, kategori dan kriteria, sedangkan kajian terhadap karya-karya konkrit disebut kritik sastra (pendekatan statis) dan sejarah sastra. Kadang kala istilah kritik sastra digunakan untuk memasukkan teori sastra. Namun kedua istilah ini harus dibedakan.</w:t>
      </w:r>
    </w:p>
    <w:p w14:paraId="51243209" w14:textId="77777777" w:rsidR="000A62EA" w:rsidRPr="00893EC7" w:rsidRDefault="000A62EA" w:rsidP="00C237AC">
      <w:pPr>
        <w:spacing w:line="360" w:lineRule="auto"/>
        <w:ind w:left="294" w:firstLine="567"/>
        <w:jc w:val="both"/>
        <w:rPr>
          <w:rFonts w:ascii="Times New Roman" w:hAnsi="Times New Roman" w:cs="Times New Roman"/>
          <w:sz w:val="24"/>
          <w:szCs w:val="24"/>
        </w:rPr>
      </w:pPr>
      <w:r w:rsidRPr="00893EC7">
        <w:rPr>
          <w:rFonts w:ascii="Times New Roman" w:hAnsi="Times New Roman" w:cs="Times New Roman"/>
          <w:sz w:val="24"/>
          <w:szCs w:val="24"/>
        </w:rPr>
        <w:t>Istilah teori sastra (</w:t>
      </w:r>
      <w:r w:rsidRPr="00893EC7">
        <w:rPr>
          <w:rFonts w:ascii="Times New Roman" w:hAnsi="Times New Roman" w:cs="Times New Roman"/>
          <w:i/>
          <w:iCs/>
          <w:sz w:val="24"/>
          <w:szCs w:val="24"/>
        </w:rPr>
        <w:t>thoery of literature</w:t>
      </w:r>
      <w:r w:rsidRPr="00893EC7">
        <w:rPr>
          <w:rFonts w:ascii="Times New Roman" w:hAnsi="Times New Roman" w:cs="Times New Roman"/>
          <w:sz w:val="24"/>
          <w:szCs w:val="24"/>
        </w:rPr>
        <w:t>) juga mencakup teori kritik sastra dan teori sejarah sastra (Wellek dan Warren, 1977). Jadi dalam bidang studi sastra, ada tiga kategori besar yang dapat dipelajari, yaitu: teori sastra, kritik sastra, dan sejarah sastra.</w:t>
      </w:r>
    </w:p>
    <w:p w14:paraId="74A05F34" w14:textId="54CEA12A" w:rsidR="000A62EA" w:rsidRPr="00893EC7" w:rsidRDefault="000A62EA" w:rsidP="00C237AC">
      <w:pPr>
        <w:spacing w:line="360" w:lineRule="auto"/>
        <w:ind w:left="294"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 xml:space="preserve">Prof. Dr. Nyoman Kutha Ratna, S.U. (2008) dalam bukunya Theory, Methods and Techniques Literature research, membedakan pendekatan historisisme dengan sejarah sastra, sejarah sastra dan novel sejarah. Sama dengan pendekatan lainnya, pendekatan historisisme mempertimbangkan historisitas karya sastra yang dikaji, yang dibedakan dengan sastra sejarah sebagai perkembangan sastra dari dulu hingga sekarang, sastra sejarah sebagai karya sastra yang mengandung unsur sejarah dan novel </w:t>
      </w:r>
      <w:r w:rsidRPr="00893EC7">
        <w:rPr>
          <w:rFonts w:ascii="Times New Roman" w:hAnsi="Times New Roman" w:cs="Times New Roman"/>
          <w:sz w:val="24"/>
          <w:szCs w:val="24"/>
        </w:rPr>
        <w:t xml:space="preserve">sejarah, novel dengan unsur sejarah. Jadi dapat disimpulkan bahwa historisisme merupakan bagian dari kategori kajian teori sastra. Dalam menganalisis novel ini, penulis menggunakan pendekatan historisisme, dengan menggunakan dua konsep </w:t>
      </w:r>
      <w:r w:rsidR="006144D8" w:rsidRPr="00893EC7">
        <w:rPr>
          <w:rFonts w:ascii="Times New Roman" w:hAnsi="Times New Roman" w:cs="Times New Roman"/>
          <w:sz w:val="24"/>
          <w:szCs w:val="24"/>
          <w:lang w:val="en-US"/>
        </w:rPr>
        <w:t>dari</w:t>
      </w:r>
      <w:r w:rsidRPr="00893EC7">
        <w:rPr>
          <w:rFonts w:ascii="Times New Roman" w:hAnsi="Times New Roman" w:cs="Times New Roman"/>
          <w:sz w:val="24"/>
          <w:szCs w:val="24"/>
        </w:rPr>
        <w:t xml:space="preserve"> Michel Foucault, dan Hippolyte A. Taine.</w:t>
      </w:r>
    </w:p>
    <w:p w14:paraId="1609A459" w14:textId="77777777" w:rsidR="00D23F58" w:rsidRPr="00893EC7" w:rsidRDefault="00D23F58" w:rsidP="00C237AC">
      <w:pPr>
        <w:spacing w:line="360" w:lineRule="auto"/>
        <w:ind w:left="294" w:firstLine="567"/>
        <w:jc w:val="both"/>
        <w:rPr>
          <w:rFonts w:ascii="Times New Roman" w:hAnsi="Times New Roman" w:cs="Times New Roman"/>
          <w:sz w:val="24"/>
          <w:szCs w:val="24"/>
          <w:lang w:val="en-US"/>
        </w:rPr>
      </w:pPr>
    </w:p>
    <w:p w14:paraId="6012E8F2" w14:textId="77777777" w:rsidR="000A62EA" w:rsidRPr="00893EC7" w:rsidRDefault="000A62EA" w:rsidP="00C237AC">
      <w:pPr>
        <w:spacing w:line="360" w:lineRule="auto"/>
        <w:rPr>
          <w:rFonts w:ascii="Times New Roman" w:hAnsi="Times New Roman" w:cs="Times New Roman"/>
          <w:sz w:val="24"/>
          <w:szCs w:val="24"/>
        </w:rPr>
      </w:pPr>
      <w:r w:rsidRPr="00893EC7">
        <w:rPr>
          <w:rFonts w:ascii="Times New Roman" w:hAnsi="Times New Roman" w:cs="Times New Roman"/>
          <w:sz w:val="24"/>
          <w:szCs w:val="24"/>
        </w:rPr>
        <w:t>1. Michel Foucault</w:t>
      </w:r>
    </w:p>
    <w:p w14:paraId="0B9FB06A" w14:textId="77777777" w:rsidR="004764DF"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Pemikir Perancis, Michel Foucault (1926-1984), filsuf Perancis yang memiliki pengaruh besar pada ilmu-ilmu sosial humaniora, termasuk sejarah sebagai disiplin ilmu.</w:t>
      </w:r>
    </w:p>
    <w:p w14:paraId="00209FC7" w14:textId="2805A2C1" w:rsidR="004764DF" w:rsidRPr="00893EC7" w:rsidRDefault="000A62EA" w:rsidP="00C237AC">
      <w:pPr>
        <w:spacing w:line="360" w:lineRule="auto"/>
        <w:ind w:left="284"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 xml:space="preserve">Karya Foucault menunjukkan semua keunggulan penyelidikan sejarah: penelitian arsip, tanggal, awal dan akhir, deskripsi peristiwa dan periode dan referensi ke tokoh dan gerakan sejarah. Tapi, para sejarawan seringkali begitu curiga terhadap karyanya. Karya Foucault menantang batas-batas, aturan dan asumsi yang digunakan sejarawan arus utama terlatih untuk mengatur masa lalu dan untuk membangun apa yang diakui oleh profesi sebagai wacana sejarah yang valid. Seperti yang dikatakan Hayden White, Foucault menantang gagasan bahwa sejarawan profesional memiliki sejarah dan gagasan bahwa siapa pun yang ingin memberikan penjelasan yang valid tentang </w:t>
      </w:r>
      <w:r w:rsidRPr="00893EC7">
        <w:rPr>
          <w:rFonts w:ascii="Times New Roman" w:hAnsi="Times New Roman" w:cs="Times New Roman"/>
          <w:sz w:val="24"/>
          <w:szCs w:val="24"/>
        </w:rPr>
        <w:lastRenderedPageBreak/>
        <w:t>masa lalu harus melewati pintu mereka yang sempit dan dijaga ketat. (O'Farrell, 2013: 161)</w:t>
      </w:r>
      <w:r w:rsidR="004764DF" w:rsidRPr="00893EC7">
        <w:rPr>
          <w:rFonts w:ascii="Times New Roman" w:hAnsi="Times New Roman" w:cs="Times New Roman"/>
          <w:sz w:val="24"/>
          <w:szCs w:val="24"/>
          <w:lang w:val="en-US"/>
        </w:rPr>
        <w:t>.</w:t>
      </w:r>
    </w:p>
    <w:p w14:paraId="7102A9B6" w14:textId="7E9E580D" w:rsidR="000A62EA" w:rsidRPr="00893EC7" w:rsidRDefault="004764DF"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lang w:val="en-US"/>
        </w:rPr>
        <w:t>M</w:t>
      </w:r>
      <w:r w:rsidR="000A62EA" w:rsidRPr="00893EC7">
        <w:rPr>
          <w:rFonts w:ascii="Times New Roman" w:hAnsi="Times New Roman" w:cs="Times New Roman"/>
          <w:sz w:val="24"/>
          <w:szCs w:val="24"/>
        </w:rPr>
        <w:t>enurut O'Farrell (2013: 162) Foucault mengambil sejarah tradisional dan sejarah ide-ide untuk ditugaskan di lima bidang yang terkait secara luas dan mengusulkan sudut pandang alternatifnya sendiri. Area-area ini meliputi:</w:t>
      </w:r>
    </w:p>
    <w:p w14:paraId="0E35930C" w14:textId="77777777" w:rsidR="000A62EA" w:rsidRPr="00893EC7" w:rsidRDefault="000A62EA" w:rsidP="00C237AC">
      <w:pPr>
        <w:spacing w:line="360" w:lineRule="auto"/>
        <w:ind w:left="284"/>
        <w:rPr>
          <w:rFonts w:ascii="Times New Roman" w:hAnsi="Times New Roman" w:cs="Times New Roman"/>
          <w:sz w:val="24"/>
          <w:szCs w:val="24"/>
        </w:rPr>
      </w:pPr>
      <w:r w:rsidRPr="00893EC7">
        <w:rPr>
          <w:rFonts w:ascii="Times New Roman" w:hAnsi="Times New Roman" w:cs="Times New Roman"/>
          <w:sz w:val="24"/>
          <w:szCs w:val="24"/>
        </w:rPr>
        <w:t>1) Penggunaan sejarah secara etis dan politis;</w:t>
      </w:r>
    </w:p>
    <w:p w14:paraId="3856E470" w14:textId="77777777" w:rsidR="000A62EA" w:rsidRPr="00893EC7" w:rsidRDefault="000A62EA" w:rsidP="00C237AC">
      <w:pPr>
        <w:spacing w:line="360" w:lineRule="auto"/>
        <w:ind w:left="284"/>
        <w:rPr>
          <w:rFonts w:ascii="Times New Roman" w:hAnsi="Times New Roman" w:cs="Times New Roman"/>
          <w:sz w:val="24"/>
          <w:szCs w:val="24"/>
        </w:rPr>
      </w:pPr>
      <w:r w:rsidRPr="00893EC7">
        <w:rPr>
          <w:rFonts w:ascii="Times New Roman" w:hAnsi="Times New Roman" w:cs="Times New Roman"/>
          <w:sz w:val="24"/>
          <w:szCs w:val="24"/>
        </w:rPr>
        <w:t>2) Pokok bahasan dan sumber;</w:t>
      </w:r>
    </w:p>
    <w:p w14:paraId="7886758D" w14:textId="77777777" w:rsidR="000A62EA" w:rsidRPr="00893EC7" w:rsidRDefault="000A62EA" w:rsidP="00C237AC">
      <w:pPr>
        <w:spacing w:line="360" w:lineRule="auto"/>
        <w:ind w:left="284"/>
        <w:rPr>
          <w:rFonts w:ascii="Times New Roman" w:hAnsi="Times New Roman" w:cs="Times New Roman"/>
          <w:sz w:val="24"/>
          <w:szCs w:val="24"/>
        </w:rPr>
      </w:pPr>
      <w:r w:rsidRPr="00893EC7">
        <w:rPr>
          <w:rFonts w:ascii="Times New Roman" w:hAnsi="Times New Roman" w:cs="Times New Roman"/>
          <w:sz w:val="24"/>
          <w:szCs w:val="24"/>
        </w:rPr>
        <w:t>3) Organisasi waktu;</w:t>
      </w:r>
    </w:p>
    <w:p w14:paraId="59588C65" w14:textId="77777777" w:rsidR="000A62EA" w:rsidRPr="00893EC7" w:rsidRDefault="000A62EA" w:rsidP="00C237AC">
      <w:pPr>
        <w:spacing w:line="360" w:lineRule="auto"/>
        <w:ind w:left="284"/>
        <w:rPr>
          <w:rFonts w:ascii="Times New Roman" w:hAnsi="Times New Roman" w:cs="Times New Roman"/>
          <w:sz w:val="24"/>
          <w:szCs w:val="24"/>
        </w:rPr>
      </w:pPr>
      <w:r w:rsidRPr="00893EC7">
        <w:rPr>
          <w:rFonts w:ascii="Times New Roman" w:hAnsi="Times New Roman" w:cs="Times New Roman"/>
          <w:sz w:val="24"/>
          <w:szCs w:val="24"/>
        </w:rPr>
        <w:t>4) Subjek dan sejarah;</w:t>
      </w:r>
    </w:p>
    <w:p w14:paraId="350EE75E" w14:textId="77777777" w:rsidR="000A62EA" w:rsidRPr="00893EC7" w:rsidRDefault="000A62EA" w:rsidP="00C237AC">
      <w:pPr>
        <w:spacing w:line="360" w:lineRule="auto"/>
        <w:ind w:left="284"/>
        <w:rPr>
          <w:rFonts w:ascii="Times New Roman" w:hAnsi="Times New Roman" w:cs="Times New Roman"/>
          <w:sz w:val="24"/>
          <w:szCs w:val="24"/>
        </w:rPr>
      </w:pPr>
      <w:r w:rsidRPr="00893EC7">
        <w:rPr>
          <w:rFonts w:ascii="Times New Roman" w:hAnsi="Times New Roman" w:cs="Times New Roman"/>
          <w:sz w:val="24"/>
          <w:szCs w:val="24"/>
        </w:rPr>
        <w:t>5) Kebenaran dan kekuasaan dalam sejarah.</w:t>
      </w:r>
    </w:p>
    <w:p w14:paraId="17CED179" w14:textId="77777777" w:rsidR="000A62EA" w:rsidRPr="00893EC7" w:rsidRDefault="000A62EA" w:rsidP="00C237AC">
      <w:pPr>
        <w:spacing w:line="360" w:lineRule="auto"/>
        <w:rPr>
          <w:rFonts w:ascii="Times New Roman" w:hAnsi="Times New Roman" w:cs="Times New Roman"/>
          <w:sz w:val="24"/>
          <w:szCs w:val="24"/>
        </w:rPr>
      </w:pPr>
    </w:p>
    <w:p w14:paraId="7446DE01" w14:textId="77777777" w:rsidR="000A62EA" w:rsidRPr="00893EC7" w:rsidRDefault="000A62EA" w:rsidP="00C237AC">
      <w:pPr>
        <w:spacing w:line="360" w:lineRule="auto"/>
        <w:rPr>
          <w:rFonts w:ascii="Times New Roman" w:hAnsi="Times New Roman" w:cs="Times New Roman"/>
          <w:sz w:val="24"/>
          <w:szCs w:val="24"/>
        </w:rPr>
      </w:pPr>
      <w:r w:rsidRPr="00893EC7">
        <w:rPr>
          <w:rFonts w:ascii="Times New Roman" w:hAnsi="Times New Roman" w:cs="Times New Roman"/>
          <w:sz w:val="24"/>
          <w:szCs w:val="24"/>
        </w:rPr>
        <w:t>2. Hippolyte Adolph Taine</w:t>
      </w:r>
    </w:p>
    <w:p w14:paraId="5DBFBE67" w14:textId="77777777"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Hippolyte Adolphe Taine (21 April 1828 – 5 Maret 1893) adalah seorang kritikus dan sejarawan Prancis. Dia adalah pengaruh teoretis utama naturalisme Prancis, pendukung utama positivisme sosiologis dan salah satu praktisi pertama kritik historis. Menurut Taine (1871) “Tujuan dalam mempelajari sastra (yang merupakan hal yang abstrak) adalah untuk menemukan orang yang bertanggung jawab untuk itu, orang yang “bertindak, </w:t>
      </w:r>
      <w:r w:rsidRPr="00893EC7">
        <w:rPr>
          <w:rFonts w:ascii="Times New Roman" w:hAnsi="Times New Roman" w:cs="Times New Roman"/>
          <w:sz w:val="24"/>
          <w:szCs w:val="24"/>
        </w:rPr>
        <w:t>pria jasmani dan terlihat, yang makan, berjalan, berkelahi, bekerja”.</w:t>
      </w:r>
    </w:p>
    <w:p w14:paraId="1FF860F1" w14:textId="7FD33A96"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Taine terkenal sekarang karena usahanya pada akun ilmiah sastra, berdasarkan kategori ras, lingkungan, dan momen. Taine menggunakan kata-kata ini dalam bahasa Prancis (</w:t>
      </w:r>
      <w:r w:rsidR="006144D8" w:rsidRPr="00893EC7">
        <w:rPr>
          <w:rFonts w:ascii="Times New Roman" w:hAnsi="Times New Roman" w:cs="Times New Roman"/>
          <w:i/>
          <w:iCs/>
          <w:sz w:val="24"/>
          <w:szCs w:val="24"/>
        </w:rPr>
        <w:t>race, milieu et moment</w:t>
      </w:r>
      <w:r w:rsidRPr="00893EC7">
        <w:rPr>
          <w:rFonts w:ascii="Times New Roman" w:hAnsi="Times New Roman" w:cs="Times New Roman"/>
          <w:sz w:val="24"/>
          <w:szCs w:val="24"/>
        </w:rPr>
        <w:t>); istilah tersebut telah menyebar luas dalam kritik sastra dalam bahasa Inggris, tetapi digunakan dalam konteks ini dalam pengertian yang lebih dekat dengan arti kata dalam bahasa Prancis daripada arti bahasa Inggrisnya, yaitu, secara kasar, "bangsa", "lingkungan" atau "situasi", dan "waktu".</w:t>
      </w:r>
    </w:p>
    <w:p w14:paraId="16ABCA21" w14:textId="77777777"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Taine berpendapat bahwa sastra sebagian besar merupakan produk dari lingkungan penulis, dan bahwa analisis lingkungan itu dapat menghasilkan pemahaman yang sempurna tentang karya sastra. Dalam pengertian ini dia adalah seorang positivis sosiologis, meskipun dengan perbedaan penting. Taine tidak berarti ras dalam pengertian khusus yang sekarang umum, melainkan disposisi budaya kolektif yang mengatur setiap orang tanpa sepengetahuan atau persetujuan mereka. Apa yang membedakan individu dalam "ras" kolektif ini, bagi Taine, adalah lingkungan: keadaan tertentu yang mendistorsi atau mengembangkan watak orang tertentu. </w:t>
      </w:r>
      <w:r w:rsidRPr="00893EC7">
        <w:rPr>
          <w:rFonts w:ascii="Times New Roman" w:hAnsi="Times New Roman" w:cs="Times New Roman"/>
          <w:sz w:val="24"/>
          <w:szCs w:val="24"/>
        </w:rPr>
        <w:lastRenderedPageBreak/>
        <w:t>"Momen" adalah akumulasi pengalaman orang itu.</w:t>
      </w:r>
    </w:p>
    <w:p w14:paraId="57761FE4" w14:textId="77777777" w:rsidR="000A62EA" w:rsidRPr="00893EC7" w:rsidRDefault="000A62EA" w:rsidP="00C237AC">
      <w:pPr>
        <w:spacing w:line="360" w:lineRule="auto"/>
        <w:ind w:firstLine="567"/>
        <w:jc w:val="both"/>
        <w:rPr>
          <w:rFonts w:ascii="Times New Roman" w:hAnsi="Times New Roman" w:cs="Times New Roman"/>
          <w:sz w:val="24"/>
          <w:szCs w:val="24"/>
        </w:rPr>
      </w:pPr>
    </w:p>
    <w:p w14:paraId="69B247BD" w14:textId="77777777" w:rsidR="000A62EA" w:rsidRPr="00893EC7" w:rsidRDefault="000A62EA" w:rsidP="00C237AC">
      <w:pPr>
        <w:pStyle w:val="ListParagraph"/>
        <w:numPr>
          <w:ilvl w:val="0"/>
          <w:numId w:val="1"/>
        </w:numPr>
        <w:spacing w:line="360" w:lineRule="auto"/>
        <w:ind w:left="284" w:hanging="284"/>
        <w:rPr>
          <w:rFonts w:ascii="Times New Roman" w:hAnsi="Times New Roman" w:cs="Times New Roman"/>
          <w:b/>
          <w:bCs/>
          <w:sz w:val="24"/>
          <w:szCs w:val="24"/>
        </w:rPr>
      </w:pPr>
      <w:r w:rsidRPr="00893EC7">
        <w:rPr>
          <w:rFonts w:ascii="Times New Roman" w:hAnsi="Times New Roman" w:cs="Times New Roman"/>
          <w:b/>
          <w:bCs/>
          <w:sz w:val="24"/>
          <w:szCs w:val="24"/>
        </w:rPr>
        <w:t>Metode Penelitian</w:t>
      </w:r>
    </w:p>
    <w:p w14:paraId="77771CA9" w14:textId="0DB161DD" w:rsidR="000A62EA" w:rsidRPr="00893EC7" w:rsidRDefault="000A62EA" w:rsidP="00C237AC">
      <w:pPr>
        <w:spacing w:line="360" w:lineRule="auto"/>
        <w:ind w:left="294" w:firstLine="567"/>
        <w:jc w:val="both"/>
        <w:rPr>
          <w:rFonts w:ascii="Times New Roman" w:hAnsi="Times New Roman" w:cs="Times New Roman"/>
          <w:sz w:val="24"/>
          <w:szCs w:val="24"/>
        </w:rPr>
      </w:pPr>
      <w:r w:rsidRPr="00893EC7">
        <w:rPr>
          <w:rFonts w:ascii="Times New Roman" w:hAnsi="Times New Roman" w:cs="Times New Roman"/>
          <w:sz w:val="24"/>
          <w:szCs w:val="24"/>
        </w:rPr>
        <w:t>Dalam penelitian ini, penulis menggunakan penelitian kualitatif yaitu penelitian yang menggunakan metode pengumpulan,</w:t>
      </w:r>
      <w:r w:rsidR="004764DF" w:rsidRPr="00893EC7">
        <w:rPr>
          <w:rFonts w:ascii="Times New Roman" w:hAnsi="Times New Roman" w:cs="Times New Roman"/>
          <w:sz w:val="24"/>
          <w:szCs w:val="24"/>
          <w:lang w:val="en-US"/>
        </w:rPr>
        <w:t xml:space="preserve"> </w:t>
      </w:r>
      <w:r w:rsidRPr="00893EC7">
        <w:rPr>
          <w:rFonts w:ascii="Times New Roman" w:hAnsi="Times New Roman" w:cs="Times New Roman"/>
          <w:sz w:val="24"/>
          <w:szCs w:val="24"/>
        </w:rPr>
        <w:t xml:space="preserve">pendeskripsian, pengklasifikasian dan analisis data kemudian penarikan kesimpulan untuk melakukan penelitian. Semua data primer diambil dari novel, berikut adalah novel Entrok yang ditulis oleh Okky Madasri (2013). Kedua, data sekunder diambil dari beberapa bahan dan referensi yang berkaitan dengan penelitian yang berasal dari jurnal, internet, buku teks dan artikel. Berdasarkan buku Berg (2001: 3), penelitian deskriptif adalah jenis penelitian kualitatif dimana peneliti menggambarkan Orde Baru. Selain itu, penulis akan fokus menganalisis Orde Baru yang tercermin dalam novel Entrok karya Okky Madasari. Pengumpulan data dilakukan melalui dokumentasi studi pustaka. Dokumentasi menurut Hikmat (2011:71) adalah jenis pengumpulan data yang menggunakan semua sumber data, yaitu analisis data primer dan data sekunder. Ada beberapa langkah yang digunakan penulis dalam mengumpulkan data, sebagai berikut: (1) Membaca novel berulang-ulang, (2) </w:t>
      </w:r>
      <w:r w:rsidRPr="00893EC7">
        <w:rPr>
          <w:rFonts w:ascii="Times New Roman" w:hAnsi="Times New Roman" w:cs="Times New Roman"/>
          <w:sz w:val="24"/>
          <w:szCs w:val="24"/>
        </w:rPr>
        <w:t>Mencatat bagian-bagian penting baik data primer maupun data sekunder. (3) Menyusun data menjadi beberapa kelompok berdasarkan kategori teoritisnya. (4) Memilih bagian-bagian tertentu yang dianggap penting dan relevan untuk dianalisis, (5) Menarik kesimpulan dan merumuskan saran pedagogisnya. Dalam menganalisis data, penulis menggunakan analisis deskriptif, dimana data dikumpulkan, dideskripsikan dan kemudian dianalisis. Langkah-langkah yang dilakukan penulis dalam menganalisis data adalah sebagai berikut: yang pertama menganalisis data berdasarkan teori historisisme. Fokus akan diberikan pada pendekatan Orde Baru dan historisisme.</w:t>
      </w:r>
    </w:p>
    <w:p w14:paraId="2F937B07" w14:textId="77777777" w:rsidR="000A62EA" w:rsidRPr="00893EC7" w:rsidRDefault="000A62EA" w:rsidP="00C237AC">
      <w:pPr>
        <w:spacing w:line="360" w:lineRule="auto"/>
        <w:ind w:left="294" w:firstLine="567"/>
        <w:jc w:val="both"/>
        <w:rPr>
          <w:rFonts w:ascii="Times New Roman" w:hAnsi="Times New Roman" w:cs="Times New Roman"/>
          <w:sz w:val="24"/>
          <w:szCs w:val="24"/>
        </w:rPr>
      </w:pPr>
    </w:p>
    <w:p w14:paraId="47E38A4B" w14:textId="59D3BBA9" w:rsidR="000A62EA" w:rsidRPr="00893EC7" w:rsidRDefault="009D7E3D" w:rsidP="00C237AC">
      <w:pPr>
        <w:pStyle w:val="ListParagraph"/>
        <w:numPr>
          <w:ilvl w:val="0"/>
          <w:numId w:val="1"/>
        </w:numPr>
        <w:spacing w:line="360" w:lineRule="auto"/>
        <w:ind w:left="284" w:hanging="284"/>
        <w:rPr>
          <w:rFonts w:ascii="Times New Roman" w:hAnsi="Times New Roman" w:cs="Times New Roman"/>
          <w:b/>
          <w:bCs/>
          <w:sz w:val="24"/>
          <w:szCs w:val="24"/>
        </w:rPr>
      </w:pPr>
      <w:r w:rsidRPr="00893EC7">
        <w:rPr>
          <w:rFonts w:ascii="Times New Roman" w:hAnsi="Times New Roman" w:cs="Times New Roman"/>
          <w:b/>
          <w:bCs/>
          <w:sz w:val="24"/>
          <w:szCs w:val="24"/>
          <w:lang w:val="en-US"/>
        </w:rPr>
        <w:t>Hasil Analisis</w:t>
      </w:r>
    </w:p>
    <w:p w14:paraId="7F3D3569" w14:textId="77777777"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Setelah menganalisis novel Entrok (2013), penulis menemukan tiga konsep Historisisme dari Hippolyte A. Taine, yaitu:</w:t>
      </w:r>
    </w:p>
    <w:p w14:paraId="6A36F900" w14:textId="77777777" w:rsidR="000A62EA" w:rsidRPr="00893EC7" w:rsidRDefault="000A62EA" w:rsidP="00C237AC">
      <w:pPr>
        <w:spacing w:line="360" w:lineRule="auto"/>
        <w:ind w:left="252"/>
        <w:rPr>
          <w:rFonts w:ascii="Times New Roman" w:hAnsi="Times New Roman" w:cs="Times New Roman"/>
          <w:sz w:val="24"/>
          <w:szCs w:val="24"/>
        </w:rPr>
      </w:pPr>
      <w:r w:rsidRPr="00893EC7">
        <w:rPr>
          <w:rFonts w:ascii="Times New Roman" w:hAnsi="Times New Roman" w:cs="Times New Roman"/>
          <w:sz w:val="24"/>
          <w:szCs w:val="24"/>
        </w:rPr>
        <w:t>1. Ras</w:t>
      </w:r>
    </w:p>
    <w:p w14:paraId="6384D85C" w14:textId="7078DB84" w:rsidR="007F01D7" w:rsidRPr="00893EC7" w:rsidRDefault="000A62EA" w:rsidP="00C237AC">
      <w:pPr>
        <w:spacing w:line="360" w:lineRule="auto"/>
        <w:ind w:left="504"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Dengan ras</w:t>
      </w:r>
      <w:r w:rsidR="00893A8E" w:rsidRPr="00893EC7">
        <w:rPr>
          <w:rFonts w:ascii="Times New Roman" w:hAnsi="Times New Roman" w:cs="Times New Roman"/>
          <w:sz w:val="24"/>
          <w:szCs w:val="24"/>
          <w:lang w:val="en-US"/>
        </w:rPr>
        <w:t xml:space="preserve"> (</w:t>
      </w:r>
      <w:r w:rsidR="00893A8E" w:rsidRPr="00893EC7">
        <w:rPr>
          <w:rFonts w:ascii="Times New Roman" w:hAnsi="Times New Roman" w:cs="Times New Roman"/>
          <w:i/>
          <w:iCs/>
          <w:sz w:val="24"/>
          <w:szCs w:val="24"/>
          <w:lang w:val="en-US"/>
        </w:rPr>
        <w:t>race</w:t>
      </w:r>
      <w:r w:rsidR="00893A8E" w:rsidRPr="00893EC7">
        <w:rPr>
          <w:rFonts w:ascii="Times New Roman" w:hAnsi="Times New Roman" w:cs="Times New Roman"/>
          <w:sz w:val="24"/>
          <w:szCs w:val="24"/>
          <w:lang w:val="en-US"/>
        </w:rPr>
        <w:t>)</w:t>
      </w:r>
      <w:r w:rsidRPr="00893EC7">
        <w:rPr>
          <w:rFonts w:ascii="Times New Roman" w:hAnsi="Times New Roman" w:cs="Times New Roman"/>
          <w:sz w:val="24"/>
          <w:szCs w:val="24"/>
        </w:rPr>
        <w:t xml:space="preserve">, Taine mengacu pada karakteristik nasional yang biasanya ditemukan dalam karya seni yang dihasilkan oleh seniman kreatif dari suatu negara. Dilihat dari rasnya, dalam novel ini terdapat ras Jawa dan Tionghoa yang berjuang melawan </w:t>
      </w:r>
      <w:r w:rsidRPr="00893EC7">
        <w:rPr>
          <w:rFonts w:ascii="Times New Roman" w:hAnsi="Times New Roman" w:cs="Times New Roman"/>
          <w:sz w:val="24"/>
          <w:szCs w:val="24"/>
        </w:rPr>
        <w:lastRenderedPageBreak/>
        <w:t>ketidakadilan pemerintah Indonesia. Analisis berdasarkan ras lebih difokuskan pada hubungan antara pengarang dengan latar belakang kehidupan dalam novel Entrok. Temuan terkait ras sebagai berikut: (1) Sifat Jawa,</w:t>
      </w:r>
      <w:r w:rsidR="007F01D7" w:rsidRPr="00893EC7">
        <w:rPr>
          <w:rFonts w:ascii="Times New Roman" w:hAnsi="Times New Roman" w:cs="Times New Roman"/>
          <w:sz w:val="24"/>
          <w:szCs w:val="24"/>
          <w:lang w:val="en-US"/>
        </w:rPr>
        <w:t xml:space="preserve"> dapat dilihat dari kutipan berikut:</w:t>
      </w:r>
    </w:p>
    <w:p w14:paraId="678A3762" w14:textId="5DE2D689" w:rsidR="00D173C1" w:rsidRPr="00893EC7" w:rsidRDefault="00D173C1" w:rsidP="00C237AC">
      <w:pPr>
        <w:spacing w:line="360" w:lineRule="auto"/>
        <w:ind w:left="504"/>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 xml:space="preserve">“Kalau sudah tahu </w:t>
      </w:r>
      <w:r w:rsidR="00DC53B1" w:rsidRPr="00893EC7">
        <w:rPr>
          <w:rFonts w:ascii="Times New Roman" w:hAnsi="Times New Roman" w:cs="Times New Roman"/>
          <w:i/>
          <w:iCs/>
          <w:sz w:val="24"/>
          <w:szCs w:val="24"/>
          <w:lang w:val="en-US"/>
        </w:rPr>
        <w:t>b</w:t>
      </w:r>
      <w:r w:rsidRPr="00893EC7">
        <w:rPr>
          <w:rFonts w:ascii="Times New Roman" w:hAnsi="Times New Roman" w:cs="Times New Roman"/>
          <w:i/>
          <w:iCs/>
          <w:sz w:val="24"/>
          <w:szCs w:val="24"/>
          <w:lang w:val="en-US"/>
        </w:rPr>
        <w:t>apak saja nggak punya, ya sudah. Nggak usah neko-neko. Bisa makan tiap hari saja sudah syukur.” (</w:t>
      </w:r>
      <w:r w:rsidR="00086313">
        <w:rPr>
          <w:rFonts w:ascii="Times New Roman" w:hAnsi="Times New Roman" w:cs="Times New Roman"/>
          <w:i/>
          <w:iCs/>
          <w:sz w:val="24"/>
          <w:szCs w:val="24"/>
          <w:lang w:val="en-US"/>
        </w:rPr>
        <w:t>hlm.</w:t>
      </w:r>
      <w:r w:rsidRPr="00893EC7">
        <w:rPr>
          <w:rFonts w:ascii="Times New Roman" w:hAnsi="Times New Roman" w:cs="Times New Roman"/>
          <w:i/>
          <w:iCs/>
          <w:sz w:val="24"/>
          <w:szCs w:val="24"/>
          <w:lang w:val="en-US"/>
        </w:rPr>
        <w:t xml:space="preserve"> 15)</w:t>
      </w:r>
    </w:p>
    <w:p w14:paraId="48BE33DD" w14:textId="61D87A89" w:rsidR="007F01D7" w:rsidRPr="00893EC7" w:rsidRDefault="00D173C1" w:rsidP="00C237AC">
      <w:pPr>
        <w:spacing w:line="360" w:lineRule="auto"/>
        <w:ind w:left="504" w:firstLine="567"/>
        <w:jc w:val="both"/>
        <w:rPr>
          <w:rFonts w:ascii="Times New Roman" w:hAnsi="Times New Roman" w:cs="Times New Roman"/>
          <w:sz w:val="24"/>
          <w:szCs w:val="24"/>
          <w:lang w:val="en-US"/>
        </w:rPr>
      </w:pPr>
      <w:r w:rsidRPr="00893EC7">
        <w:rPr>
          <w:rFonts w:ascii="Times New Roman" w:hAnsi="Times New Roman" w:cs="Times New Roman"/>
          <w:sz w:val="24"/>
          <w:szCs w:val="24"/>
          <w:lang w:val="en-US"/>
        </w:rPr>
        <w:t xml:space="preserve">Salah satu sifat Jawa adalah tidak neko-neko. </w:t>
      </w:r>
      <w:r w:rsidR="00FC524B" w:rsidRPr="00893EC7">
        <w:rPr>
          <w:rFonts w:ascii="Times New Roman" w:hAnsi="Times New Roman" w:cs="Times New Roman"/>
          <w:sz w:val="24"/>
          <w:szCs w:val="24"/>
          <w:lang w:val="en-US"/>
        </w:rPr>
        <w:t>Kesederhanaan juga melekat pada orang Jawa</w:t>
      </w:r>
      <w:r w:rsidR="00DC53B1" w:rsidRPr="00893EC7">
        <w:rPr>
          <w:rFonts w:ascii="Times New Roman" w:hAnsi="Times New Roman" w:cs="Times New Roman"/>
          <w:sz w:val="24"/>
          <w:szCs w:val="24"/>
          <w:lang w:val="en-US"/>
        </w:rPr>
        <w:t xml:space="preserve"> yang diceriitakan dalam novel</w:t>
      </w:r>
      <w:r w:rsidR="00FC524B" w:rsidRPr="00893EC7">
        <w:rPr>
          <w:rFonts w:ascii="Times New Roman" w:hAnsi="Times New Roman" w:cs="Times New Roman"/>
          <w:sz w:val="24"/>
          <w:szCs w:val="24"/>
          <w:lang w:val="en-US"/>
        </w:rPr>
        <w:t>. Mereka tidak melakukan hal-hal aneh. Perangainya tidak glamor, mengutamakan penampilan yang apa adanya. Penampilan dan sikap berlebihan justru bisa membuat perhatian hingga ketidaksukaan orang. Bagi orang Jawa, sederhana yang penting bahagia.</w:t>
      </w:r>
    </w:p>
    <w:p w14:paraId="0C906E6C" w14:textId="17D32B67" w:rsidR="007F01D7" w:rsidRPr="00893EC7" w:rsidRDefault="000A62EA" w:rsidP="00C237AC">
      <w:pPr>
        <w:spacing w:line="360" w:lineRule="auto"/>
        <w:ind w:left="504"/>
        <w:jc w:val="both"/>
        <w:rPr>
          <w:rFonts w:ascii="Times New Roman" w:hAnsi="Times New Roman" w:cs="Times New Roman"/>
          <w:sz w:val="24"/>
          <w:szCs w:val="24"/>
          <w:lang w:val="en-US"/>
        </w:rPr>
      </w:pPr>
      <w:r w:rsidRPr="00893EC7">
        <w:rPr>
          <w:rFonts w:ascii="Times New Roman" w:hAnsi="Times New Roman" w:cs="Times New Roman"/>
          <w:sz w:val="24"/>
          <w:szCs w:val="24"/>
        </w:rPr>
        <w:t>(2) Teater Wayang Kulit</w:t>
      </w:r>
      <w:r w:rsidR="007F01D7" w:rsidRPr="00893EC7">
        <w:rPr>
          <w:rFonts w:ascii="Times New Roman" w:hAnsi="Times New Roman" w:cs="Times New Roman"/>
          <w:sz w:val="24"/>
          <w:szCs w:val="24"/>
          <w:lang w:val="en-US"/>
        </w:rPr>
        <w:t>, dapat dilihat dari kutipan</w:t>
      </w:r>
      <w:r w:rsidR="006B2770" w:rsidRPr="00893EC7">
        <w:rPr>
          <w:rFonts w:ascii="Times New Roman" w:hAnsi="Times New Roman" w:cs="Times New Roman"/>
          <w:sz w:val="24"/>
          <w:szCs w:val="24"/>
          <w:lang w:val="en-US"/>
        </w:rPr>
        <w:t xml:space="preserve"> data</w:t>
      </w:r>
      <w:r w:rsidR="007F01D7" w:rsidRPr="00893EC7">
        <w:rPr>
          <w:rFonts w:ascii="Times New Roman" w:hAnsi="Times New Roman" w:cs="Times New Roman"/>
          <w:sz w:val="24"/>
          <w:szCs w:val="24"/>
          <w:lang w:val="en-US"/>
        </w:rPr>
        <w:t xml:space="preserve"> berikut:</w:t>
      </w:r>
      <w:r w:rsidR="00D173C1" w:rsidRPr="00893EC7">
        <w:rPr>
          <w:rFonts w:ascii="Times New Roman" w:hAnsi="Times New Roman" w:cs="Times New Roman"/>
          <w:sz w:val="24"/>
          <w:szCs w:val="24"/>
          <w:lang w:val="en-US"/>
        </w:rPr>
        <w:t xml:space="preserve"> </w:t>
      </w:r>
    </w:p>
    <w:p w14:paraId="0072F54B" w14:textId="459F9FE0" w:rsidR="00754B56" w:rsidRPr="00893EC7" w:rsidRDefault="00754B56" w:rsidP="00C237AC">
      <w:pPr>
        <w:spacing w:line="360" w:lineRule="auto"/>
        <w:ind w:left="504"/>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“Seperti sebelumnya, dibuat pesta syukuran semalam suntuk. Bedanya kalau dulu hanya gambyong, sekarang ditambah wayang kulit. Kalau mikir hiburan seperti ini, ya pantas orang-orang pada nunggu pemilu.” (</w:t>
      </w:r>
      <w:r w:rsidR="00086313">
        <w:rPr>
          <w:rFonts w:ascii="Times New Roman" w:hAnsi="Times New Roman" w:cs="Times New Roman"/>
          <w:i/>
          <w:iCs/>
          <w:sz w:val="24"/>
          <w:szCs w:val="24"/>
          <w:lang w:val="en-US"/>
        </w:rPr>
        <w:t>hlm.</w:t>
      </w:r>
      <w:r w:rsidRPr="00893EC7">
        <w:rPr>
          <w:rFonts w:ascii="Times New Roman" w:hAnsi="Times New Roman" w:cs="Times New Roman"/>
          <w:i/>
          <w:iCs/>
          <w:sz w:val="24"/>
          <w:szCs w:val="24"/>
          <w:lang w:val="en-US"/>
        </w:rPr>
        <w:t xml:space="preserve"> 93)</w:t>
      </w:r>
    </w:p>
    <w:p w14:paraId="45C7BD82" w14:textId="3AA60518" w:rsidR="00137148" w:rsidRPr="00893EC7" w:rsidRDefault="00137148" w:rsidP="00C237AC">
      <w:pPr>
        <w:spacing w:line="360" w:lineRule="auto"/>
        <w:ind w:left="504"/>
        <w:jc w:val="both"/>
        <w:rPr>
          <w:rFonts w:ascii="Times New Roman" w:hAnsi="Times New Roman" w:cs="Times New Roman"/>
          <w:sz w:val="24"/>
          <w:szCs w:val="24"/>
          <w:lang w:val="en-US"/>
        </w:rPr>
      </w:pPr>
      <w:r w:rsidRPr="00893EC7">
        <w:rPr>
          <w:rFonts w:ascii="Times New Roman" w:hAnsi="Times New Roman" w:cs="Times New Roman"/>
          <w:sz w:val="24"/>
          <w:szCs w:val="24"/>
          <w:lang w:val="en-US"/>
        </w:rPr>
        <w:tab/>
        <w:t xml:space="preserve">Teater wayang kulit merupakan kesenian  Jawa. Dalam kutipan diatas </w:t>
      </w:r>
      <w:r w:rsidRPr="00893EC7">
        <w:rPr>
          <w:rFonts w:ascii="Times New Roman" w:hAnsi="Times New Roman" w:cs="Times New Roman"/>
          <w:sz w:val="24"/>
          <w:szCs w:val="24"/>
          <w:lang w:val="en-US"/>
        </w:rPr>
        <w:t>menggambarkan bahwa pergelaran wayang kulit adalah pertunjukan yang istimewa sehingga menarik minat orang-orang untuk melihat</w:t>
      </w:r>
      <w:r w:rsidR="00DC53B1" w:rsidRPr="00893EC7">
        <w:rPr>
          <w:rFonts w:ascii="Times New Roman" w:hAnsi="Times New Roman" w:cs="Times New Roman"/>
          <w:sz w:val="24"/>
          <w:szCs w:val="24"/>
          <w:lang w:val="en-US"/>
        </w:rPr>
        <w:t>nya, sekaligus dijadikan jalan pak lurah dan pak RT untuk memuluskan pemilu dengan mengajak masyarakat memilih partai tertentu.</w:t>
      </w:r>
    </w:p>
    <w:p w14:paraId="3E274F0D" w14:textId="23D27875" w:rsidR="007F01D7" w:rsidRPr="00893EC7" w:rsidRDefault="000A62EA" w:rsidP="00C237AC">
      <w:pPr>
        <w:spacing w:line="360" w:lineRule="auto"/>
        <w:ind w:left="504"/>
        <w:jc w:val="both"/>
        <w:rPr>
          <w:rFonts w:ascii="Times New Roman" w:hAnsi="Times New Roman" w:cs="Times New Roman"/>
          <w:sz w:val="24"/>
          <w:szCs w:val="24"/>
          <w:lang w:val="en-US"/>
        </w:rPr>
      </w:pPr>
      <w:r w:rsidRPr="00893EC7">
        <w:rPr>
          <w:rFonts w:ascii="Times New Roman" w:hAnsi="Times New Roman" w:cs="Times New Roman"/>
          <w:sz w:val="24"/>
          <w:szCs w:val="24"/>
        </w:rPr>
        <w:t>(3) Agama Jawa.</w:t>
      </w:r>
      <w:r w:rsidR="007F01D7" w:rsidRPr="00893EC7">
        <w:rPr>
          <w:rFonts w:ascii="Times New Roman" w:hAnsi="Times New Roman" w:cs="Times New Roman"/>
          <w:sz w:val="24"/>
          <w:szCs w:val="24"/>
          <w:lang w:val="en-US"/>
        </w:rPr>
        <w:t xml:space="preserve"> dapat dilihat dari kutipan </w:t>
      </w:r>
      <w:r w:rsidR="006B2770" w:rsidRPr="00893EC7">
        <w:rPr>
          <w:rFonts w:ascii="Times New Roman" w:hAnsi="Times New Roman" w:cs="Times New Roman"/>
          <w:sz w:val="24"/>
          <w:szCs w:val="24"/>
          <w:lang w:val="en-US"/>
        </w:rPr>
        <w:t xml:space="preserve">data </w:t>
      </w:r>
      <w:r w:rsidR="007F01D7" w:rsidRPr="00893EC7">
        <w:rPr>
          <w:rFonts w:ascii="Times New Roman" w:hAnsi="Times New Roman" w:cs="Times New Roman"/>
          <w:sz w:val="24"/>
          <w:szCs w:val="24"/>
          <w:lang w:val="en-US"/>
        </w:rPr>
        <w:t>berikut:</w:t>
      </w:r>
    </w:p>
    <w:p w14:paraId="27867E39" w14:textId="0370BB4F" w:rsidR="009F0FCD" w:rsidRPr="00893EC7" w:rsidRDefault="009F0FCD" w:rsidP="00C237AC">
      <w:pPr>
        <w:spacing w:line="360" w:lineRule="auto"/>
        <w:ind w:left="504"/>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“Dia bilang aku ini sirik. Dia bilang aku penyembah leluhur. Lho… lha wong aku sejak kecil diajari orangtuaku nyembah leluhur kok tidak boleh.” (</w:t>
      </w:r>
      <w:r w:rsidR="00086313">
        <w:rPr>
          <w:rFonts w:ascii="Times New Roman" w:hAnsi="Times New Roman" w:cs="Times New Roman"/>
          <w:i/>
          <w:iCs/>
          <w:sz w:val="24"/>
          <w:szCs w:val="24"/>
          <w:lang w:val="en-US"/>
        </w:rPr>
        <w:t>hlm.</w:t>
      </w:r>
      <w:r w:rsidRPr="00893EC7">
        <w:rPr>
          <w:rFonts w:ascii="Times New Roman" w:hAnsi="Times New Roman" w:cs="Times New Roman"/>
          <w:i/>
          <w:iCs/>
          <w:sz w:val="24"/>
          <w:szCs w:val="24"/>
          <w:lang w:val="en-US"/>
        </w:rPr>
        <w:t xml:space="preserve"> 77)</w:t>
      </w:r>
    </w:p>
    <w:p w14:paraId="708BD18E" w14:textId="51D46DFC" w:rsidR="00687535" w:rsidRPr="00893EC7" w:rsidRDefault="00687535" w:rsidP="00C237AC">
      <w:pPr>
        <w:spacing w:line="360" w:lineRule="auto"/>
        <w:ind w:left="504" w:firstLine="630"/>
        <w:jc w:val="both"/>
        <w:rPr>
          <w:rFonts w:ascii="Times New Roman" w:hAnsi="Times New Roman" w:cs="Times New Roman"/>
          <w:sz w:val="24"/>
          <w:szCs w:val="24"/>
          <w:lang w:val="en-US"/>
        </w:rPr>
      </w:pPr>
      <w:r w:rsidRPr="00893EC7">
        <w:rPr>
          <w:rFonts w:ascii="Times New Roman" w:hAnsi="Times New Roman" w:cs="Times New Roman"/>
          <w:sz w:val="24"/>
          <w:szCs w:val="24"/>
          <w:lang w:val="en-US"/>
        </w:rPr>
        <w:t>Agama leluhur, atau agama Jawi adalah sebuah keyakinan yang dianut oleh masyarakat kuno di bumi Nusantara yang diwariskan secara turun-temurun.</w:t>
      </w:r>
      <w:r w:rsidR="00DC53B1" w:rsidRPr="00893EC7">
        <w:rPr>
          <w:rFonts w:ascii="Times New Roman" w:hAnsi="Times New Roman" w:cs="Times New Roman"/>
          <w:sz w:val="24"/>
          <w:szCs w:val="24"/>
          <w:lang w:val="en-US"/>
        </w:rPr>
        <w:t xml:space="preserve"> Dalam novel ini kepercayaan meminta doa kepada leluhur masih dipegang erat oleh Marni.</w:t>
      </w:r>
    </w:p>
    <w:p w14:paraId="59FB5894" w14:textId="77BAC2D0" w:rsidR="000A62EA" w:rsidRPr="00893EC7" w:rsidRDefault="00A85FE6" w:rsidP="00A85FE6">
      <w:pPr>
        <w:spacing w:line="360" w:lineRule="auto"/>
        <w:ind w:left="504"/>
        <w:jc w:val="both"/>
        <w:rPr>
          <w:rFonts w:ascii="Times New Roman" w:hAnsi="Times New Roman" w:cs="Times New Roman"/>
          <w:sz w:val="24"/>
          <w:szCs w:val="24"/>
          <w:lang w:val="en-US"/>
        </w:rPr>
      </w:pPr>
      <w:r w:rsidRPr="00893EC7">
        <w:rPr>
          <w:rFonts w:ascii="Times New Roman" w:hAnsi="Times New Roman" w:cs="Times New Roman"/>
          <w:sz w:val="24"/>
          <w:szCs w:val="24"/>
          <w:lang w:val="en-US"/>
        </w:rPr>
        <w:t>(4) Etnis Tionghoa, dapat dilihat dari kutipan data berikut:</w:t>
      </w:r>
    </w:p>
    <w:p w14:paraId="52D0B041" w14:textId="6507AF0A" w:rsidR="00A85FE6" w:rsidRPr="00893EC7" w:rsidRDefault="00480ECC" w:rsidP="00A85FE6">
      <w:pPr>
        <w:spacing w:line="360" w:lineRule="auto"/>
        <w:ind w:left="504"/>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w:t>
      </w:r>
      <w:r w:rsidR="00A85FE6" w:rsidRPr="00893EC7">
        <w:rPr>
          <w:rFonts w:ascii="Times New Roman" w:hAnsi="Times New Roman" w:cs="Times New Roman"/>
          <w:i/>
          <w:iCs/>
          <w:sz w:val="24"/>
          <w:szCs w:val="24"/>
          <w:lang w:val="en-US"/>
        </w:rPr>
        <w:t xml:space="preserve">Kepulangan Ibu dengan diantar orang-orang Cina menjadi bahan pembicaraan di antara orang-orang Singget. Sudah sejak dari dulu </w:t>
      </w:r>
      <w:r w:rsidRPr="00893EC7">
        <w:rPr>
          <w:rFonts w:ascii="Times New Roman" w:hAnsi="Times New Roman" w:cs="Times New Roman"/>
          <w:i/>
          <w:iCs/>
          <w:sz w:val="24"/>
          <w:szCs w:val="24"/>
          <w:lang w:val="en-US"/>
        </w:rPr>
        <w:t>orang-orang Tionghoa dikenal suka ke Gunung Kawi setiap Jumat Legi untuk mencari pesugihan.”</w:t>
      </w:r>
    </w:p>
    <w:p w14:paraId="72D30CB0" w14:textId="64B796D5" w:rsidR="00462C6B" w:rsidRPr="00893EC7" w:rsidRDefault="00462C6B" w:rsidP="00A85FE6">
      <w:pPr>
        <w:spacing w:line="360" w:lineRule="auto"/>
        <w:ind w:left="504"/>
        <w:jc w:val="both"/>
        <w:rPr>
          <w:rFonts w:ascii="Times New Roman" w:hAnsi="Times New Roman" w:cs="Times New Roman"/>
          <w:sz w:val="24"/>
          <w:szCs w:val="24"/>
          <w:lang w:val="en-US"/>
        </w:rPr>
      </w:pPr>
      <w:r w:rsidRPr="00893EC7">
        <w:rPr>
          <w:rFonts w:ascii="Times New Roman" w:hAnsi="Times New Roman" w:cs="Times New Roman"/>
          <w:sz w:val="24"/>
          <w:szCs w:val="24"/>
          <w:lang w:val="en-US"/>
        </w:rPr>
        <w:lastRenderedPageBreak/>
        <w:t xml:space="preserve">Setelah Orde Lama runtuh, dan rezim Orde Baru dibawah kekuasaan Soeharto dimulai terjadi pergolakan politik yang luar biasa, bersamaan dengan perubahan politik itu rezim Orde Baru melarang segala sesuatu yang berbau Cina. Segala kegiatan keagamaan, kepercayaan, dan adat-istiadat Cina tidak boleh dilakukan lagi. Hal ini dituangkan ke dalam Instruksi Presiden (Inpres) No.14 tahun 1967. Di samping itu, masyarakat keturunan Cina dicurigai masih memiliki ikatan yang kuat dengan tanah leluhurnya dan rasa nasionalisme mereka terhadap Negara Indonesia diragukan. Sehingga, keluarlah kebijakan yang amat diskriminatif terhadap masyarakat keturunan Cina baik. Selain itu juga dikeluarkan Surat Edaran No.06/Preskab/6/67 yang memuat tentang perubahan nama. Dalam surat itu disebutkan bahwa masyarakat keturunan Cina harus mengubah nama Cinanya menjadi nama yang berbau Indonesia, misalnya </w:t>
      </w:r>
      <w:r w:rsidRPr="00893EC7">
        <w:rPr>
          <w:rFonts w:ascii="Times New Roman" w:hAnsi="Times New Roman" w:cs="Times New Roman"/>
          <w:i/>
          <w:iCs/>
          <w:sz w:val="24"/>
          <w:szCs w:val="24"/>
          <w:lang w:val="en-US"/>
        </w:rPr>
        <w:t>Sun Yat Po</w:t>
      </w:r>
      <w:r w:rsidRPr="00893EC7">
        <w:rPr>
          <w:rFonts w:ascii="Times New Roman" w:hAnsi="Times New Roman" w:cs="Times New Roman"/>
          <w:sz w:val="24"/>
          <w:szCs w:val="24"/>
          <w:lang w:val="en-US"/>
        </w:rPr>
        <w:t xml:space="preserve"> menjadi </w:t>
      </w:r>
      <w:r w:rsidRPr="00893EC7">
        <w:rPr>
          <w:rFonts w:ascii="Times New Roman" w:hAnsi="Times New Roman" w:cs="Times New Roman"/>
          <w:i/>
          <w:iCs/>
          <w:sz w:val="24"/>
          <w:szCs w:val="24"/>
          <w:lang w:val="en-US"/>
        </w:rPr>
        <w:t>Kartinah</w:t>
      </w:r>
      <w:r w:rsidRPr="00893EC7">
        <w:rPr>
          <w:rFonts w:ascii="Times New Roman" w:hAnsi="Times New Roman" w:cs="Times New Roman"/>
          <w:sz w:val="24"/>
          <w:szCs w:val="24"/>
          <w:lang w:val="en-US"/>
        </w:rPr>
        <w:t xml:space="preserve">, sama seperti yang diceritakan dalam novel karakter Tionghoa mempunyai nama </w:t>
      </w:r>
      <w:r w:rsidRPr="00893EC7">
        <w:rPr>
          <w:rFonts w:ascii="Times New Roman" w:hAnsi="Times New Roman" w:cs="Times New Roman"/>
          <w:i/>
          <w:iCs/>
          <w:sz w:val="24"/>
          <w:szCs w:val="24"/>
          <w:lang w:val="en-US"/>
        </w:rPr>
        <w:t>Koh Cahyadi</w:t>
      </w:r>
      <w:r w:rsidRPr="00893EC7">
        <w:rPr>
          <w:rFonts w:ascii="Times New Roman" w:hAnsi="Times New Roman" w:cs="Times New Roman"/>
          <w:sz w:val="24"/>
          <w:szCs w:val="24"/>
          <w:lang w:val="en-US"/>
        </w:rPr>
        <w:t>, nama yang digunakan orang Jawa pada umumnya.</w:t>
      </w:r>
    </w:p>
    <w:p w14:paraId="0A84F479" w14:textId="77777777" w:rsidR="000A62EA" w:rsidRPr="00893EC7" w:rsidRDefault="000A62EA" w:rsidP="00C237AC">
      <w:pPr>
        <w:spacing w:line="360" w:lineRule="auto"/>
        <w:ind w:left="252"/>
        <w:rPr>
          <w:rFonts w:ascii="Times New Roman" w:hAnsi="Times New Roman" w:cs="Times New Roman"/>
          <w:sz w:val="24"/>
          <w:szCs w:val="24"/>
        </w:rPr>
      </w:pPr>
      <w:r w:rsidRPr="00893EC7">
        <w:rPr>
          <w:rFonts w:ascii="Times New Roman" w:hAnsi="Times New Roman" w:cs="Times New Roman"/>
          <w:sz w:val="24"/>
          <w:szCs w:val="24"/>
        </w:rPr>
        <w:t>2. Lokal</w:t>
      </w:r>
    </w:p>
    <w:p w14:paraId="29A37829" w14:textId="77777777" w:rsidR="000A62EA" w:rsidRPr="00893EC7" w:rsidRDefault="000A62EA" w:rsidP="00C237AC">
      <w:pPr>
        <w:spacing w:line="360" w:lineRule="auto"/>
        <w:ind w:left="490" w:firstLine="567"/>
        <w:jc w:val="both"/>
        <w:rPr>
          <w:rFonts w:ascii="Times New Roman" w:hAnsi="Times New Roman" w:cs="Times New Roman"/>
          <w:sz w:val="24"/>
          <w:szCs w:val="24"/>
        </w:rPr>
      </w:pPr>
      <w:r w:rsidRPr="00893EC7">
        <w:rPr>
          <w:rFonts w:ascii="Times New Roman" w:hAnsi="Times New Roman" w:cs="Times New Roman"/>
          <w:sz w:val="24"/>
          <w:szCs w:val="24"/>
        </w:rPr>
        <w:t>Lokal (</w:t>
      </w:r>
      <w:r w:rsidRPr="00893EC7">
        <w:rPr>
          <w:rFonts w:ascii="Times New Roman" w:hAnsi="Times New Roman" w:cs="Times New Roman"/>
          <w:i/>
          <w:iCs/>
          <w:sz w:val="24"/>
          <w:szCs w:val="24"/>
        </w:rPr>
        <w:t>Milieu</w:t>
      </w:r>
      <w:r w:rsidRPr="00893EC7">
        <w:rPr>
          <w:rFonts w:ascii="Times New Roman" w:hAnsi="Times New Roman" w:cs="Times New Roman"/>
          <w:sz w:val="24"/>
          <w:szCs w:val="24"/>
        </w:rPr>
        <w:t xml:space="preserve">) dalam definisinya, menjelaskan bagaimana generalisasi </w:t>
      </w:r>
      <w:r w:rsidRPr="00893EC7">
        <w:rPr>
          <w:rFonts w:ascii="Times New Roman" w:hAnsi="Times New Roman" w:cs="Times New Roman"/>
          <w:sz w:val="24"/>
          <w:szCs w:val="24"/>
        </w:rPr>
        <w:t>yang ditetapkan dalam mengidentifikasi "ras" efektif dan dimodifikasi agar sesuai dan menjelaskan perilaku individu dan ekspresi artistiknya. Milieu kemudian berguna dalam menjelaskan perbedaan antara seniman dari "ras" yang sama dan mengapa mereka ada. Analisis didasarkan pada lokal untuk mengetahui kondisi yang sebenarnya seperti dalam novel, meskipun sesaat. seperti waktu, situasi politik dan keadaan masyarakat.</w:t>
      </w:r>
    </w:p>
    <w:p w14:paraId="7F458B31" w14:textId="5D189AEA" w:rsidR="000A62EA" w:rsidRPr="00893EC7" w:rsidRDefault="000A62EA" w:rsidP="00462C6B">
      <w:pPr>
        <w:spacing w:before="240" w:line="360" w:lineRule="auto"/>
        <w:ind w:left="488"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Dalam analisis ini ditemukan, penulis sangat memahami waktu, tempat, keadaan, dan kondisi di setiap momennya. Seperti pemilihan yang berlangsung dalam novel tersebut menceritakan secara rinci waktu, situasi, dan tanggal. Namun jika dilihat dari rasnya, terdapat perbedaan dengan tokoh-tokoh dalam novel, hal ini disebabkan adanya perbedaan zaman, antara pengarang dengan tokoh-tokoh dalam novel tersebut. Memang ada perbedaan, namun semangat zaman (zeitgeist) pada masa orde baru sangat terasa dan sempat menggiring pembaca untuk memasuki era </w:t>
      </w:r>
      <w:r w:rsidR="009F0FCD" w:rsidRPr="00893EC7">
        <w:rPr>
          <w:rFonts w:ascii="Times New Roman" w:hAnsi="Times New Roman" w:cs="Times New Roman"/>
          <w:sz w:val="24"/>
          <w:szCs w:val="24"/>
          <w:lang w:val="en-US"/>
        </w:rPr>
        <w:t xml:space="preserve">itu </w:t>
      </w:r>
      <w:r w:rsidRPr="00893EC7">
        <w:rPr>
          <w:rFonts w:ascii="Times New Roman" w:hAnsi="Times New Roman" w:cs="Times New Roman"/>
          <w:sz w:val="24"/>
          <w:szCs w:val="24"/>
        </w:rPr>
        <w:t>kembali.</w:t>
      </w:r>
    </w:p>
    <w:p w14:paraId="6FA8FF52" w14:textId="77777777" w:rsidR="000A62EA" w:rsidRPr="00893EC7" w:rsidRDefault="000A62EA" w:rsidP="00C237AC">
      <w:pPr>
        <w:spacing w:line="360" w:lineRule="auto"/>
        <w:ind w:left="252"/>
        <w:rPr>
          <w:rFonts w:ascii="Times New Roman" w:hAnsi="Times New Roman" w:cs="Times New Roman"/>
          <w:sz w:val="24"/>
          <w:szCs w:val="24"/>
        </w:rPr>
      </w:pPr>
      <w:r w:rsidRPr="00893EC7">
        <w:rPr>
          <w:rFonts w:ascii="Times New Roman" w:hAnsi="Times New Roman" w:cs="Times New Roman"/>
          <w:sz w:val="24"/>
          <w:szCs w:val="24"/>
        </w:rPr>
        <w:t>3. Momen</w:t>
      </w:r>
    </w:p>
    <w:p w14:paraId="6FBB5B87" w14:textId="77777777" w:rsidR="006B2770" w:rsidRPr="00893EC7" w:rsidRDefault="000A62EA" w:rsidP="00C237AC">
      <w:pPr>
        <w:spacing w:line="360" w:lineRule="auto"/>
        <w:ind w:left="490" w:firstLine="567"/>
        <w:jc w:val="both"/>
        <w:rPr>
          <w:rFonts w:ascii="Times New Roman" w:hAnsi="Times New Roman" w:cs="Times New Roman"/>
          <w:sz w:val="24"/>
          <w:szCs w:val="24"/>
        </w:rPr>
      </w:pPr>
      <w:r w:rsidRPr="00893EC7">
        <w:rPr>
          <w:rFonts w:ascii="Times New Roman" w:hAnsi="Times New Roman" w:cs="Times New Roman"/>
          <w:sz w:val="24"/>
          <w:szCs w:val="24"/>
        </w:rPr>
        <w:t>Momen (</w:t>
      </w:r>
      <w:r w:rsidR="00893A8E" w:rsidRPr="00893EC7">
        <w:rPr>
          <w:rFonts w:ascii="Times New Roman" w:hAnsi="Times New Roman" w:cs="Times New Roman"/>
          <w:i/>
          <w:iCs/>
          <w:sz w:val="24"/>
          <w:szCs w:val="24"/>
          <w:lang w:val="en-US"/>
        </w:rPr>
        <w:t>Moment</w:t>
      </w:r>
      <w:r w:rsidRPr="00893EC7">
        <w:rPr>
          <w:rFonts w:ascii="Times New Roman" w:hAnsi="Times New Roman" w:cs="Times New Roman"/>
          <w:sz w:val="24"/>
          <w:szCs w:val="24"/>
        </w:rPr>
        <w:t xml:space="preserve">) adalah akumulasi pengalaman penulis. Pengalaman ini tidak harus pengalaman </w:t>
      </w:r>
      <w:r w:rsidRPr="00893EC7">
        <w:rPr>
          <w:rFonts w:ascii="Times New Roman" w:hAnsi="Times New Roman" w:cs="Times New Roman"/>
          <w:sz w:val="24"/>
          <w:szCs w:val="24"/>
        </w:rPr>
        <w:lastRenderedPageBreak/>
        <w:t xml:space="preserve">yang langsung menimpa orang tersebut, tetapi bisa juga pengalaman mendengar cerita seseorang yang mengalami peristiwa tertentu yang didukung oleh bukti-bukti yang kuat. Berikut adalah momen yang diceritakan dalam novel Entrok yang sangat erat kaitannya dengan Orde Baru seperti; </w:t>
      </w:r>
    </w:p>
    <w:p w14:paraId="09A9913B" w14:textId="57D8661F" w:rsidR="002937EE" w:rsidRPr="00893EC7" w:rsidRDefault="000A62EA" w:rsidP="00C237AC">
      <w:pPr>
        <w:pStyle w:val="ListParagraph"/>
        <w:numPr>
          <w:ilvl w:val="0"/>
          <w:numId w:val="3"/>
        </w:numPr>
        <w:spacing w:before="240" w:line="360" w:lineRule="auto"/>
        <w:jc w:val="both"/>
        <w:rPr>
          <w:rFonts w:ascii="Times New Roman" w:hAnsi="Times New Roman" w:cs="Times New Roman"/>
          <w:sz w:val="24"/>
          <w:szCs w:val="24"/>
        </w:rPr>
      </w:pPr>
      <w:r w:rsidRPr="00893EC7">
        <w:rPr>
          <w:rFonts w:ascii="Times New Roman" w:hAnsi="Times New Roman" w:cs="Times New Roman"/>
          <w:sz w:val="24"/>
          <w:szCs w:val="24"/>
        </w:rPr>
        <w:t xml:space="preserve">Pembunuhan Misterius, </w:t>
      </w:r>
      <w:r w:rsidR="002937EE" w:rsidRPr="00893EC7">
        <w:rPr>
          <w:rFonts w:ascii="Times New Roman" w:hAnsi="Times New Roman" w:cs="Times New Roman"/>
          <w:sz w:val="24"/>
          <w:szCs w:val="24"/>
          <w:lang w:val="en-US"/>
        </w:rPr>
        <w:t>dapat dilihat dari kutipan berikut:</w:t>
      </w:r>
    </w:p>
    <w:p w14:paraId="0D277A56" w14:textId="6BB9607B" w:rsidR="006B2770" w:rsidRPr="00893EC7" w:rsidRDefault="00F75EAA" w:rsidP="00C237AC">
      <w:pPr>
        <w:pStyle w:val="ListParagraph"/>
        <w:spacing w:before="240" w:after="240" w:line="360" w:lineRule="auto"/>
        <w:ind w:left="851"/>
        <w:contextualSpacing w:val="0"/>
        <w:jc w:val="both"/>
        <w:rPr>
          <w:rFonts w:ascii="Times New Roman" w:hAnsi="Times New Roman" w:cs="Times New Roman"/>
          <w:sz w:val="24"/>
          <w:szCs w:val="24"/>
        </w:rPr>
      </w:pPr>
      <w:r w:rsidRPr="00893EC7">
        <w:rPr>
          <w:rFonts w:ascii="Times New Roman" w:hAnsi="Times New Roman" w:cs="Times New Roman"/>
          <w:i/>
          <w:iCs/>
          <w:sz w:val="24"/>
          <w:szCs w:val="24"/>
          <w:lang w:val="en-US"/>
        </w:rPr>
        <w:t xml:space="preserve">“Mayatnya bergelimpangan </w:t>
      </w:r>
      <w:r w:rsidR="00D52EA7" w:rsidRPr="00893EC7">
        <w:rPr>
          <w:rFonts w:ascii="Times New Roman" w:hAnsi="Times New Roman" w:cs="Times New Roman"/>
          <w:i/>
          <w:iCs/>
          <w:sz w:val="24"/>
          <w:szCs w:val="24"/>
          <w:lang w:val="en-US"/>
        </w:rPr>
        <w:t>di tempat-tempat yang dengan mudah bisa dilihat orang. Kami menyebut ini semua pembunuhan. Pembunuhan yang penuh misteri.”</w:t>
      </w:r>
      <w:r w:rsidR="00D52EA7" w:rsidRPr="00893EC7">
        <w:rPr>
          <w:rFonts w:ascii="Times New Roman" w:hAnsi="Times New Roman" w:cs="Times New Roman"/>
          <w:sz w:val="24"/>
          <w:szCs w:val="24"/>
          <w:lang w:val="en-US"/>
        </w:rPr>
        <w:t xml:space="preserve"> </w:t>
      </w:r>
      <w:r w:rsidR="00D52EA7" w:rsidRPr="00893EC7">
        <w:rPr>
          <w:rFonts w:ascii="Times New Roman" w:hAnsi="Times New Roman" w:cs="Times New Roman"/>
          <w:i/>
          <w:iCs/>
          <w:sz w:val="24"/>
          <w:szCs w:val="24"/>
          <w:lang w:val="en-US"/>
        </w:rPr>
        <w:t>(</w:t>
      </w:r>
      <w:r w:rsidR="00086313">
        <w:rPr>
          <w:rFonts w:ascii="Times New Roman" w:hAnsi="Times New Roman" w:cs="Times New Roman"/>
          <w:i/>
          <w:iCs/>
          <w:sz w:val="24"/>
          <w:szCs w:val="24"/>
          <w:lang w:val="en-US"/>
        </w:rPr>
        <w:t>hlm.</w:t>
      </w:r>
      <w:r w:rsidR="00D52EA7" w:rsidRPr="00893EC7">
        <w:rPr>
          <w:rFonts w:ascii="Times New Roman" w:hAnsi="Times New Roman" w:cs="Times New Roman"/>
          <w:i/>
          <w:iCs/>
          <w:sz w:val="24"/>
          <w:szCs w:val="24"/>
          <w:lang w:val="en-US"/>
        </w:rPr>
        <w:t xml:space="preserve"> 103)</w:t>
      </w:r>
      <w:r w:rsidR="000A62EA" w:rsidRPr="00893EC7">
        <w:rPr>
          <w:rFonts w:ascii="Times New Roman" w:hAnsi="Times New Roman" w:cs="Times New Roman"/>
          <w:sz w:val="24"/>
          <w:szCs w:val="24"/>
        </w:rPr>
        <w:t xml:space="preserve">, </w:t>
      </w:r>
    </w:p>
    <w:p w14:paraId="6E6E8B75" w14:textId="66CC9BFB" w:rsidR="006B2770" w:rsidRPr="00893EC7" w:rsidRDefault="000A62EA" w:rsidP="00C237AC">
      <w:pPr>
        <w:pStyle w:val="ListParagraph"/>
        <w:numPr>
          <w:ilvl w:val="0"/>
          <w:numId w:val="3"/>
        </w:numPr>
        <w:spacing w:line="360" w:lineRule="auto"/>
        <w:jc w:val="both"/>
        <w:rPr>
          <w:rFonts w:ascii="Times New Roman" w:hAnsi="Times New Roman" w:cs="Times New Roman"/>
          <w:sz w:val="24"/>
          <w:szCs w:val="24"/>
        </w:rPr>
      </w:pPr>
      <w:r w:rsidRPr="00893EC7">
        <w:rPr>
          <w:rFonts w:ascii="Times New Roman" w:hAnsi="Times New Roman" w:cs="Times New Roman"/>
          <w:sz w:val="24"/>
          <w:szCs w:val="24"/>
        </w:rPr>
        <w:t xml:space="preserve">Bom Candi Borobudur, </w:t>
      </w:r>
      <w:r w:rsidR="002937EE" w:rsidRPr="00893EC7">
        <w:rPr>
          <w:rFonts w:ascii="Times New Roman" w:hAnsi="Times New Roman" w:cs="Times New Roman"/>
          <w:sz w:val="24"/>
          <w:szCs w:val="24"/>
          <w:lang w:val="en-US"/>
        </w:rPr>
        <w:t>dapat dilihat dari kutipan berikut:</w:t>
      </w:r>
    </w:p>
    <w:p w14:paraId="542C0074" w14:textId="77777777" w:rsidR="006B2770" w:rsidRPr="00893EC7" w:rsidRDefault="00D52EA7" w:rsidP="00C237AC">
      <w:pPr>
        <w:spacing w:line="360" w:lineRule="auto"/>
        <w:ind w:left="851"/>
        <w:jc w:val="both"/>
        <w:rPr>
          <w:rFonts w:ascii="Times New Roman" w:hAnsi="Times New Roman" w:cs="Times New Roman"/>
          <w:sz w:val="24"/>
          <w:szCs w:val="24"/>
          <w:lang w:val="en-US"/>
        </w:rPr>
      </w:pPr>
      <w:r w:rsidRPr="00893EC7">
        <w:rPr>
          <w:rFonts w:ascii="Times New Roman" w:hAnsi="Times New Roman" w:cs="Times New Roman"/>
          <w:i/>
          <w:iCs/>
          <w:sz w:val="24"/>
          <w:szCs w:val="24"/>
          <w:lang w:val="en-US"/>
        </w:rPr>
        <w:t>“Bangunan ini tak cukup kokoh melawan guncangan. Mahakarya yang tercipta ratusan tahun lalu itu takluk dalam hitungan menit pada karya cipta manusia modern yang memang dinuat untuk merusak: bom.” (hal 105)</w:t>
      </w:r>
      <w:r w:rsidRPr="00893EC7">
        <w:rPr>
          <w:rFonts w:ascii="Times New Roman" w:hAnsi="Times New Roman" w:cs="Times New Roman"/>
          <w:sz w:val="24"/>
          <w:szCs w:val="24"/>
          <w:lang w:val="en-US"/>
        </w:rPr>
        <w:t xml:space="preserve"> </w:t>
      </w:r>
    </w:p>
    <w:p w14:paraId="26B856FA" w14:textId="5E721899" w:rsidR="006B2770" w:rsidRPr="00893EC7" w:rsidRDefault="000A62EA" w:rsidP="00C237AC">
      <w:pPr>
        <w:pStyle w:val="ListParagraph"/>
        <w:numPr>
          <w:ilvl w:val="0"/>
          <w:numId w:val="3"/>
        </w:numPr>
        <w:spacing w:after="0" w:line="360" w:lineRule="auto"/>
        <w:jc w:val="both"/>
        <w:rPr>
          <w:rFonts w:ascii="Times New Roman" w:hAnsi="Times New Roman" w:cs="Times New Roman"/>
          <w:i/>
          <w:iCs/>
          <w:sz w:val="24"/>
          <w:szCs w:val="24"/>
          <w:lang w:val="en-US"/>
        </w:rPr>
      </w:pPr>
      <w:r w:rsidRPr="00893EC7">
        <w:rPr>
          <w:rFonts w:ascii="Times New Roman" w:hAnsi="Times New Roman" w:cs="Times New Roman"/>
          <w:sz w:val="24"/>
          <w:szCs w:val="24"/>
        </w:rPr>
        <w:t>Labeling Politik</w:t>
      </w:r>
      <w:r w:rsidR="006B2770" w:rsidRPr="00893EC7">
        <w:rPr>
          <w:rFonts w:ascii="Times New Roman" w:hAnsi="Times New Roman" w:cs="Times New Roman"/>
          <w:sz w:val="24"/>
          <w:szCs w:val="24"/>
          <w:lang w:val="en-US"/>
        </w:rPr>
        <w:t>,</w:t>
      </w:r>
      <w:r w:rsidR="002937EE" w:rsidRPr="00893EC7">
        <w:rPr>
          <w:rFonts w:ascii="Times New Roman" w:hAnsi="Times New Roman" w:cs="Times New Roman"/>
          <w:sz w:val="24"/>
          <w:szCs w:val="24"/>
          <w:lang w:val="en-US"/>
        </w:rPr>
        <w:t xml:space="preserve"> dapat dilihat dari kutipan berikut:</w:t>
      </w:r>
    </w:p>
    <w:p w14:paraId="4157CE0C" w14:textId="2B5DE5A2" w:rsidR="000A62EA" w:rsidRPr="00893EC7" w:rsidRDefault="00F75EAA" w:rsidP="00C237AC">
      <w:pPr>
        <w:pStyle w:val="ListParagraph"/>
        <w:spacing w:before="240" w:after="240" w:line="360" w:lineRule="auto"/>
        <w:ind w:left="851"/>
        <w:contextualSpacing w:val="0"/>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“Waktu ngurus surat di balai desa. E… e.. e.. saya lihat KTP Mbak Rahayu ada tulisannya ET. Seperti orang-orang PKI.”</w:t>
      </w:r>
      <w:r w:rsidR="005F39C7" w:rsidRPr="00893EC7">
        <w:rPr>
          <w:rFonts w:ascii="Times New Roman" w:hAnsi="Times New Roman" w:cs="Times New Roman"/>
          <w:i/>
          <w:iCs/>
          <w:sz w:val="24"/>
          <w:szCs w:val="24"/>
          <w:lang w:val="en-US"/>
        </w:rPr>
        <w:t xml:space="preserve"> (</w:t>
      </w:r>
      <w:r w:rsidR="00086313">
        <w:rPr>
          <w:rFonts w:ascii="Times New Roman" w:hAnsi="Times New Roman" w:cs="Times New Roman"/>
          <w:i/>
          <w:iCs/>
          <w:sz w:val="24"/>
          <w:szCs w:val="24"/>
          <w:lang w:val="en-US"/>
        </w:rPr>
        <w:t>hlm.</w:t>
      </w:r>
      <w:r w:rsidR="005F39C7" w:rsidRPr="00893EC7">
        <w:rPr>
          <w:rFonts w:ascii="Times New Roman" w:hAnsi="Times New Roman" w:cs="Times New Roman"/>
          <w:i/>
          <w:iCs/>
          <w:sz w:val="24"/>
          <w:szCs w:val="24"/>
          <w:lang w:val="en-US"/>
        </w:rPr>
        <w:t xml:space="preserve"> 213)</w:t>
      </w:r>
    </w:p>
    <w:p w14:paraId="60887381" w14:textId="618FA982" w:rsidR="000A62EA" w:rsidRPr="00893EC7" w:rsidRDefault="000A62EA" w:rsidP="00C237AC">
      <w:pPr>
        <w:spacing w:line="360" w:lineRule="auto"/>
        <w:ind w:left="490" w:firstLine="720"/>
        <w:jc w:val="both"/>
        <w:rPr>
          <w:rFonts w:ascii="Times New Roman" w:hAnsi="Times New Roman" w:cs="Times New Roman"/>
          <w:sz w:val="24"/>
          <w:szCs w:val="24"/>
        </w:rPr>
      </w:pPr>
      <w:r w:rsidRPr="00893EC7">
        <w:rPr>
          <w:rFonts w:ascii="Times New Roman" w:hAnsi="Times New Roman" w:cs="Times New Roman"/>
          <w:sz w:val="24"/>
          <w:szCs w:val="24"/>
        </w:rPr>
        <w:t xml:space="preserve">Berdasarkan analisis novel di atas dapat disimpulkan bahwa pada masa Orde Baru terdapat banyak </w:t>
      </w:r>
      <w:r w:rsidR="006B2770" w:rsidRPr="00893EC7">
        <w:rPr>
          <w:rFonts w:ascii="Times New Roman" w:hAnsi="Times New Roman" w:cs="Times New Roman"/>
          <w:sz w:val="24"/>
          <w:szCs w:val="24"/>
          <w:lang w:val="en-US"/>
        </w:rPr>
        <w:t>penyimp</w:t>
      </w:r>
      <w:r w:rsidRPr="00893EC7">
        <w:rPr>
          <w:rFonts w:ascii="Times New Roman" w:hAnsi="Times New Roman" w:cs="Times New Roman"/>
          <w:sz w:val="24"/>
          <w:szCs w:val="24"/>
        </w:rPr>
        <w:t>an</w:t>
      </w:r>
      <w:r w:rsidR="006B2770" w:rsidRPr="00893EC7">
        <w:rPr>
          <w:rFonts w:ascii="Times New Roman" w:hAnsi="Times New Roman" w:cs="Times New Roman"/>
          <w:sz w:val="24"/>
          <w:szCs w:val="24"/>
          <w:lang w:val="en-US"/>
        </w:rPr>
        <w:t>gan</w:t>
      </w:r>
      <w:r w:rsidRPr="00893EC7">
        <w:rPr>
          <w:rFonts w:ascii="Times New Roman" w:hAnsi="Times New Roman" w:cs="Times New Roman"/>
          <w:sz w:val="24"/>
          <w:szCs w:val="24"/>
        </w:rPr>
        <w:t xml:space="preserve"> sebagai berikut:</w:t>
      </w:r>
    </w:p>
    <w:p w14:paraId="6DC41133" w14:textId="77777777" w:rsidR="000A62EA" w:rsidRPr="00893EC7" w:rsidRDefault="000A62EA" w:rsidP="00C237AC">
      <w:pPr>
        <w:spacing w:line="360" w:lineRule="auto"/>
        <w:ind w:left="567"/>
        <w:rPr>
          <w:rFonts w:ascii="Times New Roman" w:hAnsi="Times New Roman" w:cs="Times New Roman"/>
          <w:sz w:val="24"/>
          <w:szCs w:val="24"/>
        </w:rPr>
      </w:pPr>
      <w:r w:rsidRPr="00893EC7">
        <w:rPr>
          <w:rFonts w:ascii="Times New Roman" w:hAnsi="Times New Roman" w:cs="Times New Roman"/>
          <w:sz w:val="24"/>
          <w:szCs w:val="24"/>
          <w:lang w:val="en-US"/>
        </w:rPr>
        <w:t>a</w:t>
      </w:r>
      <w:r w:rsidRPr="00893EC7">
        <w:rPr>
          <w:rFonts w:ascii="Times New Roman" w:hAnsi="Times New Roman" w:cs="Times New Roman"/>
          <w:sz w:val="24"/>
          <w:szCs w:val="24"/>
        </w:rPr>
        <w:t>. Pembatasan Hak Rakyat</w:t>
      </w:r>
    </w:p>
    <w:p w14:paraId="15D4BC9A" w14:textId="5177D65B" w:rsidR="000A62EA" w:rsidRPr="00893EC7" w:rsidRDefault="000A62EA" w:rsidP="00C237AC">
      <w:pPr>
        <w:spacing w:line="360" w:lineRule="auto"/>
        <w:ind w:left="567" w:firstLine="567"/>
        <w:jc w:val="both"/>
        <w:rPr>
          <w:rFonts w:ascii="Times New Roman" w:hAnsi="Times New Roman" w:cs="Times New Roman"/>
          <w:sz w:val="24"/>
          <w:szCs w:val="24"/>
        </w:rPr>
      </w:pPr>
      <w:r w:rsidRPr="00893EC7">
        <w:rPr>
          <w:rFonts w:ascii="Times New Roman" w:hAnsi="Times New Roman" w:cs="Times New Roman"/>
          <w:sz w:val="24"/>
          <w:szCs w:val="24"/>
        </w:rPr>
        <w:t>Meskipun ada kebebasan pers, namun pemerintah dapat melarang penerbitan pers dan larangan bagi pemeluk kepercayaan tertentu. Bagi warga yang berani mengkritik pemerintah dianggap melanggar aturan negara.</w:t>
      </w:r>
    </w:p>
    <w:p w14:paraId="7D6740E3" w14:textId="33676DE6" w:rsidR="0006218F" w:rsidRPr="00893EC7" w:rsidRDefault="0006218F"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rPr>
        <w:t>"Pernahkah kalian bicara sesuatu kepada seseorang tapi diabaikan begitu saja, didengar pun tidak? ... Seperti itulah rasanya saat ini. Manusia membuat koran untuk memberitahu orang apa yang terjadi. Untuk membantu orang yang tidak bisa bersuara. Koran membuatnya bisa berteriak, bisa didengarkan. Tapi apa ini? Didengar pun tidak. Semua sia-sia. ..."</w:t>
      </w:r>
      <w:r w:rsidR="007F01D7" w:rsidRPr="00893EC7">
        <w:rPr>
          <w:rFonts w:ascii="Times New Roman" w:hAnsi="Times New Roman" w:cs="Times New Roman"/>
          <w:i/>
          <w:iCs/>
          <w:sz w:val="24"/>
          <w:szCs w:val="24"/>
          <w:lang w:val="en-US"/>
        </w:rPr>
        <w:t xml:space="preserve"> (</w:t>
      </w:r>
      <w:r w:rsidR="00086313">
        <w:rPr>
          <w:rFonts w:ascii="Times New Roman" w:hAnsi="Times New Roman" w:cs="Times New Roman"/>
          <w:i/>
          <w:iCs/>
          <w:sz w:val="24"/>
          <w:szCs w:val="24"/>
          <w:lang w:val="en-US"/>
        </w:rPr>
        <w:t>hlm.</w:t>
      </w:r>
      <w:r w:rsidR="007F01D7" w:rsidRPr="00893EC7">
        <w:rPr>
          <w:rFonts w:ascii="Times New Roman" w:hAnsi="Times New Roman" w:cs="Times New Roman"/>
          <w:i/>
          <w:iCs/>
          <w:sz w:val="24"/>
          <w:szCs w:val="24"/>
          <w:lang w:val="en-US"/>
        </w:rPr>
        <w:t xml:space="preserve"> 118)</w:t>
      </w:r>
    </w:p>
    <w:p w14:paraId="1D542927" w14:textId="77777777" w:rsidR="000A62EA" w:rsidRPr="00893EC7" w:rsidRDefault="000A62EA" w:rsidP="00C237AC">
      <w:pPr>
        <w:spacing w:line="360" w:lineRule="auto"/>
        <w:ind w:left="567"/>
        <w:rPr>
          <w:rFonts w:ascii="Times New Roman" w:hAnsi="Times New Roman" w:cs="Times New Roman"/>
          <w:sz w:val="24"/>
          <w:szCs w:val="24"/>
        </w:rPr>
      </w:pPr>
      <w:r w:rsidRPr="00893EC7">
        <w:rPr>
          <w:rFonts w:ascii="Times New Roman" w:hAnsi="Times New Roman" w:cs="Times New Roman"/>
          <w:sz w:val="24"/>
          <w:szCs w:val="24"/>
        </w:rPr>
        <w:t>b. Pemilu tidak Demokratis</w:t>
      </w:r>
    </w:p>
    <w:p w14:paraId="0665D3BC" w14:textId="77777777" w:rsidR="00D54A5B" w:rsidRPr="00893EC7" w:rsidRDefault="000A62EA" w:rsidP="00C237AC">
      <w:pPr>
        <w:spacing w:line="360" w:lineRule="auto"/>
        <w:ind w:left="567"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Pemilihan Umum diadakan setiap 5 tahun sekali. Berlangsung penuh dengan kecurangan dan pemaksaan memilih salah satu partai politik demi kepentingan penguasa, dan pembatasan jumlah partai.</w:t>
      </w:r>
      <w:r w:rsidR="00D54A5B" w:rsidRPr="00893EC7">
        <w:rPr>
          <w:rFonts w:ascii="Times New Roman" w:hAnsi="Times New Roman" w:cs="Times New Roman"/>
          <w:sz w:val="24"/>
          <w:szCs w:val="24"/>
          <w:lang w:val="en-US"/>
        </w:rPr>
        <w:t xml:space="preserve"> Dapat dilihat dari kutipan data berikut:</w:t>
      </w:r>
    </w:p>
    <w:p w14:paraId="37C23F5A" w14:textId="088D7E12" w:rsidR="00890CA2" w:rsidRPr="00893EC7" w:rsidRDefault="00890CA2"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lastRenderedPageBreak/>
        <w:t>“Bupati itu mengingatkan agar kami semua memilih partai pemerintah saat coblosan dua minggu lagi.” (</w:t>
      </w:r>
      <w:r w:rsidR="00086313">
        <w:rPr>
          <w:rFonts w:ascii="Times New Roman" w:hAnsi="Times New Roman" w:cs="Times New Roman"/>
          <w:i/>
          <w:iCs/>
          <w:sz w:val="24"/>
          <w:szCs w:val="24"/>
          <w:lang w:val="en-US"/>
        </w:rPr>
        <w:t>hlm.</w:t>
      </w:r>
      <w:r w:rsidRPr="00893EC7">
        <w:rPr>
          <w:rFonts w:ascii="Times New Roman" w:hAnsi="Times New Roman" w:cs="Times New Roman"/>
          <w:i/>
          <w:iCs/>
          <w:sz w:val="24"/>
          <w:szCs w:val="24"/>
          <w:lang w:val="en-US"/>
        </w:rPr>
        <w:t xml:space="preserve"> 80)</w:t>
      </w:r>
    </w:p>
    <w:p w14:paraId="321DC457" w14:textId="67B68952" w:rsidR="00146527" w:rsidRPr="00893EC7" w:rsidRDefault="00146527"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“Hari coblosan tiba, semua orang beramai-ramai menuju balai desa mencoblos gambar kuning.”</w:t>
      </w:r>
      <w:r w:rsidR="007F01D7" w:rsidRPr="00893EC7">
        <w:rPr>
          <w:rFonts w:ascii="Times New Roman" w:hAnsi="Times New Roman" w:cs="Times New Roman"/>
          <w:i/>
          <w:iCs/>
          <w:sz w:val="24"/>
          <w:szCs w:val="24"/>
          <w:lang w:val="en-US"/>
        </w:rPr>
        <w:t>(</w:t>
      </w:r>
      <w:r w:rsidR="00086313">
        <w:rPr>
          <w:rFonts w:ascii="Times New Roman" w:hAnsi="Times New Roman" w:cs="Times New Roman"/>
          <w:i/>
          <w:iCs/>
          <w:sz w:val="24"/>
          <w:szCs w:val="24"/>
          <w:lang w:val="en-US"/>
        </w:rPr>
        <w:t>hlm.</w:t>
      </w:r>
      <w:r w:rsidR="007F01D7" w:rsidRPr="00893EC7">
        <w:rPr>
          <w:rFonts w:ascii="Times New Roman" w:hAnsi="Times New Roman" w:cs="Times New Roman"/>
          <w:i/>
          <w:iCs/>
          <w:sz w:val="24"/>
          <w:szCs w:val="24"/>
          <w:lang w:val="en-US"/>
        </w:rPr>
        <w:t xml:space="preserve"> 80)</w:t>
      </w:r>
    </w:p>
    <w:p w14:paraId="708F1695" w14:textId="1B9DE43C" w:rsidR="00146527" w:rsidRPr="00893EC7" w:rsidRDefault="00146527"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“Tapi ya mau bagaimana lagi, aku tidak mau menambah masalah, dicap bukan orang pemerintah, apalagi PKI, karena tidak ikut nyoblos.”</w:t>
      </w:r>
      <w:r w:rsidR="007F01D7" w:rsidRPr="00893EC7">
        <w:rPr>
          <w:rFonts w:ascii="Times New Roman" w:hAnsi="Times New Roman" w:cs="Times New Roman"/>
          <w:i/>
          <w:iCs/>
          <w:sz w:val="24"/>
          <w:szCs w:val="24"/>
          <w:lang w:val="en-US"/>
        </w:rPr>
        <w:t xml:space="preserve"> (</w:t>
      </w:r>
      <w:r w:rsidR="00086313">
        <w:rPr>
          <w:rFonts w:ascii="Times New Roman" w:hAnsi="Times New Roman" w:cs="Times New Roman"/>
          <w:i/>
          <w:iCs/>
          <w:sz w:val="24"/>
          <w:szCs w:val="24"/>
          <w:lang w:val="en-US"/>
        </w:rPr>
        <w:t>hlm.</w:t>
      </w:r>
      <w:r w:rsidR="007F01D7" w:rsidRPr="00893EC7">
        <w:rPr>
          <w:rFonts w:ascii="Times New Roman" w:hAnsi="Times New Roman" w:cs="Times New Roman"/>
          <w:i/>
          <w:iCs/>
          <w:sz w:val="24"/>
          <w:szCs w:val="24"/>
          <w:lang w:val="en-US"/>
        </w:rPr>
        <w:t xml:space="preserve"> 93)</w:t>
      </w:r>
    </w:p>
    <w:p w14:paraId="74867CF6" w14:textId="77777777" w:rsidR="000A62EA" w:rsidRPr="00893EC7" w:rsidRDefault="000A62EA" w:rsidP="00C237AC">
      <w:pPr>
        <w:spacing w:line="360" w:lineRule="auto"/>
        <w:ind w:left="567"/>
        <w:rPr>
          <w:rFonts w:ascii="Times New Roman" w:hAnsi="Times New Roman" w:cs="Times New Roman"/>
          <w:sz w:val="24"/>
          <w:szCs w:val="24"/>
        </w:rPr>
      </w:pPr>
      <w:r w:rsidRPr="00893EC7">
        <w:rPr>
          <w:rFonts w:ascii="Times New Roman" w:hAnsi="Times New Roman" w:cs="Times New Roman"/>
          <w:sz w:val="24"/>
          <w:szCs w:val="24"/>
        </w:rPr>
        <w:t>c. Pembunuhan Misterius</w:t>
      </w:r>
    </w:p>
    <w:p w14:paraId="1993AB6E" w14:textId="77777777" w:rsidR="00D54A5B" w:rsidRPr="00893EC7" w:rsidRDefault="000A62EA" w:rsidP="00C237AC">
      <w:pPr>
        <w:spacing w:line="360" w:lineRule="auto"/>
        <w:ind w:left="567"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Membuat masyarakat ketakutan dengan pembunuhan misterius tersebut. Padahal pembunuhan itu diterapkan pada mereka yang menentang negara dan meresahkan masyarakat pada umumnya.</w:t>
      </w:r>
      <w:r w:rsidR="00D54A5B" w:rsidRPr="00893EC7">
        <w:rPr>
          <w:rFonts w:ascii="Times New Roman" w:hAnsi="Times New Roman" w:cs="Times New Roman"/>
          <w:sz w:val="24"/>
          <w:szCs w:val="24"/>
          <w:lang w:val="en-US"/>
        </w:rPr>
        <w:t xml:space="preserve"> Dapat dilihat dari kutipan data berikut:</w:t>
      </w:r>
    </w:p>
    <w:p w14:paraId="15FE579A" w14:textId="07A7334D" w:rsidR="002F4576" w:rsidRPr="00893EC7" w:rsidRDefault="002F4576"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“..waktu ada goro-goro PKI di wetan kali, konon dia sudah tergabung dalam pasukan ikut menumpas anak buah Muso”</w:t>
      </w:r>
      <w:r w:rsidR="007F01D7" w:rsidRPr="00893EC7">
        <w:rPr>
          <w:rFonts w:ascii="Times New Roman" w:hAnsi="Times New Roman" w:cs="Times New Roman"/>
          <w:i/>
          <w:iCs/>
          <w:sz w:val="24"/>
          <w:szCs w:val="24"/>
          <w:lang w:val="en-US"/>
        </w:rPr>
        <w:t xml:space="preserve"> (</w:t>
      </w:r>
      <w:r w:rsidR="00086313">
        <w:rPr>
          <w:rFonts w:ascii="Times New Roman" w:hAnsi="Times New Roman" w:cs="Times New Roman"/>
          <w:i/>
          <w:iCs/>
          <w:sz w:val="24"/>
          <w:szCs w:val="24"/>
          <w:lang w:val="en-US"/>
        </w:rPr>
        <w:t>hlm.</w:t>
      </w:r>
      <w:r w:rsidR="007F01D7" w:rsidRPr="00893EC7">
        <w:rPr>
          <w:rFonts w:ascii="Times New Roman" w:hAnsi="Times New Roman" w:cs="Times New Roman"/>
          <w:i/>
          <w:iCs/>
          <w:sz w:val="24"/>
          <w:szCs w:val="24"/>
          <w:lang w:val="en-US"/>
        </w:rPr>
        <w:t xml:space="preserve"> 65)</w:t>
      </w:r>
    </w:p>
    <w:p w14:paraId="2B7C9708" w14:textId="77777777" w:rsidR="000A62EA" w:rsidRPr="00893EC7" w:rsidRDefault="000A62EA" w:rsidP="00C237AC">
      <w:pPr>
        <w:spacing w:line="360" w:lineRule="auto"/>
        <w:ind w:left="567"/>
        <w:rPr>
          <w:rFonts w:ascii="Times New Roman" w:hAnsi="Times New Roman" w:cs="Times New Roman"/>
          <w:sz w:val="24"/>
          <w:szCs w:val="24"/>
        </w:rPr>
      </w:pPr>
      <w:r w:rsidRPr="00893EC7">
        <w:rPr>
          <w:rFonts w:ascii="Times New Roman" w:hAnsi="Times New Roman" w:cs="Times New Roman"/>
          <w:sz w:val="24"/>
          <w:szCs w:val="24"/>
        </w:rPr>
        <w:t>d. Penggusuran Paksa</w:t>
      </w:r>
    </w:p>
    <w:p w14:paraId="65BACA99" w14:textId="65D9CC4D" w:rsidR="000A62EA" w:rsidRPr="00893EC7" w:rsidRDefault="000A62EA" w:rsidP="00C237AC">
      <w:pPr>
        <w:spacing w:line="360" w:lineRule="auto"/>
        <w:ind w:left="567"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Meski penggusuran dilakukan demi pemulihan ekonomi, pemerintah mengorbankan banyak warga yang sudah memiliki tanah. Bukan mementingkan rakyat tapi justru sebaliknya.</w:t>
      </w:r>
      <w:r w:rsidR="00D54A5B" w:rsidRPr="00893EC7">
        <w:rPr>
          <w:rFonts w:ascii="Times New Roman" w:hAnsi="Times New Roman" w:cs="Times New Roman"/>
          <w:sz w:val="24"/>
          <w:szCs w:val="24"/>
          <w:lang w:val="en-US"/>
        </w:rPr>
        <w:t xml:space="preserve"> Dapat dilihat dari kutipan data berikut:</w:t>
      </w:r>
    </w:p>
    <w:p w14:paraId="464F55B0" w14:textId="0DF08A0B" w:rsidR="0006218F" w:rsidRPr="00893EC7" w:rsidRDefault="0006218F"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rPr>
        <w:t>“Mun, sekarang semuanya terserah kowe. Yang jelas, minggu depan ini giliran desamu yang dikeruk. Mesin-mesin keruk akan mengangkat tubuh kalian semua. Kowe akan mati tertimbun tanah sendiri. Atau kalau untung, bisa jadi kalian selamat. Tapi hari in seluruh pasukan akan ada di daerah ini. Kalian semua akan tertangkap. Seumur hidup masuk penjara bersama</w:t>
      </w:r>
      <w:r w:rsidRPr="00893EC7">
        <w:rPr>
          <w:rFonts w:ascii="Times New Roman" w:hAnsi="Times New Roman" w:cs="Times New Roman"/>
          <w:i/>
          <w:iCs/>
          <w:sz w:val="24"/>
          <w:szCs w:val="24"/>
          <w:lang w:val="en-US"/>
        </w:rPr>
        <w:t xml:space="preserve"> </w:t>
      </w:r>
      <w:r w:rsidRPr="00893EC7">
        <w:rPr>
          <w:rFonts w:ascii="Times New Roman" w:hAnsi="Times New Roman" w:cs="Times New Roman"/>
          <w:i/>
          <w:iCs/>
          <w:sz w:val="24"/>
          <w:szCs w:val="24"/>
        </w:rPr>
        <w:t>orang-orang PKI itu. Kalian semua sudah jadi PKI.”</w:t>
      </w:r>
      <w:r w:rsidR="007F01D7" w:rsidRPr="00893EC7">
        <w:rPr>
          <w:rFonts w:ascii="Times New Roman" w:hAnsi="Times New Roman" w:cs="Times New Roman"/>
          <w:i/>
          <w:iCs/>
          <w:sz w:val="24"/>
          <w:szCs w:val="24"/>
          <w:lang w:val="en-US"/>
        </w:rPr>
        <w:t>(</w:t>
      </w:r>
      <w:r w:rsidR="00086313">
        <w:rPr>
          <w:rFonts w:ascii="Times New Roman" w:hAnsi="Times New Roman" w:cs="Times New Roman"/>
          <w:i/>
          <w:iCs/>
          <w:sz w:val="24"/>
          <w:szCs w:val="24"/>
          <w:lang w:val="en-US"/>
        </w:rPr>
        <w:t>hlm.</w:t>
      </w:r>
      <w:r w:rsidR="007F01D7" w:rsidRPr="00893EC7">
        <w:rPr>
          <w:rFonts w:ascii="Times New Roman" w:hAnsi="Times New Roman" w:cs="Times New Roman"/>
          <w:i/>
          <w:iCs/>
          <w:sz w:val="24"/>
          <w:szCs w:val="24"/>
          <w:lang w:val="en-US"/>
        </w:rPr>
        <w:t xml:space="preserve"> 172)</w:t>
      </w:r>
    </w:p>
    <w:p w14:paraId="49FB2E5E" w14:textId="77777777" w:rsidR="000A62EA" w:rsidRPr="00893EC7" w:rsidRDefault="000A62EA" w:rsidP="00C237AC">
      <w:pPr>
        <w:spacing w:line="360" w:lineRule="auto"/>
        <w:ind w:left="567"/>
        <w:rPr>
          <w:rFonts w:ascii="Times New Roman" w:hAnsi="Times New Roman" w:cs="Times New Roman"/>
          <w:sz w:val="24"/>
          <w:szCs w:val="24"/>
        </w:rPr>
      </w:pPr>
      <w:r w:rsidRPr="00893EC7">
        <w:rPr>
          <w:rFonts w:ascii="Times New Roman" w:hAnsi="Times New Roman" w:cs="Times New Roman"/>
          <w:sz w:val="24"/>
          <w:szCs w:val="24"/>
        </w:rPr>
        <w:t>e. Otoriter Pemerintah</w:t>
      </w:r>
    </w:p>
    <w:p w14:paraId="1746BF17" w14:textId="77777777" w:rsidR="00D54A5B" w:rsidRPr="00893EC7" w:rsidRDefault="000A62EA" w:rsidP="00C237AC">
      <w:pPr>
        <w:spacing w:line="360" w:lineRule="auto"/>
        <w:ind w:left="567"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Rakyat tidak bisa berbuat apa-apa, sekali</w:t>
      </w:r>
      <w:r w:rsidR="00F46F2E" w:rsidRPr="00893EC7">
        <w:rPr>
          <w:rFonts w:ascii="Times New Roman" w:hAnsi="Times New Roman" w:cs="Times New Roman"/>
          <w:sz w:val="24"/>
          <w:szCs w:val="24"/>
          <w:lang w:val="en-US"/>
        </w:rPr>
        <w:t xml:space="preserve"> memberontak</w:t>
      </w:r>
      <w:r w:rsidRPr="00893EC7">
        <w:rPr>
          <w:rFonts w:ascii="Times New Roman" w:hAnsi="Times New Roman" w:cs="Times New Roman"/>
          <w:sz w:val="24"/>
          <w:szCs w:val="24"/>
        </w:rPr>
        <w:t xml:space="preserve"> terhadap pemerintah akan ditindak tegas, sanksi berat dan dituduh PKI.</w:t>
      </w:r>
      <w:r w:rsidR="00D54A5B" w:rsidRPr="00893EC7">
        <w:rPr>
          <w:rFonts w:ascii="Times New Roman" w:hAnsi="Times New Roman" w:cs="Times New Roman"/>
          <w:sz w:val="24"/>
          <w:szCs w:val="24"/>
          <w:lang w:val="en-US"/>
        </w:rPr>
        <w:t xml:space="preserve"> Dapat dilihat dari kutipan data berikut:</w:t>
      </w:r>
    </w:p>
    <w:p w14:paraId="0B46DB4F" w14:textId="116B9E8D" w:rsidR="00B766D4" w:rsidRPr="00893EC7" w:rsidRDefault="00B766D4" w:rsidP="00C237AC">
      <w:pPr>
        <w:spacing w:line="360" w:lineRule="auto"/>
        <w:ind w:left="567"/>
        <w:jc w:val="both"/>
        <w:rPr>
          <w:rFonts w:ascii="Times New Roman" w:hAnsi="Times New Roman" w:cs="Times New Roman"/>
          <w:i/>
          <w:iCs/>
          <w:sz w:val="24"/>
          <w:szCs w:val="24"/>
          <w:lang w:val="en-US"/>
        </w:rPr>
      </w:pPr>
      <w:r w:rsidRPr="00893EC7">
        <w:rPr>
          <w:rFonts w:ascii="Times New Roman" w:hAnsi="Times New Roman" w:cs="Times New Roman"/>
          <w:i/>
          <w:iCs/>
          <w:sz w:val="24"/>
          <w:szCs w:val="24"/>
          <w:lang w:val="en-US"/>
        </w:rPr>
        <w:t>“Sebelas tahun lalu, Tikno dipenjara karena tidak mau menyerahkan tanahnya yang hanya sepetak itu pada negara”</w:t>
      </w:r>
      <w:r w:rsidR="007F01D7" w:rsidRPr="00893EC7">
        <w:rPr>
          <w:rFonts w:ascii="Times New Roman" w:hAnsi="Times New Roman" w:cs="Times New Roman"/>
          <w:i/>
          <w:iCs/>
          <w:sz w:val="24"/>
          <w:szCs w:val="24"/>
          <w:lang w:val="en-US"/>
        </w:rPr>
        <w:t xml:space="preserve"> (</w:t>
      </w:r>
      <w:r w:rsidR="00086313">
        <w:rPr>
          <w:rFonts w:ascii="Times New Roman" w:hAnsi="Times New Roman" w:cs="Times New Roman"/>
          <w:i/>
          <w:iCs/>
          <w:sz w:val="24"/>
          <w:szCs w:val="24"/>
          <w:lang w:val="en-US"/>
        </w:rPr>
        <w:t>hlm.</w:t>
      </w:r>
      <w:r w:rsidR="007F01D7" w:rsidRPr="00893EC7">
        <w:rPr>
          <w:rFonts w:ascii="Times New Roman" w:hAnsi="Times New Roman" w:cs="Times New Roman"/>
          <w:i/>
          <w:iCs/>
          <w:sz w:val="24"/>
          <w:szCs w:val="24"/>
          <w:lang w:val="en-US"/>
        </w:rPr>
        <w:t xml:space="preserve"> 97)</w:t>
      </w:r>
    </w:p>
    <w:p w14:paraId="4B581B74" w14:textId="77777777" w:rsidR="000A62EA" w:rsidRPr="00893EC7" w:rsidRDefault="000A62EA" w:rsidP="00C237AC">
      <w:pPr>
        <w:spacing w:line="360" w:lineRule="auto"/>
        <w:ind w:left="567" w:firstLine="567"/>
        <w:jc w:val="both"/>
        <w:rPr>
          <w:rFonts w:ascii="Times New Roman" w:hAnsi="Times New Roman" w:cs="Times New Roman"/>
          <w:sz w:val="24"/>
          <w:szCs w:val="24"/>
          <w:lang w:val="en-US"/>
        </w:rPr>
      </w:pPr>
      <w:r w:rsidRPr="00893EC7">
        <w:rPr>
          <w:rFonts w:ascii="Times New Roman" w:hAnsi="Times New Roman" w:cs="Times New Roman"/>
          <w:sz w:val="24"/>
          <w:szCs w:val="24"/>
        </w:rPr>
        <w:t>Berbagai penyimpangan dan krisis datang silih berganti menyebabkan penderitaan rakyat, kepercayaan kepada pemerintah lambat laun mulai berkurang, bahkan menghasut rakyat untuk menuntut segera dibentuknya pemerintahan baru dan harapan mengubah kondisi rakyat.</w:t>
      </w:r>
    </w:p>
    <w:p w14:paraId="0E221818" w14:textId="69A6FE22" w:rsidR="000A62EA" w:rsidRPr="00893EC7" w:rsidRDefault="000A62EA" w:rsidP="00C237AC">
      <w:pPr>
        <w:spacing w:line="360" w:lineRule="auto"/>
        <w:ind w:left="567" w:firstLine="567"/>
        <w:jc w:val="both"/>
        <w:rPr>
          <w:rFonts w:ascii="Times New Roman" w:hAnsi="Times New Roman" w:cs="Times New Roman"/>
          <w:sz w:val="24"/>
          <w:szCs w:val="24"/>
        </w:rPr>
      </w:pPr>
      <w:r w:rsidRPr="00893EC7">
        <w:rPr>
          <w:rFonts w:ascii="Times New Roman" w:hAnsi="Times New Roman" w:cs="Times New Roman"/>
          <w:sz w:val="24"/>
          <w:szCs w:val="24"/>
        </w:rPr>
        <w:lastRenderedPageBreak/>
        <w:t>Secara teoritis novel ini sangat mewakili masa itu. Okky juga tetap mempertahankan nilai tradisional dengan penggunaan gaya bahasa Jawa</w:t>
      </w:r>
      <w:r w:rsidR="008D7E19" w:rsidRPr="00893EC7">
        <w:rPr>
          <w:rFonts w:ascii="Times New Roman" w:hAnsi="Times New Roman" w:cs="Times New Roman"/>
          <w:sz w:val="24"/>
          <w:szCs w:val="24"/>
          <w:lang w:val="en-US"/>
        </w:rPr>
        <w:t xml:space="preserve"> seperti yang diguanakan tokoh utama dalam </w:t>
      </w:r>
      <w:r w:rsidR="00240746" w:rsidRPr="00893EC7">
        <w:rPr>
          <w:rFonts w:ascii="Times New Roman" w:hAnsi="Times New Roman" w:cs="Times New Roman"/>
          <w:sz w:val="24"/>
          <w:szCs w:val="24"/>
          <w:lang w:val="en-US"/>
        </w:rPr>
        <w:t xml:space="preserve">novel </w:t>
      </w:r>
      <w:r w:rsidR="008D7E19" w:rsidRPr="00893EC7">
        <w:rPr>
          <w:rFonts w:ascii="Times New Roman" w:hAnsi="Times New Roman" w:cs="Times New Roman"/>
          <w:sz w:val="24"/>
          <w:szCs w:val="24"/>
          <w:lang w:val="en-US"/>
        </w:rPr>
        <w:t>contohnya</w:t>
      </w:r>
      <w:r w:rsidR="00AB4E79" w:rsidRPr="00893EC7">
        <w:rPr>
          <w:rFonts w:ascii="Times New Roman" w:hAnsi="Times New Roman" w:cs="Times New Roman"/>
          <w:sz w:val="24"/>
          <w:szCs w:val="24"/>
          <w:lang w:val="en-US"/>
        </w:rPr>
        <w:t>:</w:t>
      </w:r>
      <w:r w:rsidR="008D7E19" w:rsidRPr="00893EC7">
        <w:rPr>
          <w:rFonts w:ascii="Times New Roman" w:hAnsi="Times New Roman" w:cs="Times New Roman"/>
          <w:sz w:val="24"/>
          <w:szCs w:val="24"/>
          <w:lang w:val="en-US"/>
        </w:rPr>
        <w:t xml:space="preserve"> </w:t>
      </w:r>
      <w:r w:rsidR="00997839" w:rsidRPr="00893EC7">
        <w:rPr>
          <w:rFonts w:ascii="Times New Roman" w:hAnsi="Times New Roman" w:cs="Times New Roman"/>
          <w:i/>
          <w:iCs/>
          <w:sz w:val="24"/>
          <w:szCs w:val="24"/>
          <w:lang w:val="en-US"/>
        </w:rPr>
        <w:t xml:space="preserve">“Entrok itu apa </w:t>
      </w:r>
      <w:r w:rsidR="008D7E19" w:rsidRPr="00893EC7">
        <w:rPr>
          <w:rFonts w:ascii="Times New Roman" w:hAnsi="Times New Roman" w:cs="Times New Roman"/>
          <w:i/>
          <w:iCs/>
          <w:sz w:val="24"/>
          <w:szCs w:val="24"/>
          <w:lang w:val="en-US"/>
        </w:rPr>
        <w:t>Nduk</w:t>
      </w:r>
      <w:r w:rsidR="00997839" w:rsidRPr="00893EC7">
        <w:rPr>
          <w:rFonts w:ascii="Times New Roman" w:hAnsi="Times New Roman" w:cs="Times New Roman"/>
          <w:i/>
          <w:iCs/>
          <w:sz w:val="24"/>
          <w:szCs w:val="24"/>
          <w:lang w:val="en-US"/>
        </w:rPr>
        <w:t>?” (</w:t>
      </w:r>
      <w:r w:rsidR="00086313">
        <w:rPr>
          <w:rFonts w:ascii="Times New Roman" w:hAnsi="Times New Roman" w:cs="Times New Roman"/>
          <w:i/>
          <w:iCs/>
          <w:sz w:val="24"/>
          <w:szCs w:val="24"/>
          <w:lang w:val="en-US"/>
        </w:rPr>
        <w:t>hlm.</w:t>
      </w:r>
      <w:r w:rsidR="00997839" w:rsidRPr="00893EC7">
        <w:rPr>
          <w:rFonts w:ascii="Times New Roman" w:hAnsi="Times New Roman" w:cs="Times New Roman"/>
          <w:i/>
          <w:iCs/>
          <w:sz w:val="24"/>
          <w:szCs w:val="24"/>
          <w:lang w:val="en-US"/>
        </w:rPr>
        <w:t xml:space="preserve"> 13)</w:t>
      </w:r>
      <w:r w:rsidR="008D7E19" w:rsidRPr="00893EC7">
        <w:rPr>
          <w:rFonts w:ascii="Times New Roman" w:hAnsi="Times New Roman" w:cs="Times New Roman"/>
          <w:i/>
          <w:iCs/>
          <w:sz w:val="24"/>
          <w:szCs w:val="24"/>
          <w:lang w:val="en-US"/>
        </w:rPr>
        <w:t xml:space="preserve">, </w:t>
      </w:r>
      <w:r w:rsidR="00997839" w:rsidRPr="00893EC7">
        <w:rPr>
          <w:rFonts w:ascii="Times New Roman" w:hAnsi="Times New Roman" w:cs="Times New Roman"/>
          <w:i/>
          <w:iCs/>
          <w:sz w:val="24"/>
          <w:szCs w:val="24"/>
          <w:lang w:val="en-US"/>
        </w:rPr>
        <w:t xml:space="preserve">“Aku mau buat tape, </w:t>
      </w:r>
      <w:r w:rsidR="008D7E19" w:rsidRPr="00893EC7">
        <w:rPr>
          <w:rFonts w:ascii="Times New Roman" w:hAnsi="Times New Roman" w:cs="Times New Roman"/>
          <w:i/>
          <w:iCs/>
          <w:sz w:val="24"/>
          <w:szCs w:val="24"/>
          <w:lang w:val="en-US"/>
        </w:rPr>
        <w:t>Mbok</w:t>
      </w:r>
      <w:r w:rsidR="00997839" w:rsidRPr="00893EC7">
        <w:rPr>
          <w:rFonts w:ascii="Times New Roman" w:hAnsi="Times New Roman" w:cs="Times New Roman"/>
          <w:i/>
          <w:iCs/>
          <w:sz w:val="24"/>
          <w:szCs w:val="24"/>
          <w:lang w:val="en-US"/>
        </w:rPr>
        <w:t>… Simbok.” (</w:t>
      </w:r>
      <w:r w:rsidR="00086313">
        <w:rPr>
          <w:rFonts w:ascii="Times New Roman" w:hAnsi="Times New Roman" w:cs="Times New Roman"/>
          <w:i/>
          <w:iCs/>
          <w:sz w:val="24"/>
          <w:szCs w:val="24"/>
          <w:lang w:val="en-US"/>
        </w:rPr>
        <w:t>hlm.</w:t>
      </w:r>
      <w:r w:rsidR="00997839" w:rsidRPr="00893EC7">
        <w:rPr>
          <w:rFonts w:ascii="Times New Roman" w:hAnsi="Times New Roman" w:cs="Times New Roman"/>
          <w:i/>
          <w:iCs/>
          <w:sz w:val="24"/>
          <w:szCs w:val="24"/>
          <w:lang w:val="en-US"/>
        </w:rPr>
        <w:t xml:space="preserve"> 10)</w:t>
      </w:r>
      <w:r w:rsidR="00240746" w:rsidRPr="00893EC7">
        <w:rPr>
          <w:rFonts w:ascii="Times New Roman" w:hAnsi="Times New Roman" w:cs="Times New Roman"/>
          <w:i/>
          <w:iCs/>
          <w:sz w:val="24"/>
          <w:szCs w:val="24"/>
          <w:lang w:val="en-US"/>
        </w:rPr>
        <w:t xml:space="preserve">, </w:t>
      </w:r>
      <w:r w:rsidR="00997839" w:rsidRPr="00893EC7">
        <w:rPr>
          <w:rFonts w:ascii="Times New Roman" w:hAnsi="Times New Roman" w:cs="Times New Roman"/>
          <w:i/>
          <w:iCs/>
          <w:sz w:val="24"/>
          <w:szCs w:val="24"/>
          <w:lang w:val="en-US"/>
        </w:rPr>
        <w:t xml:space="preserve">“Nggak nunggu siapa-siapa </w:t>
      </w:r>
      <w:r w:rsidR="00240746" w:rsidRPr="00893EC7">
        <w:rPr>
          <w:rFonts w:ascii="Times New Roman" w:hAnsi="Times New Roman" w:cs="Times New Roman"/>
          <w:i/>
          <w:iCs/>
          <w:sz w:val="24"/>
          <w:szCs w:val="24"/>
          <w:lang w:val="en-US"/>
        </w:rPr>
        <w:t>Kang,</w:t>
      </w:r>
      <w:r w:rsidR="00997839" w:rsidRPr="00893EC7">
        <w:rPr>
          <w:rFonts w:ascii="Times New Roman" w:hAnsi="Times New Roman" w:cs="Times New Roman"/>
          <w:i/>
          <w:iCs/>
          <w:sz w:val="24"/>
          <w:szCs w:val="24"/>
          <w:lang w:val="en-US"/>
        </w:rPr>
        <w:t>” (</w:t>
      </w:r>
      <w:r w:rsidR="00086313">
        <w:rPr>
          <w:rFonts w:ascii="Times New Roman" w:hAnsi="Times New Roman" w:cs="Times New Roman"/>
          <w:i/>
          <w:iCs/>
          <w:sz w:val="24"/>
          <w:szCs w:val="24"/>
          <w:lang w:val="en-US"/>
        </w:rPr>
        <w:t>hlm.</w:t>
      </w:r>
      <w:r w:rsidR="00997839" w:rsidRPr="00893EC7">
        <w:rPr>
          <w:rFonts w:ascii="Times New Roman" w:hAnsi="Times New Roman" w:cs="Times New Roman"/>
          <w:i/>
          <w:iCs/>
          <w:sz w:val="24"/>
          <w:szCs w:val="24"/>
          <w:lang w:val="en-US"/>
        </w:rPr>
        <w:t xml:space="preserve"> 15).</w:t>
      </w:r>
      <w:r w:rsidR="00240746" w:rsidRPr="00893EC7">
        <w:rPr>
          <w:rFonts w:ascii="Times New Roman" w:hAnsi="Times New Roman" w:cs="Times New Roman"/>
          <w:i/>
          <w:iCs/>
          <w:sz w:val="24"/>
          <w:szCs w:val="24"/>
          <w:lang w:val="en-US"/>
        </w:rPr>
        <w:t xml:space="preserve"> </w:t>
      </w:r>
      <w:r w:rsidR="00AB4E79" w:rsidRPr="00893EC7">
        <w:rPr>
          <w:rFonts w:ascii="Times New Roman" w:hAnsi="Times New Roman" w:cs="Times New Roman"/>
          <w:i/>
          <w:iCs/>
          <w:sz w:val="24"/>
          <w:szCs w:val="24"/>
          <w:lang w:val="en-US"/>
        </w:rPr>
        <w:t>Aku percoyo k</w:t>
      </w:r>
      <w:r w:rsidR="00240746" w:rsidRPr="00893EC7">
        <w:rPr>
          <w:rFonts w:ascii="Times New Roman" w:hAnsi="Times New Roman" w:cs="Times New Roman"/>
          <w:i/>
          <w:iCs/>
          <w:sz w:val="24"/>
          <w:szCs w:val="24"/>
          <w:lang w:val="en-US"/>
        </w:rPr>
        <w:t>owe</w:t>
      </w:r>
      <w:r w:rsidR="00AB4E79" w:rsidRPr="00893EC7">
        <w:rPr>
          <w:rFonts w:ascii="Times New Roman" w:hAnsi="Times New Roman" w:cs="Times New Roman"/>
          <w:i/>
          <w:iCs/>
          <w:sz w:val="24"/>
          <w:szCs w:val="24"/>
          <w:lang w:val="en-US"/>
        </w:rPr>
        <w:t xml:space="preserve"> lho</w:t>
      </w:r>
      <w:r w:rsidR="00240746" w:rsidRPr="00893EC7">
        <w:rPr>
          <w:rFonts w:ascii="Times New Roman" w:hAnsi="Times New Roman" w:cs="Times New Roman"/>
          <w:i/>
          <w:iCs/>
          <w:sz w:val="24"/>
          <w:szCs w:val="24"/>
          <w:lang w:val="en-US"/>
        </w:rPr>
        <w:t xml:space="preserve">, </w:t>
      </w:r>
      <w:r w:rsidR="00AB4E79" w:rsidRPr="00893EC7">
        <w:rPr>
          <w:rFonts w:ascii="Times New Roman" w:hAnsi="Times New Roman" w:cs="Times New Roman"/>
          <w:i/>
          <w:iCs/>
          <w:sz w:val="24"/>
          <w:szCs w:val="24"/>
          <w:lang w:val="en-US"/>
        </w:rPr>
        <w:t>Nah!” (</w:t>
      </w:r>
      <w:r w:rsidR="00086313">
        <w:rPr>
          <w:rFonts w:ascii="Times New Roman" w:hAnsi="Times New Roman" w:cs="Times New Roman"/>
          <w:i/>
          <w:iCs/>
          <w:sz w:val="24"/>
          <w:szCs w:val="24"/>
          <w:lang w:val="en-US"/>
        </w:rPr>
        <w:t>hlm.</w:t>
      </w:r>
      <w:r w:rsidR="00AB4E79" w:rsidRPr="00893EC7">
        <w:rPr>
          <w:rFonts w:ascii="Times New Roman" w:hAnsi="Times New Roman" w:cs="Times New Roman"/>
          <w:i/>
          <w:iCs/>
          <w:sz w:val="24"/>
          <w:szCs w:val="24"/>
          <w:lang w:val="en-US"/>
        </w:rPr>
        <w:t xml:space="preserve"> 135)</w:t>
      </w:r>
      <w:r w:rsidRPr="00893EC7">
        <w:rPr>
          <w:rFonts w:ascii="Times New Roman" w:hAnsi="Times New Roman" w:cs="Times New Roman"/>
          <w:i/>
          <w:iCs/>
          <w:sz w:val="24"/>
          <w:szCs w:val="24"/>
        </w:rPr>
        <w:t>.</w:t>
      </w:r>
      <w:r w:rsidRPr="00893EC7">
        <w:rPr>
          <w:rFonts w:ascii="Times New Roman" w:hAnsi="Times New Roman" w:cs="Times New Roman"/>
          <w:sz w:val="24"/>
          <w:szCs w:val="24"/>
        </w:rPr>
        <w:t xml:space="preserve"> Pembaca dapat merasakan bagaimana kehidupan di bawah otoriter di era Orde Baru dan kisah hidup inspiratif Marni dan Rahayu, yang pantang menyerah dalam situasi apapun. Biografi penulis sendiri, sangat mempengaruhi tokoh dan latar kehidupan yang diciptakan oleh Okky dalam novel ini.</w:t>
      </w:r>
    </w:p>
    <w:p w14:paraId="4D031A39" w14:textId="23B15272" w:rsidR="000A62EA" w:rsidRPr="00893EC7" w:rsidRDefault="000A62EA" w:rsidP="00C237AC">
      <w:pPr>
        <w:spacing w:line="360" w:lineRule="auto"/>
        <w:ind w:left="567"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Dalam pandangan Foucault, sulit untuk menyangkal keberadaan agenda “membangun pandangan sejarah yang komprehensif” dalam proyek pelurusan sejarah. Untuk menandingi sejarah yang ada, sama halnya dengan kasus historiografi Indonesiasentris: dulu pemberontak sekarang pahlawan, yang dulu pahlawan sekarang jadi penjajah. Dengan kata lain, proyek tersebut bisa jatuh pada humanisme dalam pengertian Foucauldian, sedangkan, menurut Foucault (2006), “Secara bertahap umat manusia tidak maju dari </w:t>
      </w:r>
      <w:r w:rsidRPr="00893EC7">
        <w:rPr>
          <w:rFonts w:ascii="Times New Roman" w:hAnsi="Times New Roman" w:cs="Times New Roman"/>
          <w:sz w:val="24"/>
          <w:szCs w:val="24"/>
        </w:rPr>
        <w:t xml:space="preserve">pertempuran ke pertempuran sampai tiba pada resiprositas universal, di mana aturan hukum akhirnya menggantikan peperangan; kemanusiaan memasang setiap kekerasannya dalam suatu sistem aturan dan </w:t>
      </w:r>
      <w:r w:rsidR="006A2F8F" w:rsidRPr="00893EC7">
        <w:rPr>
          <w:rFonts w:ascii="Times New Roman" w:hAnsi="Times New Roman" w:cs="Times New Roman"/>
          <w:sz w:val="24"/>
          <w:szCs w:val="24"/>
          <w:lang w:val="en-US"/>
        </w:rPr>
        <w:t>ter</w:t>
      </w:r>
      <w:r w:rsidRPr="00893EC7">
        <w:rPr>
          <w:rFonts w:ascii="Times New Roman" w:hAnsi="Times New Roman" w:cs="Times New Roman"/>
          <w:sz w:val="24"/>
          <w:szCs w:val="24"/>
        </w:rPr>
        <w:t>us bergerak dari dominasi ke dominasi”.</w:t>
      </w:r>
    </w:p>
    <w:p w14:paraId="0B11DDD1" w14:textId="77777777" w:rsidR="000A62EA" w:rsidRPr="00893EC7" w:rsidRDefault="000A62EA" w:rsidP="00C237AC">
      <w:pPr>
        <w:spacing w:line="360" w:lineRule="auto"/>
        <w:ind w:left="567" w:firstLine="567"/>
        <w:jc w:val="both"/>
        <w:rPr>
          <w:rFonts w:ascii="Times New Roman" w:hAnsi="Times New Roman" w:cs="Times New Roman"/>
          <w:sz w:val="24"/>
          <w:szCs w:val="24"/>
        </w:rPr>
      </w:pPr>
      <w:r w:rsidRPr="00893EC7">
        <w:rPr>
          <w:rFonts w:ascii="Times New Roman" w:hAnsi="Times New Roman" w:cs="Times New Roman"/>
          <w:sz w:val="24"/>
          <w:szCs w:val="24"/>
        </w:rPr>
        <w:t>Jika dilihat pada era ini, dimana orang diberikan kebebasan berpendapat dan berkarya. Untuk menandingi sebuah sejarah, muncul penulis yang menceritakan kembali sejarah yang pernah ada dengan sudut pandang yang berbeda, seperti yang dilakukan Okky Madasari dalam novel Entrok.</w:t>
      </w:r>
    </w:p>
    <w:p w14:paraId="47775DFD" w14:textId="77777777" w:rsidR="000A62EA" w:rsidRPr="00893EC7" w:rsidRDefault="000A62EA" w:rsidP="00C237AC">
      <w:pPr>
        <w:spacing w:line="360" w:lineRule="auto"/>
        <w:ind w:left="567" w:firstLine="567"/>
        <w:jc w:val="both"/>
        <w:rPr>
          <w:rFonts w:ascii="Times New Roman" w:hAnsi="Times New Roman" w:cs="Times New Roman"/>
          <w:sz w:val="24"/>
          <w:szCs w:val="24"/>
        </w:rPr>
      </w:pPr>
      <w:r w:rsidRPr="00893EC7">
        <w:rPr>
          <w:rFonts w:ascii="Times New Roman" w:hAnsi="Times New Roman" w:cs="Times New Roman"/>
          <w:sz w:val="24"/>
          <w:szCs w:val="24"/>
        </w:rPr>
        <w:t>Berbeda dengan buku-buku sejarah, seperti M. Ricklefs (2001), Vatikiotis (1993), Wanandi (2012), dan Mustofa (2011). Karya sastra dituntut untuk dapat diterima oleh pembaca. Karena karya sastra yang baik harus memiliki kriteria sebagai berikut: (1) memenuhi selera pembaca, sehingga dapat memetik manfaat di balik karya sastra. (2) dapat mengubah pola pikir sosial pembaca, memberikan warna kehidupan yang baru, dan (3) menyegarkan pembaca agar lebih mudah memahami kehidupan. Hidup tidak selalu ringan, tapi banyak tantangan.</w:t>
      </w:r>
    </w:p>
    <w:p w14:paraId="44522A20" w14:textId="77777777" w:rsidR="002937EE" w:rsidRPr="00893EC7" w:rsidRDefault="002937EE" w:rsidP="00C237AC">
      <w:pPr>
        <w:spacing w:line="360" w:lineRule="auto"/>
        <w:rPr>
          <w:rFonts w:ascii="Times New Roman" w:hAnsi="Times New Roman" w:cs="Times New Roman"/>
          <w:sz w:val="24"/>
          <w:szCs w:val="24"/>
        </w:rPr>
      </w:pPr>
    </w:p>
    <w:p w14:paraId="22723001" w14:textId="77777777" w:rsidR="000A62EA" w:rsidRPr="00893EC7" w:rsidRDefault="000A62EA" w:rsidP="00C237AC">
      <w:pPr>
        <w:spacing w:line="360" w:lineRule="auto"/>
        <w:rPr>
          <w:rFonts w:ascii="Times New Roman" w:hAnsi="Times New Roman" w:cs="Times New Roman"/>
          <w:b/>
          <w:bCs/>
          <w:sz w:val="24"/>
          <w:szCs w:val="24"/>
        </w:rPr>
      </w:pPr>
      <w:r w:rsidRPr="00893EC7">
        <w:rPr>
          <w:rFonts w:ascii="Times New Roman" w:hAnsi="Times New Roman" w:cs="Times New Roman"/>
          <w:b/>
          <w:bCs/>
          <w:sz w:val="24"/>
          <w:szCs w:val="24"/>
        </w:rPr>
        <w:lastRenderedPageBreak/>
        <w:t>E. Kesimpulan</w:t>
      </w:r>
    </w:p>
    <w:p w14:paraId="11A865CA" w14:textId="12256099"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Berdasarkan analisis historisisme oleh Hippolyte A. Taine yang berfokus pada peristiwa sejarah dalam novel Entrok karya Okky Madasari, peneliti dapat menarik kesimpulan, novel ini sangat mewakili </w:t>
      </w:r>
      <w:r w:rsidR="00086313">
        <w:rPr>
          <w:rFonts w:ascii="Times New Roman" w:hAnsi="Times New Roman" w:cs="Times New Roman"/>
          <w:sz w:val="24"/>
          <w:szCs w:val="24"/>
          <w:lang w:val="en-US"/>
        </w:rPr>
        <w:t xml:space="preserve">masa </w:t>
      </w:r>
      <w:r w:rsidRPr="00893EC7">
        <w:rPr>
          <w:rFonts w:ascii="Times New Roman" w:hAnsi="Times New Roman" w:cs="Times New Roman"/>
          <w:sz w:val="24"/>
          <w:szCs w:val="24"/>
        </w:rPr>
        <w:t>Orde Baru, yang mana cerita dalam novel diwakili oleh dua tokoh utama, Marni dan Rahayu dalam perjuangan melawan otoritarianisme di masa Orde Baru. Setiap momen diambil dari kisah nyata yang dialami nenek Okky, banyak perbedaan fakta yang ditunjukkan oleh buku-buku sejarah, buku pelajaran dan novel. Sudut pandang Okky, dibangun diilustrasikan melalui tokoh-tokoh, yang didasarkan pada latar belakang sosial penulis itu sendiri. Okky menggunakan literatur untuk membuka ruang atau jendela (</w:t>
      </w:r>
      <w:r w:rsidRPr="00893EC7">
        <w:rPr>
          <w:rFonts w:ascii="Times New Roman" w:hAnsi="Times New Roman" w:cs="Times New Roman"/>
          <w:i/>
          <w:iCs/>
          <w:sz w:val="24"/>
          <w:szCs w:val="24"/>
        </w:rPr>
        <w:t>breathing space</w:t>
      </w:r>
      <w:r w:rsidRPr="00893EC7">
        <w:rPr>
          <w:rFonts w:ascii="Times New Roman" w:hAnsi="Times New Roman" w:cs="Times New Roman"/>
          <w:sz w:val="24"/>
          <w:szCs w:val="24"/>
        </w:rPr>
        <w:t xml:space="preserve">) bagi kita untuk melihat nasib para korban </w:t>
      </w:r>
      <w:r w:rsidR="00086313">
        <w:rPr>
          <w:rFonts w:ascii="Times New Roman" w:hAnsi="Times New Roman" w:cs="Times New Roman"/>
          <w:sz w:val="24"/>
          <w:szCs w:val="24"/>
          <w:lang w:val="en-US"/>
        </w:rPr>
        <w:t xml:space="preserve">Ex Tahanan Politik </w:t>
      </w:r>
      <w:r w:rsidR="00F46F2E" w:rsidRPr="00893EC7">
        <w:rPr>
          <w:rFonts w:ascii="Times New Roman" w:hAnsi="Times New Roman" w:cs="Times New Roman"/>
          <w:sz w:val="24"/>
          <w:szCs w:val="24"/>
          <w:lang w:val="en-US"/>
        </w:rPr>
        <w:t>(</w:t>
      </w:r>
      <w:r w:rsidR="00086313">
        <w:rPr>
          <w:rFonts w:ascii="Times New Roman" w:hAnsi="Times New Roman" w:cs="Times New Roman"/>
          <w:sz w:val="24"/>
          <w:szCs w:val="24"/>
          <w:lang w:val="en-US"/>
        </w:rPr>
        <w:t>Ex Tapol/</w:t>
      </w:r>
      <w:r w:rsidR="00F46F2E" w:rsidRPr="00893EC7">
        <w:rPr>
          <w:rFonts w:ascii="Times New Roman" w:hAnsi="Times New Roman" w:cs="Times New Roman"/>
          <w:sz w:val="24"/>
          <w:szCs w:val="24"/>
          <w:lang w:val="en-US"/>
        </w:rPr>
        <w:t xml:space="preserve">Ex </w:t>
      </w:r>
      <w:r w:rsidRPr="00893EC7">
        <w:rPr>
          <w:rFonts w:ascii="Times New Roman" w:hAnsi="Times New Roman" w:cs="Times New Roman"/>
          <w:sz w:val="24"/>
          <w:szCs w:val="24"/>
        </w:rPr>
        <w:t>Partai Komunis</w:t>
      </w:r>
      <w:r w:rsidR="00F46F2E" w:rsidRPr="00893EC7">
        <w:rPr>
          <w:rFonts w:ascii="Times New Roman" w:hAnsi="Times New Roman" w:cs="Times New Roman"/>
          <w:sz w:val="24"/>
          <w:szCs w:val="24"/>
          <w:lang w:val="en-US"/>
        </w:rPr>
        <w:t xml:space="preserve">) </w:t>
      </w:r>
      <w:r w:rsidRPr="00893EC7">
        <w:rPr>
          <w:rFonts w:ascii="Times New Roman" w:hAnsi="Times New Roman" w:cs="Times New Roman"/>
          <w:sz w:val="24"/>
          <w:szCs w:val="24"/>
        </w:rPr>
        <w:t xml:space="preserve">dari perspektif yang berbeda </w:t>
      </w:r>
      <w:r w:rsidR="00086313">
        <w:rPr>
          <w:rFonts w:ascii="Times New Roman" w:hAnsi="Times New Roman" w:cs="Times New Roman"/>
          <w:sz w:val="24"/>
          <w:szCs w:val="24"/>
          <w:lang w:val="en-US"/>
        </w:rPr>
        <w:t>dengan</w:t>
      </w:r>
      <w:r w:rsidRPr="00893EC7">
        <w:rPr>
          <w:rFonts w:ascii="Times New Roman" w:hAnsi="Times New Roman" w:cs="Times New Roman"/>
          <w:sz w:val="24"/>
          <w:szCs w:val="24"/>
        </w:rPr>
        <w:t xml:space="preserve"> permainan kekuasaan, yaitu perspektif kemanusiaan.</w:t>
      </w:r>
    </w:p>
    <w:p w14:paraId="0455BE8B" w14:textId="5306E472" w:rsidR="000A62EA" w:rsidRPr="00893EC7" w:rsidRDefault="000A62EA" w:rsidP="00C237AC">
      <w:pPr>
        <w:spacing w:line="360" w:lineRule="auto"/>
        <w:ind w:left="284" w:firstLine="567"/>
        <w:jc w:val="both"/>
        <w:rPr>
          <w:rFonts w:ascii="Times New Roman" w:hAnsi="Times New Roman" w:cs="Times New Roman"/>
          <w:sz w:val="24"/>
          <w:szCs w:val="24"/>
        </w:rPr>
      </w:pPr>
      <w:r w:rsidRPr="00893EC7">
        <w:rPr>
          <w:rFonts w:ascii="Times New Roman" w:hAnsi="Times New Roman" w:cs="Times New Roman"/>
          <w:sz w:val="24"/>
          <w:szCs w:val="24"/>
        </w:rPr>
        <w:t xml:space="preserve">Kita harus menyadari bahwa setiap momen yang telah terjadi menjadi sejarah. </w:t>
      </w:r>
      <w:r w:rsidR="00F46F2E" w:rsidRPr="00893EC7">
        <w:rPr>
          <w:rFonts w:ascii="Times New Roman" w:hAnsi="Times New Roman" w:cs="Times New Roman"/>
          <w:sz w:val="24"/>
          <w:szCs w:val="24"/>
          <w:lang w:val="en-US"/>
        </w:rPr>
        <w:t>Momen itu</w:t>
      </w:r>
      <w:r w:rsidRPr="00893EC7">
        <w:rPr>
          <w:rFonts w:ascii="Times New Roman" w:hAnsi="Times New Roman" w:cs="Times New Roman"/>
          <w:sz w:val="24"/>
          <w:szCs w:val="24"/>
        </w:rPr>
        <w:t xml:space="preserve"> masih bisa dieksplorasi melalui literatur. Karena selama ini, sejarah diciptakan oleh pemenang (pemegang kekuasaan). Melalui novel Entrok kita bisa menyadari apa yang sebenarnya terjadi di Orde Baru dengan perspektif yang berbeda. Dengan fokus pada ras, tempat, </w:t>
      </w:r>
      <w:r w:rsidRPr="00893EC7">
        <w:rPr>
          <w:rFonts w:ascii="Times New Roman" w:hAnsi="Times New Roman" w:cs="Times New Roman"/>
          <w:sz w:val="24"/>
          <w:szCs w:val="24"/>
        </w:rPr>
        <w:t>dan momen dalam sejarah sastra dapat diketahui hubungan antara tokoh dalam novel dengan pengarang, dan cerita dalam novel dengan kenyataan yang sebenarnya. Sejarah yang telah berlalu dapat dijadikan pelajaran berharga untuk masa depan yang lebih baik.</w:t>
      </w:r>
    </w:p>
    <w:p w14:paraId="76EB9D17" w14:textId="6DF02F7F" w:rsidR="00185DA1" w:rsidRPr="00893EC7" w:rsidRDefault="00185DA1">
      <w:pPr>
        <w:rPr>
          <w:rFonts w:ascii="Times New Roman" w:hAnsi="Times New Roman" w:cs="Times New Roman"/>
          <w:sz w:val="24"/>
          <w:szCs w:val="24"/>
        </w:rPr>
      </w:pPr>
    </w:p>
    <w:p w14:paraId="4CA38F11" w14:textId="358445AC" w:rsidR="009D7E3D" w:rsidRDefault="00317C6E" w:rsidP="00317C6E">
      <w:pPr>
        <w:autoSpaceDE w:val="0"/>
        <w:autoSpaceDN w:val="0"/>
        <w:adjustRightInd w:val="0"/>
        <w:spacing w:after="0" w:line="480" w:lineRule="auto"/>
        <w:ind w:left="709" w:hanging="709"/>
        <w:jc w:val="both"/>
        <w:rPr>
          <w:rFonts w:cs="Times New Roman"/>
          <w:i/>
          <w:iCs/>
          <w:szCs w:val="24"/>
        </w:rPr>
        <w:sectPr w:rsidR="009D7E3D" w:rsidSect="004764DF">
          <w:type w:val="continuous"/>
          <w:pgSz w:w="11906" w:h="16838"/>
          <w:pgMar w:top="1440" w:right="1440" w:bottom="1440" w:left="1440" w:header="708" w:footer="708" w:gutter="0"/>
          <w:cols w:num="2" w:space="282"/>
          <w:docGrid w:linePitch="360"/>
        </w:sectPr>
      </w:pPr>
      <w:r w:rsidRPr="00893EC7">
        <w:rPr>
          <w:rFonts w:cs="Times New Roman"/>
          <w:i/>
          <w:iCs/>
          <w:sz w:val="24"/>
          <w:szCs w:val="24"/>
        </w:rPr>
        <w:t xml:space="preserve"> </w:t>
      </w:r>
    </w:p>
    <w:p w14:paraId="73B4FB1E" w14:textId="336F96D0" w:rsidR="00FD6A06" w:rsidRPr="00FD6A06" w:rsidRDefault="00FD6A06" w:rsidP="00893EC7">
      <w:pPr>
        <w:shd w:val="clear" w:color="auto" w:fill="FFFFFF"/>
        <w:spacing w:after="0" w:line="480" w:lineRule="auto"/>
        <w:ind w:left="1418" w:hanging="709"/>
        <w:jc w:val="center"/>
        <w:rPr>
          <w:rFonts w:ascii="Times New Roman" w:eastAsia="Times New Roman" w:hAnsi="Times New Roman" w:cs="Times New Roman"/>
          <w:b/>
          <w:bCs/>
          <w:noProof w:val="0"/>
          <w:color w:val="252525"/>
          <w:sz w:val="24"/>
          <w:szCs w:val="24"/>
          <w:lang w:val="en-US" w:eastAsia="id-ID"/>
        </w:rPr>
      </w:pPr>
      <w:r w:rsidRPr="00FD6A06">
        <w:rPr>
          <w:rFonts w:ascii="Times New Roman" w:eastAsia="Times New Roman" w:hAnsi="Times New Roman" w:cs="Times New Roman"/>
          <w:b/>
          <w:bCs/>
          <w:noProof w:val="0"/>
          <w:color w:val="252525"/>
          <w:sz w:val="24"/>
          <w:szCs w:val="24"/>
          <w:lang w:val="en-US" w:eastAsia="id-ID"/>
        </w:rPr>
        <w:lastRenderedPageBreak/>
        <w:t>DAFTAR PUSTAKA</w:t>
      </w:r>
    </w:p>
    <w:p w14:paraId="40EAF871" w14:textId="77777777" w:rsidR="00FD6A06" w:rsidRDefault="00FD6A06" w:rsidP="00893A8E">
      <w:pPr>
        <w:shd w:val="clear" w:color="auto" w:fill="FFFFFF"/>
        <w:spacing w:after="0" w:line="480" w:lineRule="auto"/>
        <w:ind w:left="709" w:hanging="709"/>
        <w:jc w:val="both"/>
        <w:rPr>
          <w:rFonts w:ascii="Times New Roman" w:eastAsia="Times New Roman" w:hAnsi="Times New Roman" w:cs="Times New Roman"/>
          <w:noProof w:val="0"/>
          <w:color w:val="252525"/>
          <w:sz w:val="24"/>
          <w:szCs w:val="24"/>
          <w:lang w:eastAsia="id-ID"/>
        </w:rPr>
      </w:pPr>
    </w:p>
    <w:p w14:paraId="1E7A4792" w14:textId="01129501" w:rsidR="00893A8E" w:rsidRPr="00893A8E" w:rsidRDefault="00893A8E" w:rsidP="00893EC7">
      <w:pPr>
        <w:shd w:val="clear" w:color="auto" w:fill="FFFFFF"/>
        <w:spacing w:after="0" w:line="240" w:lineRule="auto"/>
        <w:ind w:left="1276" w:hanging="709"/>
        <w:jc w:val="both"/>
        <w:rPr>
          <w:rFonts w:ascii="Times New Roman" w:eastAsia="Times New Roman" w:hAnsi="Times New Roman" w:cs="Times New Roman"/>
          <w:i/>
          <w:noProof w:val="0"/>
          <w:color w:val="252525"/>
          <w:lang w:eastAsia="id-ID"/>
        </w:rPr>
      </w:pPr>
      <w:r w:rsidRPr="00893A8E">
        <w:rPr>
          <w:rFonts w:ascii="Times New Roman" w:eastAsia="Times New Roman" w:hAnsi="Times New Roman" w:cs="Times New Roman"/>
          <w:noProof w:val="0"/>
          <w:color w:val="252525"/>
          <w:lang w:eastAsia="id-ID"/>
        </w:rPr>
        <w:t xml:space="preserve">Cribb, Robert. 1990. </w:t>
      </w:r>
      <w:r w:rsidRPr="00893A8E">
        <w:rPr>
          <w:rFonts w:ascii="Times New Roman" w:eastAsia="Times New Roman" w:hAnsi="Times New Roman" w:cs="Times New Roman"/>
          <w:i/>
          <w:noProof w:val="0"/>
          <w:color w:val="252525"/>
          <w:lang w:eastAsia="id-ID"/>
        </w:rPr>
        <w:t xml:space="preserve">The Indonesian killings of 1965: studies from Java and Bali. </w:t>
      </w:r>
      <w:r w:rsidRPr="00893A8E">
        <w:rPr>
          <w:rFonts w:ascii="Times New Roman" w:eastAsia="Times New Roman" w:hAnsi="Times New Roman" w:cs="Times New Roman"/>
          <w:noProof w:val="0"/>
          <w:color w:val="252525"/>
          <w:lang w:eastAsia="id-ID"/>
        </w:rPr>
        <w:t>Southeast Asian:Monash University Press.</w:t>
      </w:r>
    </w:p>
    <w:p w14:paraId="54186073" w14:textId="77777777" w:rsidR="00893A8E" w:rsidRPr="00893A8E" w:rsidRDefault="00893A8E" w:rsidP="00893EC7">
      <w:pPr>
        <w:keepNext/>
        <w:keepLines/>
        <w:shd w:val="clear" w:color="auto" w:fill="FFFFFF"/>
        <w:spacing w:after="27" w:line="240" w:lineRule="auto"/>
        <w:ind w:left="1276" w:hanging="709"/>
        <w:jc w:val="both"/>
        <w:outlineLvl w:val="3"/>
        <w:rPr>
          <w:rFonts w:ascii="Times New Roman" w:eastAsia="Times New Roman" w:hAnsi="Times New Roman" w:cs="Times New Roman"/>
          <w:bCs/>
          <w:iCs/>
          <w:noProof w:val="0"/>
          <w:color w:val="333333"/>
        </w:rPr>
      </w:pPr>
      <w:r w:rsidRPr="00893A8E">
        <w:rPr>
          <w:rFonts w:ascii="Times New Roman" w:eastAsia="Times New Roman" w:hAnsi="Times New Roman" w:cs="Times New Roman"/>
          <w:bCs/>
          <w:iCs/>
          <w:noProof w:val="0"/>
          <w:color w:val="252525"/>
          <w:lang w:eastAsia="id-ID"/>
        </w:rPr>
        <w:t xml:space="preserve">Foucault, Faubion, and Hurley. 2000. </w:t>
      </w:r>
      <w:r w:rsidRPr="00893A8E">
        <w:rPr>
          <w:rFonts w:ascii="Times New Roman" w:eastAsia="Times New Roman" w:hAnsi="Times New Roman" w:cs="Times New Roman"/>
          <w:bCs/>
          <w:i/>
          <w:iCs/>
          <w:noProof w:val="0"/>
          <w:color w:val="333333"/>
          <w:lang w:val="en-US"/>
        </w:rPr>
        <w:t>Volume 3: Power (Essential Works of Foucault (1954-1984)</w:t>
      </w:r>
      <w:r w:rsidRPr="00893A8E">
        <w:rPr>
          <w:rFonts w:ascii="Times New Roman" w:eastAsia="Times New Roman" w:hAnsi="Times New Roman" w:cs="Times New Roman"/>
          <w:bCs/>
          <w:i/>
          <w:iCs/>
          <w:noProof w:val="0"/>
          <w:color w:val="333333"/>
        </w:rPr>
        <w:t xml:space="preserve">. </w:t>
      </w:r>
      <w:r w:rsidRPr="00893A8E">
        <w:rPr>
          <w:rFonts w:ascii="Times New Roman" w:eastAsia="Times New Roman" w:hAnsi="Times New Roman" w:cs="Times New Roman"/>
          <w:bCs/>
          <w:iCs/>
          <w:noProof w:val="0"/>
          <w:color w:val="333333"/>
        </w:rPr>
        <w:t>France: New Press</w:t>
      </w:r>
    </w:p>
    <w:p w14:paraId="46390B02" w14:textId="77777777" w:rsidR="00893A8E" w:rsidRPr="00893A8E" w:rsidRDefault="00893A8E" w:rsidP="00893EC7">
      <w:pPr>
        <w:spacing w:after="0" w:line="240" w:lineRule="auto"/>
        <w:ind w:left="1276" w:hanging="709"/>
        <w:rPr>
          <w:rFonts w:ascii="Times New Roman" w:eastAsia="Calibri" w:hAnsi="Times New Roman" w:cs="Times New Roman"/>
          <w:noProof w:val="0"/>
          <w:shd w:val="clear" w:color="auto" w:fill="FFFFFF"/>
        </w:rPr>
      </w:pPr>
      <w:r w:rsidRPr="00893A8E">
        <w:rPr>
          <w:rFonts w:ascii="Times New Roman" w:eastAsia="Calibri" w:hAnsi="Times New Roman" w:cs="Times New Roman"/>
          <w:noProof w:val="0"/>
        </w:rPr>
        <w:t>Geertz, Clifford.</w:t>
      </w:r>
      <w:r w:rsidRPr="00893A8E">
        <w:rPr>
          <w:rFonts w:ascii="Arial" w:eastAsia="Calibri" w:hAnsi="Arial" w:cs="Arial"/>
          <w:noProof w:val="0"/>
          <w:color w:val="777777"/>
          <w:shd w:val="clear" w:color="auto" w:fill="FFFFFF"/>
          <w:lang w:val="en-US"/>
        </w:rPr>
        <w:t xml:space="preserve"> </w:t>
      </w:r>
      <w:r w:rsidRPr="00893A8E">
        <w:rPr>
          <w:rFonts w:ascii="Times New Roman" w:eastAsia="Calibri" w:hAnsi="Times New Roman" w:cs="Times New Roman"/>
          <w:noProof w:val="0"/>
          <w:shd w:val="clear" w:color="auto" w:fill="FFFFFF"/>
        </w:rPr>
        <w:t xml:space="preserve">1976. </w:t>
      </w:r>
      <w:r w:rsidRPr="00893A8E">
        <w:rPr>
          <w:rFonts w:ascii="Times New Roman" w:eastAsia="Calibri" w:hAnsi="Times New Roman" w:cs="Times New Roman"/>
          <w:i/>
          <w:noProof w:val="0"/>
          <w:shd w:val="clear" w:color="auto" w:fill="FFFFFF"/>
        </w:rPr>
        <w:t>The Religion of Java</w:t>
      </w:r>
      <w:r w:rsidRPr="00893A8E">
        <w:rPr>
          <w:rFonts w:ascii="Times New Roman" w:eastAsia="Calibri" w:hAnsi="Times New Roman" w:cs="Times New Roman"/>
          <w:noProof w:val="0"/>
          <w:shd w:val="clear" w:color="auto" w:fill="FFFFFF"/>
        </w:rPr>
        <w:t xml:space="preserve">. USA: </w:t>
      </w:r>
      <w:r w:rsidRPr="00893A8E">
        <w:rPr>
          <w:rFonts w:ascii="Times New Roman" w:eastAsia="Calibri" w:hAnsi="Times New Roman" w:cs="Times New Roman"/>
          <w:noProof w:val="0"/>
          <w:shd w:val="clear" w:color="auto" w:fill="FFFFFF"/>
          <w:lang w:val="en-US"/>
        </w:rPr>
        <w:t>University of Chicago Press</w:t>
      </w:r>
    </w:p>
    <w:p w14:paraId="15682B30" w14:textId="77777777" w:rsidR="00893A8E" w:rsidRPr="00893A8E" w:rsidRDefault="00893A8E" w:rsidP="00893EC7">
      <w:pPr>
        <w:spacing w:after="0" w:line="240" w:lineRule="auto"/>
        <w:ind w:left="1276" w:hanging="709"/>
        <w:jc w:val="both"/>
        <w:rPr>
          <w:rFonts w:ascii="Times New Roman" w:eastAsia="Calibri" w:hAnsi="Times New Roman" w:cs="Times New Roman"/>
          <w:noProof w:val="0"/>
          <w:color w:val="111111"/>
          <w:lang w:val="en-US"/>
        </w:rPr>
      </w:pPr>
      <w:r w:rsidRPr="00893A8E">
        <w:rPr>
          <w:rFonts w:ascii="Times New Roman" w:eastAsia="Calibri" w:hAnsi="Times New Roman" w:cs="Times New Roman"/>
          <w:noProof w:val="0"/>
        </w:rPr>
        <w:t>Goldmann, Lucien.</w:t>
      </w:r>
      <w:r w:rsidRPr="00893A8E">
        <w:rPr>
          <w:rFonts w:ascii="Times New Roman" w:eastAsia="Calibri" w:hAnsi="Times New Roman" w:cs="Times New Roman"/>
          <w:noProof w:val="0"/>
          <w:shd w:val="clear" w:color="auto" w:fill="FFFFFF"/>
        </w:rPr>
        <w:t xml:space="preserve"> 1980. </w:t>
      </w:r>
      <w:r w:rsidRPr="00893A8E">
        <w:rPr>
          <w:rFonts w:ascii="Times New Roman" w:eastAsia="Calibri" w:hAnsi="Times New Roman" w:cs="Times New Roman"/>
          <w:i/>
          <w:noProof w:val="0"/>
          <w:color w:val="111111"/>
          <w:lang w:val="en-US"/>
        </w:rPr>
        <w:t xml:space="preserve">Essays on Method in the Sociology of Literature. </w:t>
      </w:r>
      <w:r w:rsidRPr="00893A8E">
        <w:rPr>
          <w:rFonts w:ascii="Times New Roman" w:eastAsia="Calibri" w:hAnsi="Times New Roman" w:cs="Times New Roman"/>
          <w:noProof w:val="0"/>
          <w:color w:val="111111"/>
          <w:lang w:val="en-US"/>
        </w:rPr>
        <w:t>London:</w:t>
      </w:r>
      <w:r w:rsidRPr="00893A8E">
        <w:rPr>
          <w:rFonts w:ascii="Arial" w:eastAsia="Calibri" w:hAnsi="Arial" w:cs="Arial"/>
          <w:noProof w:val="0"/>
          <w:color w:val="333333"/>
          <w:shd w:val="clear" w:color="auto" w:fill="FFFFFF"/>
          <w:lang w:val="en-US"/>
        </w:rPr>
        <w:t xml:space="preserve"> </w:t>
      </w:r>
      <w:r w:rsidRPr="00893A8E">
        <w:rPr>
          <w:rFonts w:ascii="Times New Roman" w:eastAsia="Calibri" w:hAnsi="Times New Roman" w:cs="Times New Roman"/>
          <w:noProof w:val="0"/>
          <w:color w:val="333333"/>
          <w:shd w:val="clear" w:color="auto" w:fill="FFFFFF"/>
          <w:lang w:val="en-US"/>
        </w:rPr>
        <w:t>Telos Press Ltd.</w:t>
      </w:r>
    </w:p>
    <w:p w14:paraId="053769C1" w14:textId="4409ED28" w:rsidR="00893A8E" w:rsidRPr="00893A8E" w:rsidRDefault="00893A8E" w:rsidP="00893EC7">
      <w:pPr>
        <w:spacing w:after="0" w:line="240" w:lineRule="auto"/>
        <w:ind w:left="1276" w:hanging="709"/>
        <w:jc w:val="both"/>
        <w:rPr>
          <w:rFonts w:ascii="Times New Roman" w:eastAsia="Calibri" w:hAnsi="Times New Roman" w:cs="Times New Roman"/>
          <w:noProof w:val="0"/>
          <w:shd w:val="clear" w:color="auto" w:fill="FFFFFF"/>
        </w:rPr>
      </w:pPr>
      <w:r w:rsidRPr="00893A8E">
        <w:rPr>
          <w:rFonts w:ascii="Times New Roman" w:eastAsia="Calibri" w:hAnsi="Times New Roman" w:cs="Times New Roman"/>
          <w:noProof w:val="0"/>
        </w:rPr>
        <w:t>Madasari, Okky. 201</w:t>
      </w:r>
      <w:r w:rsidRPr="002A13DF">
        <w:rPr>
          <w:rFonts w:ascii="Times New Roman" w:eastAsia="Calibri" w:hAnsi="Times New Roman" w:cs="Times New Roman"/>
          <w:noProof w:val="0"/>
          <w:lang w:val="en-US"/>
        </w:rPr>
        <w:t>0</w:t>
      </w:r>
      <w:r w:rsidRPr="00893A8E">
        <w:rPr>
          <w:rFonts w:ascii="Times New Roman" w:eastAsia="Calibri" w:hAnsi="Times New Roman" w:cs="Times New Roman"/>
          <w:i/>
          <w:noProof w:val="0"/>
        </w:rPr>
        <w:t xml:space="preserve">. </w:t>
      </w:r>
      <w:r w:rsidRPr="002A13DF">
        <w:rPr>
          <w:rFonts w:ascii="Times New Roman" w:eastAsia="Calibri" w:hAnsi="Times New Roman" w:cs="Times New Roman"/>
          <w:i/>
          <w:noProof w:val="0"/>
          <w:lang w:val="en-US"/>
        </w:rPr>
        <w:t>Entrok</w:t>
      </w:r>
      <w:r w:rsidRPr="00893A8E">
        <w:rPr>
          <w:rFonts w:ascii="Times New Roman" w:eastAsia="Calibri" w:hAnsi="Times New Roman" w:cs="Times New Roman"/>
          <w:noProof w:val="0"/>
        </w:rPr>
        <w:t xml:space="preserve">. Jakarta: </w:t>
      </w:r>
      <w:r w:rsidRPr="00893A8E">
        <w:rPr>
          <w:rFonts w:ascii="Times New Roman" w:eastAsia="Calibri" w:hAnsi="Times New Roman" w:cs="Times New Roman"/>
          <w:noProof w:val="0"/>
          <w:shd w:val="clear" w:color="auto" w:fill="FFFFFF"/>
          <w:lang w:val="en-US"/>
        </w:rPr>
        <w:t>Gramedia Pustaka Utama</w:t>
      </w:r>
      <w:r w:rsidRPr="00893A8E">
        <w:rPr>
          <w:rFonts w:ascii="Times New Roman" w:eastAsia="Calibri" w:hAnsi="Times New Roman" w:cs="Times New Roman"/>
          <w:noProof w:val="0"/>
          <w:shd w:val="clear" w:color="auto" w:fill="FFFFFF"/>
        </w:rPr>
        <w:t>.</w:t>
      </w:r>
    </w:p>
    <w:p w14:paraId="39E0D23A" w14:textId="77777777" w:rsidR="00893A8E" w:rsidRPr="00893A8E" w:rsidRDefault="00893A8E" w:rsidP="00893EC7">
      <w:pPr>
        <w:shd w:val="clear" w:color="auto" w:fill="FFFFFF"/>
        <w:spacing w:after="0" w:line="240" w:lineRule="auto"/>
        <w:ind w:left="1276" w:hanging="709"/>
        <w:jc w:val="both"/>
        <w:outlineLvl w:val="0"/>
        <w:rPr>
          <w:rFonts w:ascii="Times New Roman" w:eastAsia="Times New Roman" w:hAnsi="Times New Roman" w:cs="Times New Roman"/>
          <w:bCs/>
          <w:noProof w:val="0"/>
          <w:color w:val="333333"/>
          <w:kern w:val="36"/>
          <w:shd w:val="clear" w:color="auto" w:fill="FFFFFF"/>
          <w:lang w:eastAsia="id-ID"/>
        </w:rPr>
      </w:pPr>
      <w:r w:rsidRPr="00893A8E">
        <w:rPr>
          <w:rFonts w:ascii="Times New Roman" w:eastAsia="Times New Roman" w:hAnsi="Times New Roman" w:cs="Times New Roman"/>
          <w:bCs/>
          <w:noProof w:val="0"/>
          <w:kern w:val="36"/>
          <w:lang w:eastAsia="id-ID"/>
        </w:rPr>
        <w:t xml:space="preserve">Miles, and Huberman. 1994. </w:t>
      </w:r>
      <w:r w:rsidRPr="00893A8E">
        <w:rPr>
          <w:rFonts w:ascii="Times New Roman" w:eastAsia="Times New Roman" w:hAnsi="Times New Roman" w:cs="Times New Roman"/>
          <w:bCs/>
          <w:i/>
          <w:noProof w:val="0"/>
          <w:color w:val="111111"/>
          <w:kern w:val="36"/>
          <w:lang w:eastAsia="id-ID"/>
        </w:rPr>
        <w:t xml:space="preserve">Qualitative Data Analysis: An Expanded Sourcebook, 2nd Edition. </w:t>
      </w:r>
      <w:r w:rsidRPr="00893A8E">
        <w:rPr>
          <w:rFonts w:ascii="Times New Roman" w:eastAsia="Times New Roman" w:hAnsi="Times New Roman" w:cs="Times New Roman"/>
          <w:bCs/>
          <w:noProof w:val="0"/>
          <w:color w:val="111111"/>
          <w:kern w:val="36"/>
          <w:lang w:eastAsia="id-ID"/>
        </w:rPr>
        <w:t xml:space="preserve">New York: </w:t>
      </w:r>
      <w:r w:rsidRPr="00893A8E">
        <w:rPr>
          <w:rFonts w:ascii="Times New Roman" w:eastAsia="Times New Roman" w:hAnsi="Times New Roman" w:cs="Times New Roman"/>
          <w:bCs/>
          <w:noProof w:val="0"/>
          <w:color w:val="333333"/>
          <w:kern w:val="36"/>
          <w:shd w:val="clear" w:color="auto" w:fill="FFFFFF"/>
          <w:lang w:eastAsia="id-ID"/>
        </w:rPr>
        <w:t>SAGE Publications.</w:t>
      </w:r>
    </w:p>
    <w:p w14:paraId="00EDCEFF" w14:textId="77777777" w:rsidR="00893A8E" w:rsidRPr="00893A8E" w:rsidRDefault="00893A8E" w:rsidP="00893EC7">
      <w:pPr>
        <w:spacing w:after="0" w:line="240" w:lineRule="auto"/>
        <w:ind w:left="1276" w:hanging="709"/>
        <w:jc w:val="both"/>
        <w:rPr>
          <w:rFonts w:ascii="Times New Roman" w:eastAsia="Calibri" w:hAnsi="Times New Roman" w:cs="Times New Roman"/>
          <w:noProof w:val="0"/>
          <w:shd w:val="clear" w:color="auto" w:fill="FFFFFF"/>
        </w:rPr>
      </w:pPr>
      <w:r w:rsidRPr="00893A8E">
        <w:rPr>
          <w:rFonts w:ascii="Times New Roman" w:eastAsia="Calibri" w:hAnsi="Times New Roman" w:cs="Times New Roman"/>
          <w:noProof w:val="0"/>
          <w:shd w:val="clear" w:color="auto" w:fill="FFFFFF"/>
        </w:rPr>
        <w:t xml:space="preserve">Moleong. Lexy J. 1991. </w:t>
      </w:r>
      <w:r w:rsidRPr="00893A8E">
        <w:rPr>
          <w:rFonts w:ascii="Times New Roman" w:eastAsia="Calibri" w:hAnsi="Times New Roman" w:cs="Times New Roman"/>
          <w:i/>
          <w:iCs/>
          <w:noProof w:val="0"/>
          <w:shd w:val="clear" w:color="auto" w:fill="FFFFFF"/>
        </w:rPr>
        <w:t>Metode Penelitian Kualitatif</w:t>
      </w:r>
      <w:r w:rsidRPr="00893A8E">
        <w:rPr>
          <w:rFonts w:ascii="Times New Roman" w:eastAsia="Calibri" w:hAnsi="Times New Roman" w:cs="Times New Roman"/>
          <w:noProof w:val="0"/>
          <w:shd w:val="clear" w:color="auto" w:fill="FFFFFF"/>
        </w:rPr>
        <w:t>. Bandung: PT. Remaja Rosdakarya.</w:t>
      </w:r>
    </w:p>
    <w:p w14:paraId="05DD0F75" w14:textId="77777777" w:rsidR="00893A8E" w:rsidRPr="00893A8E" w:rsidRDefault="00893A8E" w:rsidP="00893EC7">
      <w:pPr>
        <w:spacing w:after="0" w:line="240" w:lineRule="auto"/>
        <w:ind w:left="1276" w:hanging="709"/>
        <w:jc w:val="both"/>
        <w:rPr>
          <w:rFonts w:ascii="Times New Roman" w:eastAsia="Calibri" w:hAnsi="Times New Roman" w:cs="Times New Roman"/>
          <w:noProof w:val="0"/>
        </w:rPr>
      </w:pPr>
      <w:r w:rsidRPr="00893A8E">
        <w:rPr>
          <w:rFonts w:ascii="Times New Roman" w:eastAsia="Calibri" w:hAnsi="Times New Roman" w:cs="Times New Roman"/>
          <w:noProof w:val="0"/>
        </w:rPr>
        <w:t xml:space="preserve">Nurgiyantoro, Burhan. 1995. </w:t>
      </w:r>
      <w:r w:rsidRPr="00893A8E">
        <w:rPr>
          <w:rFonts w:ascii="Times New Roman" w:eastAsia="Calibri" w:hAnsi="Times New Roman" w:cs="Times New Roman"/>
          <w:i/>
          <w:noProof w:val="0"/>
        </w:rPr>
        <w:t>Teori Pengkajian Fiksi</w:t>
      </w:r>
      <w:r w:rsidRPr="00893A8E">
        <w:rPr>
          <w:rFonts w:ascii="Times New Roman" w:eastAsia="Calibri" w:hAnsi="Times New Roman" w:cs="Times New Roman"/>
          <w:noProof w:val="0"/>
        </w:rPr>
        <w:t>. Yogyakarta: Universitas Gajah Mada Press.</w:t>
      </w:r>
    </w:p>
    <w:p w14:paraId="0CA6B79A" w14:textId="77777777" w:rsidR="00893A8E" w:rsidRPr="00893A8E" w:rsidRDefault="00893A8E" w:rsidP="00893EC7">
      <w:pPr>
        <w:shd w:val="clear" w:color="auto" w:fill="FFFFFF"/>
        <w:spacing w:after="0" w:line="240" w:lineRule="auto"/>
        <w:ind w:left="1276" w:hanging="709"/>
        <w:jc w:val="both"/>
        <w:outlineLvl w:val="0"/>
        <w:rPr>
          <w:rFonts w:ascii="Times New Roman" w:eastAsia="Times New Roman" w:hAnsi="Times New Roman" w:cs="Times New Roman"/>
          <w:bCs/>
          <w:noProof w:val="0"/>
          <w:kern w:val="36"/>
          <w:shd w:val="clear" w:color="auto" w:fill="FFFFFF"/>
          <w:lang w:eastAsia="id-ID"/>
        </w:rPr>
      </w:pPr>
      <w:r w:rsidRPr="00893A8E">
        <w:rPr>
          <w:rFonts w:ascii="Times New Roman" w:eastAsia="Times New Roman" w:hAnsi="Times New Roman" w:cs="Times New Roman"/>
          <w:bCs/>
          <w:noProof w:val="0"/>
          <w:kern w:val="36"/>
          <w:lang w:eastAsia="id-ID"/>
        </w:rPr>
        <w:t xml:space="preserve">Partner, Nancy and Sarah. 2013. </w:t>
      </w:r>
      <w:r w:rsidRPr="00893A8E">
        <w:rPr>
          <w:rFonts w:ascii="Times New Roman" w:eastAsia="Times New Roman" w:hAnsi="Times New Roman" w:cs="Times New Roman"/>
          <w:bCs/>
          <w:i/>
          <w:noProof w:val="0"/>
          <w:kern w:val="36"/>
          <w:lang w:eastAsia="id-ID"/>
        </w:rPr>
        <w:t>The SAGE Handbook of Historical Theory</w:t>
      </w:r>
      <w:r w:rsidRPr="00893A8E">
        <w:rPr>
          <w:rFonts w:ascii="Times New Roman" w:eastAsia="Times New Roman" w:hAnsi="Times New Roman" w:cs="Times New Roman"/>
          <w:bCs/>
          <w:noProof w:val="0"/>
          <w:kern w:val="36"/>
          <w:shd w:val="clear" w:color="auto" w:fill="FFFFFF"/>
          <w:lang w:eastAsia="id-ID"/>
        </w:rPr>
        <w:t xml:space="preserve"> . New York: SAGE Publications.</w:t>
      </w:r>
    </w:p>
    <w:p w14:paraId="72DE35FB" w14:textId="77777777" w:rsidR="00893A8E" w:rsidRPr="00893A8E" w:rsidRDefault="00893A8E" w:rsidP="00893EC7">
      <w:pPr>
        <w:autoSpaceDE w:val="0"/>
        <w:autoSpaceDN w:val="0"/>
        <w:adjustRightInd w:val="0"/>
        <w:spacing w:after="0" w:line="240" w:lineRule="auto"/>
        <w:ind w:left="1276" w:hanging="709"/>
        <w:jc w:val="both"/>
        <w:rPr>
          <w:rFonts w:ascii="Times New Roman" w:eastAsia="Calibri" w:hAnsi="Times New Roman" w:cs="Times New Roman"/>
          <w:noProof w:val="0"/>
          <w:shd w:val="clear" w:color="auto" w:fill="FFFFFF"/>
        </w:rPr>
      </w:pPr>
      <w:r w:rsidRPr="00893A8E">
        <w:rPr>
          <w:rFonts w:ascii="Times New Roman" w:eastAsia="Calibri" w:hAnsi="Times New Roman" w:cs="Times New Roman"/>
          <w:noProof w:val="0"/>
        </w:rPr>
        <w:t>Ricklefs. Merle C. 2001.</w:t>
      </w:r>
      <w:r w:rsidRPr="00893A8E">
        <w:rPr>
          <w:rFonts w:ascii="BaskervilleBT-Roman" w:eastAsia="Calibri" w:hAnsi="BaskervilleBT-Roman" w:cs="BaskervilleBT-Roman"/>
          <w:noProof w:val="0"/>
        </w:rPr>
        <w:t xml:space="preserve"> </w:t>
      </w:r>
      <w:r w:rsidRPr="00893A8E">
        <w:rPr>
          <w:rFonts w:ascii="Times New Roman" w:eastAsia="Calibri" w:hAnsi="Times New Roman" w:cs="Times New Roman"/>
          <w:i/>
          <w:noProof w:val="0"/>
        </w:rPr>
        <w:t xml:space="preserve">A History of Modern Indonesia since </w:t>
      </w:r>
      <w:r w:rsidRPr="00893A8E">
        <w:rPr>
          <w:rFonts w:ascii="Times New Roman" w:eastAsia="Calibri" w:hAnsi="Times New Roman" w:cs="Times New Roman"/>
          <w:i/>
          <w:iCs/>
          <w:noProof w:val="0"/>
        </w:rPr>
        <w:t>c</w:t>
      </w:r>
      <w:r w:rsidRPr="00893A8E">
        <w:rPr>
          <w:rFonts w:ascii="Times New Roman" w:eastAsia="Calibri" w:hAnsi="Times New Roman" w:cs="Times New Roman"/>
          <w:i/>
          <w:noProof w:val="0"/>
        </w:rPr>
        <w:t>.1200.</w:t>
      </w:r>
      <w:r w:rsidRPr="00893A8E">
        <w:rPr>
          <w:rFonts w:ascii="Times New Roman" w:eastAsia="Calibri" w:hAnsi="Times New Roman" w:cs="Times New Roman"/>
          <w:noProof w:val="0"/>
          <w:shd w:val="clear" w:color="auto" w:fill="FFFFFF"/>
          <w:lang w:val="en-US"/>
        </w:rPr>
        <w:t xml:space="preserve"> </w:t>
      </w:r>
      <w:r w:rsidRPr="00893A8E">
        <w:rPr>
          <w:rFonts w:ascii="Times New Roman" w:eastAsia="Calibri" w:hAnsi="Times New Roman" w:cs="Times New Roman"/>
          <w:noProof w:val="0"/>
          <w:shd w:val="clear" w:color="auto" w:fill="FFFFFF"/>
        </w:rPr>
        <w:t>USA:</w:t>
      </w:r>
      <w:r w:rsidRPr="00893A8E">
        <w:rPr>
          <w:rFonts w:ascii="Times New Roman" w:eastAsia="Calibri" w:hAnsi="Times New Roman" w:cs="Times New Roman"/>
          <w:noProof w:val="0"/>
        </w:rPr>
        <w:t xml:space="preserve"> </w:t>
      </w:r>
      <w:r w:rsidRPr="00893A8E">
        <w:rPr>
          <w:rFonts w:ascii="Times New Roman" w:eastAsia="Calibri" w:hAnsi="Times New Roman" w:cs="Times New Roman"/>
          <w:noProof w:val="0"/>
          <w:shd w:val="clear" w:color="auto" w:fill="FFFFFF"/>
          <w:lang w:val="en-US"/>
        </w:rPr>
        <w:t>Stanford University Press</w:t>
      </w:r>
      <w:r w:rsidRPr="00893A8E">
        <w:rPr>
          <w:rFonts w:ascii="Times New Roman" w:eastAsia="Calibri" w:hAnsi="Times New Roman" w:cs="Times New Roman"/>
          <w:noProof w:val="0"/>
          <w:shd w:val="clear" w:color="auto" w:fill="FFFFFF"/>
        </w:rPr>
        <w:t>.</w:t>
      </w:r>
    </w:p>
    <w:p w14:paraId="464BC5D2" w14:textId="77777777" w:rsidR="00893A8E" w:rsidRPr="00893A8E" w:rsidRDefault="00893A8E" w:rsidP="00893EC7">
      <w:pPr>
        <w:shd w:val="clear" w:color="auto" w:fill="FFFFFF"/>
        <w:spacing w:after="0" w:line="240" w:lineRule="auto"/>
        <w:ind w:left="1276" w:hanging="709"/>
        <w:jc w:val="both"/>
        <w:outlineLvl w:val="0"/>
        <w:rPr>
          <w:rFonts w:ascii="Times New Roman" w:eastAsia="Times New Roman" w:hAnsi="Times New Roman" w:cs="Times New Roman"/>
          <w:bCs/>
          <w:noProof w:val="0"/>
          <w:kern w:val="36"/>
          <w:shd w:val="clear" w:color="auto" w:fill="FFFFFF"/>
          <w:lang w:eastAsia="id-ID"/>
        </w:rPr>
      </w:pPr>
      <w:r w:rsidRPr="00893A8E">
        <w:rPr>
          <w:rFonts w:ascii="Times New Roman" w:eastAsia="Times New Roman" w:hAnsi="Times New Roman" w:cs="Times New Roman"/>
          <w:bCs/>
          <w:noProof w:val="0"/>
          <w:kern w:val="36"/>
          <w:shd w:val="clear" w:color="auto" w:fill="FFFFFF"/>
          <w:lang w:eastAsia="id-ID"/>
        </w:rPr>
        <w:t xml:space="preserve">Ratna, Nyoman K. 2008. </w:t>
      </w:r>
      <w:r w:rsidRPr="00893A8E">
        <w:rPr>
          <w:rFonts w:ascii="Times New Roman" w:eastAsia="Times New Roman" w:hAnsi="Times New Roman" w:cs="Times New Roman"/>
          <w:bCs/>
          <w:i/>
          <w:noProof w:val="0"/>
          <w:kern w:val="36"/>
          <w:shd w:val="clear" w:color="auto" w:fill="FFFFFF"/>
          <w:lang w:eastAsia="id-ID"/>
        </w:rPr>
        <w:t>Teori, Metode, dan Teknik Penelitian Sastra</w:t>
      </w:r>
      <w:r w:rsidRPr="00893A8E">
        <w:rPr>
          <w:rFonts w:ascii="Times New Roman" w:eastAsia="Times New Roman" w:hAnsi="Times New Roman" w:cs="Times New Roman"/>
          <w:bCs/>
          <w:noProof w:val="0"/>
          <w:kern w:val="36"/>
          <w:shd w:val="clear" w:color="auto" w:fill="FFFFFF"/>
          <w:lang w:eastAsia="id-ID"/>
        </w:rPr>
        <w:t>. Yogyakarta. Pustaka Pelajar.</w:t>
      </w:r>
    </w:p>
    <w:p w14:paraId="63F0E60C" w14:textId="77777777" w:rsidR="00893A8E" w:rsidRPr="00893A8E" w:rsidRDefault="00893A8E" w:rsidP="00893EC7">
      <w:pPr>
        <w:shd w:val="clear" w:color="auto" w:fill="FFFFFF"/>
        <w:spacing w:after="0" w:line="240" w:lineRule="auto"/>
        <w:ind w:left="1276" w:hanging="709"/>
        <w:jc w:val="both"/>
        <w:rPr>
          <w:rFonts w:ascii="Times New Roman" w:eastAsia="Calibri" w:hAnsi="Times New Roman" w:cs="Times New Roman"/>
          <w:noProof w:val="0"/>
          <w:color w:val="000000"/>
          <w:shd w:val="clear" w:color="auto" w:fill="FFFFFF"/>
        </w:rPr>
      </w:pPr>
      <w:r w:rsidRPr="00893A8E">
        <w:rPr>
          <w:rFonts w:ascii="Times New Roman" w:eastAsia="Times New Roman" w:hAnsi="Times New Roman" w:cs="Times New Roman"/>
          <w:noProof w:val="0"/>
          <w:color w:val="252525"/>
          <w:lang w:eastAsia="id-ID"/>
        </w:rPr>
        <w:t>Taine, Hippolyte A,</w:t>
      </w:r>
      <w:r w:rsidRPr="00893A8E">
        <w:rPr>
          <w:rFonts w:ascii="Times New Roman" w:eastAsia="Calibri" w:hAnsi="Times New Roman" w:cs="Times New Roman"/>
          <w:noProof w:val="0"/>
          <w:color w:val="000000"/>
          <w:shd w:val="clear" w:color="auto" w:fill="FFFFFF"/>
          <w:lang w:val="en-US"/>
        </w:rPr>
        <w:t xml:space="preserve"> 1</w:t>
      </w:r>
      <w:r w:rsidRPr="00893A8E">
        <w:rPr>
          <w:rFonts w:ascii="Times New Roman" w:eastAsia="Calibri" w:hAnsi="Times New Roman" w:cs="Times New Roman"/>
          <w:noProof w:val="0"/>
          <w:color w:val="000000"/>
          <w:shd w:val="clear" w:color="auto" w:fill="FFFFFF"/>
        </w:rPr>
        <w:t xml:space="preserve">871. </w:t>
      </w:r>
      <w:r w:rsidRPr="00893A8E">
        <w:rPr>
          <w:rFonts w:ascii="Times New Roman" w:eastAsia="Calibri" w:hAnsi="Times New Roman" w:cs="Times New Roman"/>
          <w:i/>
          <w:noProof w:val="0"/>
          <w:color w:val="000000"/>
          <w:shd w:val="clear" w:color="auto" w:fill="FFFFFF"/>
        </w:rPr>
        <w:t>History of English Literature</w:t>
      </w:r>
      <w:r w:rsidRPr="00893A8E">
        <w:rPr>
          <w:rFonts w:ascii="Times New Roman" w:eastAsia="Calibri" w:hAnsi="Times New Roman" w:cs="Times New Roman"/>
          <w:noProof w:val="0"/>
          <w:color w:val="000000"/>
          <w:shd w:val="clear" w:color="auto" w:fill="FFFFFF"/>
        </w:rPr>
        <w:t>. New York:</w:t>
      </w:r>
      <w:r w:rsidRPr="00893A8E">
        <w:rPr>
          <w:rFonts w:ascii="Times New Roman" w:eastAsia="Times New Roman" w:hAnsi="Times New Roman" w:cs="Times New Roman"/>
          <w:noProof w:val="0"/>
          <w:color w:val="252525"/>
          <w:lang w:eastAsia="id-ID"/>
        </w:rPr>
        <w:t xml:space="preserve"> </w:t>
      </w:r>
      <w:r w:rsidRPr="00893A8E">
        <w:rPr>
          <w:rFonts w:ascii="Times New Roman" w:eastAsia="Calibri" w:hAnsi="Times New Roman" w:cs="Times New Roman"/>
          <w:noProof w:val="0"/>
          <w:color w:val="000000"/>
          <w:shd w:val="clear" w:color="auto" w:fill="FFFFFF"/>
          <w:lang w:val="en-US"/>
        </w:rPr>
        <w:t>Colonial Press</w:t>
      </w:r>
      <w:r w:rsidRPr="00893A8E">
        <w:rPr>
          <w:rFonts w:ascii="Times New Roman" w:eastAsia="Calibri" w:hAnsi="Times New Roman" w:cs="Times New Roman"/>
          <w:noProof w:val="0"/>
          <w:color w:val="000000"/>
          <w:shd w:val="clear" w:color="auto" w:fill="FFFFFF"/>
        </w:rPr>
        <w:t>.</w:t>
      </w:r>
    </w:p>
    <w:p w14:paraId="2BB6559E" w14:textId="77777777" w:rsidR="00893A8E" w:rsidRPr="00893A8E" w:rsidRDefault="00893A8E" w:rsidP="00893EC7">
      <w:pPr>
        <w:spacing w:after="0" w:line="240" w:lineRule="auto"/>
        <w:ind w:left="1276" w:hanging="709"/>
        <w:jc w:val="both"/>
        <w:rPr>
          <w:rFonts w:ascii="Times New Roman" w:eastAsia="Calibri" w:hAnsi="Times New Roman" w:cs="Times New Roman"/>
          <w:noProof w:val="0"/>
        </w:rPr>
      </w:pPr>
      <w:r w:rsidRPr="00893A8E">
        <w:rPr>
          <w:rFonts w:ascii="Times New Roman" w:eastAsia="Calibri" w:hAnsi="Times New Roman" w:cs="Times New Roman"/>
          <w:noProof w:val="0"/>
        </w:rPr>
        <w:t xml:space="preserve">Vatikiotis, Michael R. J. 1993. </w:t>
      </w:r>
      <w:r w:rsidRPr="00893A8E">
        <w:rPr>
          <w:rFonts w:ascii="Times New Roman" w:eastAsia="Calibri" w:hAnsi="Times New Roman" w:cs="Times New Roman"/>
          <w:i/>
          <w:noProof w:val="0"/>
        </w:rPr>
        <w:t xml:space="preserve">Indonesian Politics under Suharto: The Rise and Fall of The New Order. </w:t>
      </w:r>
      <w:r w:rsidRPr="00893A8E">
        <w:rPr>
          <w:rFonts w:ascii="Times New Roman" w:eastAsia="Calibri" w:hAnsi="Times New Roman" w:cs="Times New Roman"/>
          <w:noProof w:val="0"/>
        </w:rPr>
        <w:t>New York: Routledge.</w:t>
      </w:r>
    </w:p>
    <w:p w14:paraId="325B08E8" w14:textId="0A1CB8A5" w:rsidR="00317C6E" w:rsidRPr="002A13DF" w:rsidRDefault="00893A8E" w:rsidP="00893EC7">
      <w:pPr>
        <w:shd w:val="clear" w:color="auto" w:fill="FFFFFF"/>
        <w:spacing w:after="0" w:line="240" w:lineRule="auto"/>
        <w:ind w:left="1276" w:hanging="709"/>
        <w:outlineLvl w:val="0"/>
        <w:rPr>
          <w:rFonts w:ascii="Times New Roman" w:hAnsi="Times New Roman" w:cs="Times New Roman"/>
        </w:rPr>
      </w:pPr>
      <w:r w:rsidRPr="00893A8E">
        <w:rPr>
          <w:rFonts w:ascii="Times New Roman" w:eastAsia="Times New Roman" w:hAnsi="Times New Roman" w:cs="Times New Roman"/>
          <w:bCs/>
          <w:noProof w:val="0"/>
          <w:kern w:val="36"/>
          <w:shd w:val="clear" w:color="auto" w:fill="FFFFFF"/>
          <w:lang w:eastAsia="id-ID"/>
        </w:rPr>
        <w:t xml:space="preserve">Wellek, and Werren. 1956. </w:t>
      </w:r>
      <w:r w:rsidRPr="00893A8E">
        <w:rPr>
          <w:rFonts w:ascii="Times New Roman" w:eastAsia="Times New Roman" w:hAnsi="Times New Roman" w:cs="Times New Roman"/>
          <w:bCs/>
          <w:i/>
          <w:noProof w:val="0"/>
          <w:kern w:val="36"/>
          <w:shd w:val="clear" w:color="auto" w:fill="FFFFFF"/>
          <w:lang w:eastAsia="id-ID"/>
        </w:rPr>
        <w:t xml:space="preserve">Theory of Literature. </w:t>
      </w:r>
      <w:r w:rsidRPr="00893A8E">
        <w:rPr>
          <w:rFonts w:ascii="Times New Roman" w:eastAsia="Times New Roman" w:hAnsi="Times New Roman" w:cs="Times New Roman"/>
          <w:bCs/>
          <w:noProof w:val="0"/>
          <w:kern w:val="36"/>
          <w:shd w:val="clear" w:color="auto" w:fill="FFFFFF"/>
          <w:lang w:eastAsia="id-ID"/>
        </w:rPr>
        <w:t xml:space="preserve">Michigan: </w:t>
      </w:r>
      <w:r w:rsidRPr="00893A8E">
        <w:rPr>
          <w:rFonts w:ascii="Times New Roman" w:eastAsia="Times New Roman" w:hAnsi="Times New Roman" w:cs="Times New Roman"/>
          <w:bCs/>
          <w:noProof w:val="0"/>
          <w:color w:val="000000"/>
          <w:kern w:val="36"/>
          <w:shd w:val="clear" w:color="auto" w:fill="FFFFFF"/>
          <w:lang w:eastAsia="id-ID"/>
        </w:rPr>
        <w:t>Harcourt, Brace &amp; World.</w:t>
      </w:r>
    </w:p>
    <w:sectPr w:rsidR="00317C6E" w:rsidRPr="002A13DF" w:rsidSect="009D7E3D">
      <w:pgSz w:w="11906" w:h="16838"/>
      <w:pgMar w:top="1440" w:right="1440" w:bottom="1440" w:left="144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79D9F" w14:textId="77777777" w:rsidR="004937B4" w:rsidRDefault="004937B4" w:rsidP="00E91D31">
      <w:pPr>
        <w:spacing w:after="0" w:line="240" w:lineRule="auto"/>
      </w:pPr>
      <w:r>
        <w:separator/>
      </w:r>
    </w:p>
  </w:endnote>
  <w:endnote w:type="continuationSeparator" w:id="0">
    <w:p w14:paraId="1EBC396B" w14:textId="77777777" w:rsidR="004937B4" w:rsidRDefault="004937B4" w:rsidP="00E9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BT-Roman">
    <w:altName w:val="Baskerville Old Fac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98559856"/>
      <w:docPartObj>
        <w:docPartGallery w:val="Page Numbers (Bottom of Page)"/>
        <w:docPartUnique/>
      </w:docPartObj>
    </w:sdtPr>
    <w:sdtEndPr>
      <w:rPr>
        <w:noProof/>
      </w:rPr>
    </w:sdtEndPr>
    <w:sdtContent>
      <w:p w14:paraId="75787DD4" w14:textId="616E6B5E" w:rsidR="00E91D31" w:rsidRDefault="00E91D31">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F5531AC" w14:textId="77777777" w:rsidR="00E91D31" w:rsidRDefault="00E91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63A94" w14:textId="77777777" w:rsidR="004937B4" w:rsidRDefault="004937B4" w:rsidP="00E91D31">
      <w:pPr>
        <w:spacing w:after="0" w:line="240" w:lineRule="auto"/>
      </w:pPr>
      <w:r>
        <w:separator/>
      </w:r>
    </w:p>
  </w:footnote>
  <w:footnote w:type="continuationSeparator" w:id="0">
    <w:p w14:paraId="18D9C4BC" w14:textId="77777777" w:rsidR="004937B4" w:rsidRDefault="004937B4" w:rsidP="00E9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608C"/>
    <w:multiLevelType w:val="hybridMultilevel"/>
    <w:tmpl w:val="BF7EC43C"/>
    <w:lvl w:ilvl="0" w:tplc="38D6BFCE">
      <w:start w:val="1"/>
      <w:numFmt w:val="decimal"/>
      <w:lvlText w:val="(%1)"/>
      <w:lvlJc w:val="left"/>
      <w:pPr>
        <w:ind w:left="850" w:hanging="360"/>
      </w:pPr>
      <w:rPr>
        <w:rFonts w:hint="default"/>
      </w:rPr>
    </w:lvl>
    <w:lvl w:ilvl="1" w:tplc="38090019" w:tentative="1">
      <w:start w:val="1"/>
      <w:numFmt w:val="lowerLetter"/>
      <w:lvlText w:val="%2."/>
      <w:lvlJc w:val="left"/>
      <w:pPr>
        <w:ind w:left="1570" w:hanging="360"/>
      </w:pPr>
    </w:lvl>
    <w:lvl w:ilvl="2" w:tplc="3809001B" w:tentative="1">
      <w:start w:val="1"/>
      <w:numFmt w:val="lowerRoman"/>
      <w:lvlText w:val="%3."/>
      <w:lvlJc w:val="right"/>
      <w:pPr>
        <w:ind w:left="2290" w:hanging="180"/>
      </w:pPr>
    </w:lvl>
    <w:lvl w:ilvl="3" w:tplc="3809000F" w:tentative="1">
      <w:start w:val="1"/>
      <w:numFmt w:val="decimal"/>
      <w:lvlText w:val="%4."/>
      <w:lvlJc w:val="left"/>
      <w:pPr>
        <w:ind w:left="3010" w:hanging="360"/>
      </w:pPr>
    </w:lvl>
    <w:lvl w:ilvl="4" w:tplc="38090019" w:tentative="1">
      <w:start w:val="1"/>
      <w:numFmt w:val="lowerLetter"/>
      <w:lvlText w:val="%5."/>
      <w:lvlJc w:val="left"/>
      <w:pPr>
        <w:ind w:left="3730" w:hanging="360"/>
      </w:pPr>
    </w:lvl>
    <w:lvl w:ilvl="5" w:tplc="3809001B" w:tentative="1">
      <w:start w:val="1"/>
      <w:numFmt w:val="lowerRoman"/>
      <w:lvlText w:val="%6."/>
      <w:lvlJc w:val="right"/>
      <w:pPr>
        <w:ind w:left="4450" w:hanging="180"/>
      </w:pPr>
    </w:lvl>
    <w:lvl w:ilvl="6" w:tplc="3809000F" w:tentative="1">
      <w:start w:val="1"/>
      <w:numFmt w:val="decimal"/>
      <w:lvlText w:val="%7."/>
      <w:lvlJc w:val="left"/>
      <w:pPr>
        <w:ind w:left="5170" w:hanging="360"/>
      </w:pPr>
    </w:lvl>
    <w:lvl w:ilvl="7" w:tplc="38090019" w:tentative="1">
      <w:start w:val="1"/>
      <w:numFmt w:val="lowerLetter"/>
      <w:lvlText w:val="%8."/>
      <w:lvlJc w:val="left"/>
      <w:pPr>
        <w:ind w:left="5890" w:hanging="360"/>
      </w:pPr>
    </w:lvl>
    <w:lvl w:ilvl="8" w:tplc="3809001B" w:tentative="1">
      <w:start w:val="1"/>
      <w:numFmt w:val="lowerRoman"/>
      <w:lvlText w:val="%9."/>
      <w:lvlJc w:val="right"/>
      <w:pPr>
        <w:ind w:left="6610" w:hanging="180"/>
      </w:pPr>
    </w:lvl>
  </w:abstractNum>
  <w:abstractNum w:abstractNumId="1" w15:restartNumberingAfterBreak="0">
    <w:nsid w:val="335A43DD"/>
    <w:multiLevelType w:val="hybridMultilevel"/>
    <w:tmpl w:val="4AF612B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794580"/>
    <w:multiLevelType w:val="hybridMultilevel"/>
    <w:tmpl w:val="F4224BD4"/>
    <w:lvl w:ilvl="0" w:tplc="7E889242">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EA"/>
    <w:rsid w:val="0006218F"/>
    <w:rsid w:val="00086313"/>
    <w:rsid w:val="000A62EA"/>
    <w:rsid w:val="000E3B99"/>
    <w:rsid w:val="00137148"/>
    <w:rsid w:val="00146527"/>
    <w:rsid w:val="00185DA1"/>
    <w:rsid w:val="00190A24"/>
    <w:rsid w:val="001D3BA2"/>
    <w:rsid w:val="00240746"/>
    <w:rsid w:val="002937EE"/>
    <w:rsid w:val="002A13DF"/>
    <w:rsid w:val="002F4576"/>
    <w:rsid w:val="00307D28"/>
    <w:rsid w:val="00317C6E"/>
    <w:rsid w:val="00462C6B"/>
    <w:rsid w:val="004764DF"/>
    <w:rsid w:val="00480ECC"/>
    <w:rsid w:val="004937B4"/>
    <w:rsid w:val="005131B0"/>
    <w:rsid w:val="005D522C"/>
    <w:rsid w:val="005F39C7"/>
    <w:rsid w:val="006144D8"/>
    <w:rsid w:val="00687535"/>
    <w:rsid w:val="006A2F8F"/>
    <w:rsid w:val="006B2770"/>
    <w:rsid w:val="00754B56"/>
    <w:rsid w:val="007E0B82"/>
    <w:rsid w:val="007F01D7"/>
    <w:rsid w:val="00831F5D"/>
    <w:rsid w:val="00842A82"/>
    <w:rsid w:val="00890CA2"/>
    <w:rsid w:val="00893A8E"/>
    <w:rsid w:val="00893EC7"/>
    <w:rsid w:val="008A6E1C"/>
    <w:rsid w:val="008D7E19"/>
    <w:rsid w:val="008F26E3"/>
    <w:rsid w:val="009031D8"/>
    <w:rsid w:val="00997839"/>
    <w:rsid w:val="009D7E3D"/>
    <w:rsid w:val="009F0FCD"/>
    <w:rsid w:val="00A85FE6"/>
    <w:rsid w:val="00AB4E79"/>
    <w:rsid w:val="00B51A85"/>
    <w:rsid w:val="00B64263"/>
    <w:rsid w:val="00B766D4"/>
    <w:rsid w:val="00B823DA"/>
    <w:rsid w:val="00C237AC"/>
    <w:rsid w:val="00CE056B"/>
    <w:rsid w:val="00D173C1"/>
    <w:rsid w:val="00D23F58"/>
    <w:rsid w:val="00D52EA7"/>
    <w:rsid w:val="00D53788"/>
    <w:rsid w:val="00D54A5B"/>
    <w:rsid w:val="00DC53B1"/>
    <w:rsid w:val="00E91D31"/>
    <w:rsid w:val="00EE1B35"/>
    <w:rsid w:val="00F06654"/>
    <w:rsid w:val="00F17BA0"/>
    <w:rsid w:val="00F46F2E"/>
    <w:rsid w:val="00F75EAA"/>
    <w:rsid w:val="00F9208F"/>
    <w:rsid w:val="00FC524B"/>
    <w:rsid w:val="00FD6A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3E74"/>
  <w15:chartTrackingRefBased/>
  <w15:docId w15:val="{C562ACB0-7F68-4805-8A8E-A274C566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4A5B"/>
    <w:rPr>
      <w:noProof/>
      <w:lang w:val="id-ID"/>
    </w:rPr>
  </w:style>
  <w:style w:type="paragraph" w:styleId="Heading1">
    <w:name w:val="heading 1"/>
    <w:basedOn w:val="Normal"/>
    <w:link w:val="Heading1Char"/>
    <w:uiPriority w:val="9"/>
    <w:qFormat/>
    <w:rsid w:val="00317C6E"/>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id-ID"/>
    </w:rPr>
  </w:style>
  <w:style w:type="paragraph" w:styleId="Heading4">
    <w:name w:val="heading 4"/>
    <w:basedOn w:val="Normal"/>
    <w:next w:val="Normal"/>
    <w:link w:val="Heading4Char"/>
    <w:uiPriority w:val="9"/>
    <w:semiHidden/>
    <w:unhideWhenUsed/>
    <w:qFormat/>
    <w:rsid w:val="00893A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EA"/>
    <w:pPr>
      <w:ind w:left="720"/>
      <w:contextualSpacing/>
    </w:pPr>
  </w:style>
  <w:style w:type="character" w:styleId="Hyperlink">
    <w:name w:val="Hyperlink"/>
    <w:basedOn w:val="DefaultParagraphFont"/>
    <w:uiPriority w:val="99"/>
    <w:unhideWhenUsed/>
    <w:rsid w:val="000A62EA"/>
    <w:rPr>
      <w:color w:val="0563C1" w:themeColor="hyperlink"/>
      <w:u w:val="single"/>
    </w:rPr>
  </w:style>
  <w:style w:type="character" w:customStyle="1" w:styleId="Heading1Char">
    <w:name w:val="Heading 1 Char"/>
    <w:basedOn w:val="DefaultParagraphFont"/>
    <w:link w:val="Heading1"/>
    <w:uiPriority w:val="9"/>
    <w:rsid w:val="00317C6E"/>
    <w:rPr>
      <w:rFonts w:ascii="Times New Roman" w:eastAsia="Times New Roman" w:hAnsi="Times New Roman" w:cs="Times New Roman"/>
      <w:b/>
      <w:bCs/>
      <w:kern w:val="36"/>
      <w:sz w:val="48"/>
      <w:szCs w:val="48"/>
      <w:lang w:val="id-ID" w:eastAsia="id-ID"/>
    </w:rPr>
  </w:style>
  <w:style w:type="character" w:customStyle="1" w:styleId="Heading4Char">
    <w:name w:val="Heading 4 Char"/>
    <w:basedOn w:val="DefaultParagraphFont"/>
    <w:link w:val="Heading4"/>
    <w:uiPriority w:val="9"/>
    <w:semiHidden/>
    <w:rsid w:val="00893A8E"/>
    <w:rPr>
      <w:rFonts w:asciiTheme="majorHAnsi" w:eastAsiaTheme="majorEastAsia" w:hAnsiTheme="majorHAnsi" w:cstheme="majorBidi"/>
      <w:i/>
      <w:iCs/>
      <w:noProof/>
      <w:color w:val="2F5496" w:themeColor="accent1" w:themeShade="BF"/>
      <w:lang w:val="id-ID"/>
    </w:rPr>
  </w:style>
  <w:style w:type="paragraph" w:styleId="Header">
    <w:name w:val="header"/>
    <w:basedOn w:val="Normal"/>
    <w:link w:val="HeaderChar"/>
    <w:uiPriority w:val="99"/>
    <w:unhideWhenUsed/>
    <w:rsid w:val="00E91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31"/>
    <w:rPr>
      <w:noProof/>
      <w:lang w:val="id-ID"/>
    </w:rPr>
  </w:style>
  <w:style w:type="paragraph" w:styleId="Footer">
    <w:name w:val="footer"/>
    <w:basedOn w:val="Normal"/>
    <w:link w:val="FooterChar"/>
    <w:uiPriority w:val="99"/>
    <w:unhideWhenUsed/>
    <w:rsid w:val="00E91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31"/>
    <w:rPr>
      <w:noProof/>
      <w:lang w:val="id-ID"/>
    </w:rPr>
  </w:style>
  <w:style w:type="character" w:styleId="UnresolvedMention">
    <w:name w:val="Unresolved Mention"/>
    <w:basedOn w:val="DefaultParagraphFont"/>
    <w:uiPriority w:val="99"/>
    <w:semiHidden/>
    <w:unhideWhenUsed/>
    <w:rsid w:val="0084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uryati411@gmail.com" TargetMode="External"/><Relationship Id="rId3" Type="http://schemas.openxmlformats.org/officeDocument/2006/relationships/settings" Target="settings.xml"/><Relationship Id="rId7" Type="http://schemas.openxmlformats.org/officeDocument/2006/relationships/hyperlink" Target="mailto:titiksudiatmi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12</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USER</cp:lastModifiedBy>
  <cp:revision>19</cp:revision>
  <dcterms:created xsi:type="dcterms:W3CDTF">2022-04-12T01:57:00Z</dcterms:created>
  <dcterms:modified xsi:type="dcterms:W3CDTF">2022-06-06T04:41:00Z</dcterms:modified>
</cp:coreProperties>
</file>