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6B" w:rsidRPr="0015417C" w:rsidRDefault="0049486B" w:rsidP="0049486B">
      <w:pPr>
        <w:pStyle w:val="HTMLPreformatted"/>
        <w:jc w:val="center"/>
        <w:rPr>
          <w:rFonts w:ascii="Times New Roman" w:hAnsi="Times New Roman" w:cs="Times New Roman"/>
          <w:sz w:val="22"/>
          <w:szCs w:val="22"/>
        </w:rPr>
      </w:pPr>
      <w:r w:rsidRPr="0015417C">
        <w:rPr>
          <w:rFonts w:ascii="Times New Roman" w:hAnsi="Times New Roman" w:cs="Times New Roman"/>
          <w:sz w:val="22"/>
          <w:szCs w:val="22"/>
          <w:lang/>
        </w:rPr>
        <w:t>ANALYSIS OF LEARNING DIFFICULTIES OF PGSD UNDARIS STUDENTS  IN EDUCATION OF BASIC PHYSICS BASIC CONCEPTS ONLINE IN THE PANDEMIC COVID 2019</w:t>
      </w:r>
    </w:p>
    <w:p w:rsidR="0049486B" w:rsidRPr="0015417C" w:rsidRDefault="0049486B" w:rsidP="008A2DBF">
      <w:pPr>
        <w:jc w:val="center"/>
        <w:rPr>
          <w:rFonts w:ascii="Times New Roman" w:hAnsi="Times New Roman" w:cs="Times New Roman"/>
          <w:b/>
        </w:rPr>
      </w:pPr>
    </w:p>
    <w:p w:rsidR="008A2DBF" w:rsidRPr="0015417C" w:rsidRDefault="008A2DBF" w:rsidP="008A2DBF">
      <w:pPr>
        <w:jc w:val="center"/>
        <w:rPr>
          <w:rFonts w:ascii="Times New Roman" w:hAnsi="Times New Roman" w:cs="Times New Roman"/>
          <w:b/>
        </w:rPr>
      </w:pPr>
      <w:r w:rsidRPr="0015417C">
        <w:rPr>
          <w:rFonts w:ascii="Times New Roman" w:hAnsi="Times New Roman" w:cs="Times New Roman"/>
          <w:b/>
        </w:rPr>
        <w:t>Puji Winarti</w:t>
      </w:r>
    </w:p>
    <w:p w:rsidR="008A2DBF" w:rsidRPr="0015417C" w:rsidRDefault="008A2DBF" w:rsidP="008A2DBF">
      <w:pPr>
        <w:spacing w:after="0"/>
        <w:jc w:val="center"/>
        <w:rPr>
          <w:rFonts w:ascii="Times New Roman" w:hAnsi="Times New Roman" w:cs="Times New Roman"/>
        </w:rPr>
      </w:pPr>
      <w:r w:rsidRPr="0015417C">
        <w:rPr>
          <w:rFonts w:ascii="Times New Roman" w:hAnsi="Times New Roman" w:cs="Times New Roman"/>
        </w:rPr>
        <w:t>Universitas Darul Ulum Islamic Centre Sudirman GUPPI (UNDARIS)</w:t>
      </w:r>
    </w:p>
    <w:p w:rsidR="008A2DBF" w:rsidRPr="0015417C" w:rsidRDefault="00215141" w:rsidP="008A2DBF">
      <w:pPr>
        <w:spacing w:after="0"/>
        <w:jc w:val="center"/>
        <w:rPr>
          <w:rFonts w:ascii="Times New Roman" w:hAnsi="Times New Roman" w:cs="Times New Roman"/>
        </w:rPr>
      </w:pPr>
      <w:hyperlink r:id="rId8" w:history="1">
        <w:r w:rsidR="008A2DBF" w:rsidRPr="0015417C">
          <w:rPr>
            <w:rStyle w:val="Hyperlink"/>
            <w:rFonts w:ascii="Times New Roman" w:hAnsi="Times New Roman" w:cs="Times New Roman"/>
          </w:rPr>
          <w:t>pujiwinartirulian@gmail.com</w:t>
        </w:r>
      </w:hyperlink>
    </w:p>
    <w:p w:rsidR="009530CF" w:rsidRPr="0015417C" w:rsidRDefault="009530CF" w:rsidP="008A2DBF">
      <w:pPr>
        <w:spacing w:after="0"/>
        <w:jc w:val="center"/>
        <w:rPr>
          <w:rFonts w:ascii="Times New Roman" w:hAnsi="Times New Roman" w:cs="Times New Roman"/>
        </w:rPr>
      </w:pPr>
    </w:p>
    <w:p w:rsidR="009530CF" w:rsidRPr="0015417C" w:rsidRDefault="009530CF" w:rsidP="008A2DBF">
      <w:pPr>
        <w:spacing w:after="0"/>
        <w:jc w:val="center"/>
        <w:rPr>
          <w:rFonts w:ascii="Times New Roman" w:hAnsi="Times New Roman" w:cs="Times New Roman"/>
        </w:rPr>
      </w:pPr>
      <w:r w:rsidRPr="0015417C">
        <w:rPr>
          <w:rFonts w:ascii="Times New Roman" w:hAnsi="Times New Roman" w:cs="Times New Roman"/>
        </w:rPr>
        <w:t>Abstract</w:t>
      </w:r>
    </w:p>
    <w:p w:rsidR="009530CF" w:rsidRPr="0015417C" w:rsidRDefault="009530CF" w:rsidP="008A2DBF">
      <w:pPr>
        <w:spacing w:after="0"/>
        <w:jc w:val="center"/>
        <w:rPr>
          <w:rFonts w:ascii="Times New Roman" w:hAnsi="Times New Roman" w:cs="Times New Roman"/>
        </w:rPr>
      </w:pPr>
    </w:p>
    <w:p w:rsidR="009530CF" w:rsidRPr="0015417C" w:rsidRDefault="009530CF" w:rsidP="009530CF">
      <w:pPr>
        <w:pStyle w:val="ListParagraph"/>
        <w:ind w:left="270"/>
        <w:jc w:val="both"/>
        <w:rPr>
          <w:rFonts w:ascii="Times New Roman" w:hAnsi="Times New Roman" w:cs="Times New Roman"/>
        </w:rPr>
      </w:pPr>
      <w:r w:rsidRPr="0015417C">
        <w:rPr>
          <w:rFonts w:ascii="Times New Roman" w:hAnsi="Times New Roman" w:cs="Times New Roman"/>
        </w:rPr>
        <w:t>The covid 2019 pandemic has had an impact on the world of education, including lectures that were originally conducted offline, had to be done online. This aims of the research was to identify learning difficulties of PGSD UNDARIS students in lecturing basic science concepts of Physics online, factors that affect learning difficulties and the efforts made to overcome these learning difficulties. The research subjects were 16 PGSD UNDARIS students in the even semester of the 2019/2020 academic year. This research is a qualitative descriptive study.Qualitative research is research in which the researcher is placed as a key instrument, the data collection technique is carried out by combining and inductive data analysis. The data collection technique used was a good questionnaire for students, student guardians and also documents on student learning outcomes. The results of the study at the identification stage of student learning difficulties showthat the average student learning difficulties for all achievement indicators amounted to 60.90%. If viewed from the characteristics of the achievement indicators that students have a high percentage of difficulty, it is the achievement indicators that require direct experiment / experience in the learning process. Then the factors that cause difficulties in learning the basic concepts of Natural Science in Physics experienced by PGSD Undaris students are internal factors in the form of motivational factors from within students and external factors, namely the unsupportive home atmosphere, family economic factors, lecture presentation factors by lecturers, the availability of facilities. and supporting infrastructure and characteristics of lecture materials.</w:t>
      </w:r>
    </w:p>
    <w:p w:rsidR="009530CF" w:rsidRPr="0015417C" w:rsidRDefault="009530CF" w:rsidP="009530CF">
      <w:pPr>
        <w:pStyle w:val="HTMLPreformatted"/>
        <w:ind w:left="270"/>
        <w:rPr>
          <w:rFonts w:ascii="Times New Roman" w:hAnsi="Times New Roman" w:cs="Times New Roman"/>
          <w:sz w:val="22"/>
          <w:szCs w:val="22"/>
        </w:rPr>
      </w:pPr>
      <w:r w:rsidRPr="0015417C">
        <w:rPr>
          <w:rFonts w:ascii="Times New Roman" w:hAnsi="Times New Roman" w:cs="Times New Roman"/>
          <w:b/>
          <w:sz w:val="22"/>
          <w:szCs w:val="22"/>
        </w:rPr>
        <w:t>Key word</w:t>
      </w:r>
      <w:r w:rsidRPr="0015417C">
        <w:rPr>
          <w:rFonts w:ascii="Times New Roman" w:hAnsi="Times New Roman" w:cs="Times New Roman"/>
          <w:sz w:val="22"/>
          <w:szCs w:val="22"/>
        </w:rPr>
        <w:t xml:space="preserve"> : </w:t>
      </w:r>
      <w:r w:rsidRPr="0015417C">
        <w:rPr>
          <w:rFonts w:ascii="Times New Roman" w:hAnsi="Times New Roman" w:cs="Times New Roman"/>
          <w:sz w:val="22"/>
          <w:szCs w:val="22"/>
          <w:lang/>
        </w:rPr>
        <w:t>Learning difficulties, basic science concepts course Physics, online learning</w:t>
      </w:r>
    </w:p>
    <w:p w:rsidR="009530CF" w:rsidRPr="0015417C" w:rsidRDefault="009530CF" w:rsidP="008A2DBF">
      <w:pPr>
        <w:spacing w:after="0"/>
        <w:jc w:val="center"/>
        <w:rPr>
          <w:rFonts w:ascii="Times New Roman" w:hAnsi="Times New Roman" w:cs="Times New Roman"/>
        </w:rPr>
      </w:pPr>
    </w:p>
    <w:p w:rsidR="00CF38BC" w:rsidRDefault="00CF38BC" w:rsidP="008A2DBF">
      <w:pPr>
        <w:spacing w:after="0"/>
        <w:jc w:val="center"/>
        <w:rPr>
          <w:rFonts w:ascii="Times New Roman" w:hAnsi="Times New Roman" w:cs="Times New Roman"/>
        </w:rPr>
      </w:pPr>
    </w:p>
    <w:p w:rsidR="00CF38BC" w:rsidRDefault="00CF38BC" w:rsidP="008A2DBF">
      <w:pPr>
        <w:spacing w:after="0"/>
        <w:jc w:val="center"/>
        <w:rPr>
          <w:rFonts w:ascii="Times New Roman" w:hAnsi="Times New Roman" w:cs="Times New Roman"/>
        </w:rPr>
      </w:pPr>
    </w:p>
    <w:p w:rsidR="00CF38BC" w:rsidRDefault="00CF38BC" w:rsidP="008A2DBF">
      <w:pPr>
        <w:spacing w:after="0"/>
        <w:jc w:val="center"/>
        <w:rPr>
          <w:rFonts w:ascii="Times New Roman" w:hAnsi="Times New Roman" w:cs="Times New Roman"/>
        </w:rPr>
      </w:pPr>
    </w:p>
    <w:p w:rsidR="00CF38BC" w:rsidRDefault="00CF38BC" w:rsidP="008A2DBF">
      <w:pPr>
        <w:spacing w:after="0"/>
        <w:jc w:val="center"/>
        <w:rPr>
          <w:rFonts w:ascii="Times New Roman" w:hAnsi="Times New Roman" w:cs="Times New Roman"/>
        </w:rPr>
      </w:pPr>
    </w:p>
    <w:p w:rsidR="00CF38BC" w:rsidRDefault="00CF38BC" w:rsidP="008A2DBF">
      <w:pPr>
        <w:spacing w:after="0"/>
        <w:jc w:val="center"/>
        <w:rPr>
          <w:rFonts w:ascii="Times New Roman" w:hAnsi="Times New Roman" w:cs="Times New Roman"/>
        </w:rPr>
      </w:pPr>
    </w:p>
    <w:p w:rsidR="00CF38BC" w:rsidRDefault="00CF38BC" w:rsidP="008A2DBF">
      <w:pPr>
        <w:spacing w:after="0"/>
        <w:jc w:val="center"/>
        <w:rPr>
          <w:rFonts w:ascii="Times New Roman" w:hAnsi="Times New Roman" w:cs="Times New Roman"/>
        </w:rPr>
      </w:pPr>
    </w:p>
    <w:p w:rsidR="00CF38BC" w:rsidRDefault="00CF38BC" w:rsidP="008A2DBF">
      <w:pPr>
        <w:spacing w:after="0"/>
        <w:jc w:val="center"/>
        <w:rPr>
          <w:rFonts w:ascii="Times New Roman" w:hAnsi="Times New Roman" w:cs="Times New Roman"/>
        </w:rPr>
      </w:pPr>
    </w:p>
    <w:p w:rsidR="00CF38BC" w:rsidRDefault="00CF38BC" w:rsidP="008A2DBF">
      <w:pPr>
        <w:spacing w:after="0"/>
        <w:jc w:val="center"/>
        <w:rPr>
          <w:rFonts w:ascii="Times New Roman" w:hAnsi="Times New Roman" w:cs="Times New Roman"/>
        </w:rPr>
      </w:pPr>
    </w:p>
    <w:p w:rsidR="00CF38BC" w:rsidRDefault="00CF38BC" w:rsidP="008A2DBF">
      <w:pPr>
        <w:spacing w:after="0"/>
        <w:jc w:val="center"/>
        <w:rPr>
          <w:rFonts w:ascii="Times New Roman" w:hAnsi="Times New Roman" w:cs="Times New Roman"/>
        </w:rPr>
      </w:pPr>
    </w:p>
    <w:p w:rsidR="00CF38BC" w:rsidRDefault="00CF38BC" w:rsidP="008A2DBF">
      <w:pPr>
        <w:spacing w:after="0"/>
        <w:jc w:val="center"/>
        <w:rPr>
          <w:rFonts w:ascii="Times New Roman" w:hAnsi="Times New Roman" w:cs="Times New Roman"/>
        </w:rPr>
      </w:pPr>
    </w:p>
    <w:p w:rsidR="00CF38BC" w:rsidRPr="0015417C" w:rsidRDefault="00CF38BC" w:rsidP="008A2DBF">
      <w:pPr>
        <w:spacing w:after="0"/>
        <w:jc w:val="center"/>
        <w:rPr>
          <w:rFonts w:ascii="Times New Roman" w:hAnsi="Times New Roman" w:cs="Times New Roman"/>
        </w:rPr>
      </w:pPr>
    </w:p>
    <w:p w:rsidR="009530CF" w:rsidRPr="0015417C" w:rsidRDefault="009530CF" w:rsidP="008A2DBF">
      <w:pPr>
        <w:spacing w:after="0"/>
        <w:jc w:val="center"/>
        <w:rPr>
          <w:rFonts w:ascii="Times New Roman" w:hAnsi="Times New Roman" w:cs="Times New Roman"/>
        </w:rPr>
      </w:pPr>
    </w:p>
    <w:p w:rsidR="0049486B" w:rsidRPr="0015417C" w:rsidRDefault="0049486B" w:rsidP="0049486B">
      <w:pPr>
        <w:jc w:val="center"/>
        <w:rPr>
          <w:rFonts w:ascii="Times New Roman" w:hAnsi="Times New Roman" w:cs="Times New Roman"/>
          <w:b/>
        </w:rPr>
      </w:pPr>
      <w:r w:rsidRPr="0015417C">
        <w:rPr>
          <w:rFonts w:ascii="Times New Roman" w:hAnsi="Times New Roman" w:cs="Times New Roman"/>
          <w:b/>
        </w:rPr>
        <w:lastRenderedPageBreak/>
        <w:t>ANALISIS KESULITAN BELAJAR MAHASISWA PGSD UNDARIS DALAM PERKULIAHAN KONSEP DASAR IPA FISIKA SECARA DARING DIMASA PANDEMI  COVID 2019</w:t>
      </w:r>
    </w:p>
    <w:p w:rsidR="0049486B" w:rsidRPr="0015417C" w:rsidRDefault="0049486B" w:rsidP="0049486B">
      <w:pPr>
        <w:jc w:val="center"/>
        <w:rPr>
          <w:rFonts w:ascii="Times New Roman" w:hAnsi="Times New Roman" w:cs="Times New Roman"/>
          <w:b/>
        </w:rPr>
      </w:pPr>
      <w:r w:rsidRPr="0015417C">
        <w:rPr>
          <w:rFonts w:ascii="Times New Roman" w:hAnsi="Times New Roman" w:cs="Times New Roman"/>
          <w:b/>
        </w:rPr>
        <w:t>Puji Winarti</w:t>
      </w:r>
    </w:p>
    <w:p w:rsidR="0049486B" w:rsidRPr="0015417C" w:rsidRDefault="0049486B" w:rsidP="0049486B">
      <w:pPr>
        <w:spacing w:after="0"/>
        <w:jc w:val="center"/>
        <w:rPr>
          <w:rFonts w:ascii="Times New Roman" w:hAnsi="Times New Roman" w:cs="Times New Roman"/>
        </w:rPr>
      </w:pPr>
      <w:r w:rsidRPr="0015417C">
        <w:rPr>
          <w:rFonts w:ascii="Times New Roman" w:hAnsi="Times New Roman" w:cs="Times New Roman"/>
        </w:rPr>
        <w:t>Universitas Darul Ulum Islamic Centre Sudirman GUPPI (UNDARIS)</w:t>
      </w:r>
    </w:p>
    <w:p w:rsidR="0049486B" w:rsidRPr="0015417C" w:rsidRDefault="0049486B" w:rsidP="0049486B">
      <w:pPr>
        <w:spacing w:after="0"/>
        <w:jc w:val="center"/>
        <w:rPr>
          <w:rFonts w:ascii="Times New Roman" w:hAnsi="Times New Roman" w:cs="Times New Roman"/>
        </w:rPr>
      </w:pPr>
      <w:hyperlink r:id="rId9" w:history="1">
        <w:r w:rsidRPr="0015417C">
          <w:rPr>
            <w:rStyle w:val="Hyperlink"/>
            <w:rFonts w:ascii="Times New Roman" w:hAnsi="Times New Roman" w:cs="Times New Roman"/>
          </w:rPr>
          <w:t>pujiwinartirulian@gmail.com</w:t>
        </w:r>
      </w:hyperlink>
    </w:p>
    <w:p w:rsidR="009530CF" w:rsidRPr="0015417C" w:rsidRDefault="009530CF" w:rsidP="008A2DBF">
      <w:pPr>
        <w:spacing w:after="0"/>
        <w:jc w:val="center"/>
        <w:rPr>
          <w:rFonts w:ascii="Times New Roman" w:hAnsi="Times New Roman" w:cs="Times New Roman"/>
        </w:rPr>
      </w:pPr>
    </w:p>
    <w:p w:rsidR="008A2DBF" w:rsidRPr="0015417C" w:rsidRDefault="00283626" w:rsidP="008A2DBF">
      <w:pPr>
        <w:spacing w:after="0"/>
        <w:jc w:val="center"/>
        <w:rPr>
          <w:rFonts w:ascii="Times New Roman" w:hAnsi="Times New Roman" w:cs="Times New Roman"/>
        </w:rPr>
      </w:pPr>
      <w:r w:rsidRPr="0015417C">
        <w:rPr>
          <w:rFonts w:ascii="Times New Roman" w:hAnsi="Times New Roman" w:cs="Times New Roman"/>
        </w:rPr>
        <w:t>Abstrak</w:t>
      </w:r>
    </w:p>
    <w:p w:rsidR="00252AA8" w:rsidRPr="0015417C" w:rsidRDefault="00283626" w:rsidP="00252AA8">
      <w:pPr>
        <w:pStyle w:val="ListParagraph"/>
        <w:ind w:left="270"/>
        <w:jc w:val="both"/>
        <w:rPr>
          <w:rFonts w:ascii="Times New Roman" w:hAnsi="Times New Roman" w:cs="Times New Roman"/>
        </w:rPr>
      </w:pPr>
      <w:r w:rsidRPr="0015417C">
        <w:rPr>
          <w:rFonts w:ascii="Times New Roman" w:hAnsi="Times New Roman" w:cs="Times New Roman"/>
        </w:rPr>
        <w:t>Pandemic covid 2019 telah berdampak pada dunia pendidikan diantaranya adalah perkuliahan yang semula dilakukan secara luring harus dilakukan secara daring. Penelitian ini bertujuan untuk mengidentifikasi kesulitan belajar mahasiswa PGSD UNDARIS dalam perkuliahan konsep dasar IPA Fisika secara daring, faktor yang mempengaruhi kesulitan belajar serta upaya yang dilakukan untuk mengatasi kesulitan belajar tersebut. Subjek penelitian adalah 16 mahasiswa PGSD UNDARIS semester genap tahun akademik 2019/2020. Penelitian ini merupakan penelitian deskriptif kualitatif. Penelitian kualitatif adalah penelitian dimana peneliti ditempatkan sebagai instrument kunci, teknik pengumpulan data dilakukan secara penggabungan dan analisis data bersifat induktif. Teknik pengumpulan data yang digunakan adalah angket baik angket untuk mahasiswa, wali mahasiswa dan juga dokumen hasil belajar mahasiswa.</w:t>
      </w:r>
      <w:r w:rsidR="00252AA8" w:rsidRPr="0015417C">
        <w:rPr>
          <w:rFonts w:ascii="Times New Roman" w:hAnsi="Times New Roman" w:cs="Times New Roman"/>
        </w:rPr>
        <w:t xml:space="preserve"> Hasil penelitian pada tahap identifikasi kesulitan belajar mahasiswa menunjukkan bahwa rata-rata kesulitan belajar mahasiswa untuk seluruh indikator capaian adalah sebesar 60,90 %. Jika di lihat dari karakteristik indikator capaian yang mahasiswa memiliki tingkat kesulitan  dengan prosentasi tinggi adalah capaian indikator yang membutuhkan percobaan/ pengalaman langsung dalam proses pembelajaran. Kemudian faktor-faktor yang menyebabkan kesulitan belajar konsep dasar IPA Fisika yang dialami mahasiswa PGSD Undaris adalah faktor internal berupa faktor motivasi dari dalam diri mahasiswa serta faktor eksternal yaitu suasana rumah yang kurang mendukung, faktor ekonomi keluarga, faktor penyajian perkuliahan oleh dosen,faktor ketersediaan sarana dan prasarana penunjang serta karakteristik materi perkuliahan. Selanjutnya upaya dosen untuk mengatasi kesulitan mahasiswa adalah membangkitkan motivasi mahasiswa dengan penyajian perkuliahan yang dinilai menarik dan mengganti bahan dan alat praktikum dengan alat dan bahan yang mudah ditemui di lingkungan sekitar mahasiswa.</w:t>
      </w:r>
    </w:p>
    <w:p w:rsidR="009530CF" w:rsidRPr="0015417C" w:rsidRDefault="009530CF" w:rsidP="00252AA8">
      <w:pPr>
        <w:pStyle w:val="ListParagraph"/>
        <w:ind w:left="270"/>
        <w:jc w:val="both"/>
        <w:rPr>
          <w:rFonts w:ascii="Times New Roman" w:hAnsi="Times New Roman" w:cs="Times New Roman"/>
        </w:rPr>
      </w:pPr>
    </w:p>
    <w:p w:rsidR="00252AA8" w:rsidRPr="0015417C" w:rsidRDefault="00252AA8" w:rsidP="00252AA8">
      <w:pPr>
        <w:pStyle w:val="ListParagraph"/>
        <w:ind w:left="1620" w:hanging="1350"/>
        <w:jc w:val="both"/>
        <w:rPr>
          <w:rFonts w:ascii="Times New Roman" w:hAnsi="Times New Roman" w:cs="Times New Roman"/>
        </w:rPr>
      </w:pPr>
      <w:r w:rsidRPr="0015417C">
        <w:rPr>
          <w:rFonts w:ascii="Times New Roman" w:hAnsi="Times New Roman" w:cs="Times New Roman"/>
          <w:b/>
        </w:rPr>
        <w:t>Kata Kunci</w:t>
      </w:r>
      <w:r w:rsidRPr="0015417C">
        <w:rPr>
          <w:rFonts w:ascii="Times New Roman" w:hAnsi="Times New Roman" w:cs="Times New Roman"/>
        </w:rPr>
        <w:t xml:space="preserve"> : Kesulitan belajar Mahasiswa, mata kuliah konsep dasar IPA Fisika, perkuliahan daring.</w:t>
      </w:r>
    </w:p>
    <w:p w:rsidR="0049486B" w:rsidRPr="0015417C" w:rsidRDefault="0049486B" w:rsidP="008A2DBF">
      <w:pPr>
        <w:spacing w:after="0"/>
        <w:jc w:val="both"/>
        <w:rPr>
          <w:rFonts w:ascii="Times New Roman" w:hAnsi="Times New Roman" w:cs="Times New Roman"/>
          <w:b/>
        </w:rPr>
        <w:sectPr w:rsidR="0049486B" w:rsidRPr="0015417C" w:rsidSect="00CF38BC">
          <w:pgSz w:w="11909" w:h="16834" w:code="9"/>
          <w:pgMar w:top="2160" w:right="1440" w:bottom="2160" w:left="1440" w:header="720" w:footer="720" w:gutter="0"/>
          <w:cols w:space="720"/>
          <w:docGrid w:linePitch="360"/>
        </w:sectPr>
      </w:pPr>
    </w:p>
    <w:p w:rsidR="008A2DBF" w:rsidRPr="0015417C" w:rsidRDefault="0049486B" w:rsidP="008A2DBF">
      <w:pPr>
        <w:spacing w:after="0"/>
        <w:jc w:val="both"/>
        <w:rPr>
          <w:rFonts w:ascii="Times New Roman" w:hAnsi="Times New Roman" w:cs="Times New Roman"/>
          <w:b/>
        </w:rPr>
      </w:pPr>
      <w:r w:rsidRPr="0015417C">
        <w:rPr>
          <w:rFonts w:ascii="Times New Roman" w:hAnsi="Times New Roman" w:cs="Times New Roman"/>
          <w:b/>
        </w:rPr>
        <w:lastRenderedPageBreak/>
        <w:t>PENDAHULUAN</w:t>
      </w:r>
    </w:p>
    <w:p w:rsidR="008A2DBF" w:rsidRPr="0015417C" w:rsidRDefault="008A2DBF" w:rsidP="0049486B">
      <w:pPr>
        <w:pStyle w:val="ListParagraph"/>
        <w:spacing w:after="0"/>
        <w:ind w:left="90" w:firstLine="720"/>
        <w:jc w:val="both"/>
        <w:rPr>
          <w:rFonts w:ascii="Times New Roman" w:hAnsi="Times New Roman" w:cs="Times New Roman"/>
        </w:rPr>
      </w:pPr>
      <w:r w:rsidRPr="0015417C">
        <w:rPr>
          <w:rFonts w:ascii="Times New Roman" w:hAnsi="Times New Roman" w:cs="Times New Roman"/>
        </w:rPr>
        <w:t xml:space="preserve">Pandemi corona virus and deseases (COVID) sejak akhir tahun 2019 telah banyak merubah tatanan dunia dalam berbagai sektor. Hampir seluruh Negara di dunia terdampak virus korona, termasuk Negara Indonesia. Penyebaran dan penularan virus yang sangat cepat membuat pemerintah Indonesia harus membuat banyak </w:t>
      </w:r>
      <w:r w:rsidRPr="0015417C">
        <w:rPr>
          <w:rFonts w:ascii="Times New Roman" w:hAnsi="Times New Roman" w:cs="Times New Roman"/>
        </w:rPr>
        <w:lastRenderedPageBreak/>
        <w:t>kebijakan untuk memutus rantai penularan. Salah satu kebijakan yang di ambil oleh pemerintah Indonesia dalam sektor pendidikan adalah menutup sekolah dan kampus serta menerapkan system belajar daeri rumah secara dalam jaringan (daring).</w:t>
      </w:r>
    </w:p>
    <w:p w:rsidR="008A2DBF" w:rsidRPr="0015417C" w:rsidRDefault="008A2DBF" w:rsidP="0049486B">
      <w:pPr>
        <w:pStyle w:val="ListParagraph"/>
        <w:spacing w:after="0"/>
        <w:ind w:left="90" w:firstLine="720"/>
        <w:jc w:val="both"/>
        <w:rPr>
          <w:rFonts w:ascii="Times New Roman" w:hAnsi="Times New Roman" w:cs="Times New Roman"/>
        </w:rPr>
      </w:pPr>
      <w:r w:rsidRPr="0015417C">
        <w:rPr>
          <w:rFonts w:ascii="Times New Roman" w:hAnsi="Times New Roman" w:cs="Times New Roman"/>
        </w:rPr>
        <w:t xml:space="preserve">Kebijakan belajar dari rumah yang diambil oleh pemerintah tersebut, menuntut guru </w:t>
      </w:r>
      <w:r w:rsidRPr="0015417C">
        <w:rPr>
          <w:rFonts w:ascii="Times New Roman" w:hAnsi="Times New Roman" w:cs="Times New Roman"/>
        </w:rPr>
        <w:lastRenderedPageBreak/>
        <w:t>dan dosen harus melakukan penyesuaian proses pembelajaran dengan cepat. Pendidik harus menyesuaikan proses pembelajaran yang biasanya dilakukan dengan tatap muka diganti menjadi pembelajaran secara daring. Penyesuaikan ini harus dilakukan oleh seluruh jenjang pendidikan dari pendidikan anak usia dini sampai tingkat universitas tanpa pengecualian.</w:t>
      </w:r>
    </w:p>
    <w:p w:rsidR="008A2DBF" w:rsidRPr="0015417C" w:rsidRDefault="008A2DBF" w:rsidP="0049486B">
      <w:pPr>
        <w:pStyle w:val="ListParagraph"/>
        <w:ind w:left="180" w:firstLine="1260"/>
        <w:jc w:val="both"/>
        <w:rPr>
          <w:rFonts w:ascii="Times New Roman" w:hAnsi="Times New Roman" w:cs="Times New Roman"/>
        </w:rPr>
      </w:pPr>
      <w:r w:rsidRPr="0015417C">
        <w:rPr>
          <w:rFonts w:ascii="Times New Roman" w:hAnsi="Times New Roman" w:cs="Times New Roman"/>
        </w:rPr>
        <w:t>Penyesuaian yang harus dilakukan secara tiba-tiba dan langsung harus diterapkan tentunya membuat pendidik harus mencoba-coba metode maupun alat bantu untuk menyelenggarakan pembelajaran secara daring. Begitu juga dengan tingkat universitas, dosen harus berinovasi dengan cepat menyelenggarakan proses perkuliahan daring agar kualitas perkuliahan tidak berbeda dengan yang diselenggarakan secara luar jaringan (luring). Dalam proses ini, dosen tentu mencoba satu metode ke metode lain yang dirasa paling cocok untuk menunjang proses pembelajaran secara daring.</w:t>
      </w:r>
    </w:p>
    <w:p w:rsidR="008A2DBF" w:rsidRPr="0015417C" w:rsidRDefault="008A2DBF" w:rsidP="0049486B">
      <w:pPr>
        <w:pStyle w:val="ListParagraph"/>
        <w:ind w:left="90" w:firstLine="720"/>
        <w:jc w:val="both"/>
        <w:rPr>
          <w:rFonts w:ascii="Times New Roman" w:hAnsi="Times New Roman" w:cs="Times New Roman"/>
        </w:rPr>
      </w:pPr>
      <w:r w:rsidRPr="0015417C">
        <w:rPr>
          <w:rFonts w:ascii="Times New Roman" w:hAnsi="Times New Roman" w:cs="Times New Roman"/>
        </w:rPr>
        <w:t xml:space="preserve">Begitu juga dengan proses perkuliahan yang diselenggarakan di program studi pendidikan guru sekolah dasar (PGSD), Fakultas keguruan dan ilmu pendidikan (FKIP), Universitas Darul Ulum Islamic Centre Sudirman GUPPI (UNDARIS). Dosen tentu juga memulai perkuliahan secara daring dengan mencoba menggunakan metode dan alat bantu yang dirasa sesuai dengan materi yang diajarkan, dengan harapan agar kualitas perkuliahan tidak menurun jika dibandingkan dengan perkuliahan secara luring. Akan tetapi, dalam perjalanan proses perkuliahan, dosen tentu mendapati kesulitan-kesulitan sebagai tantangan utuk dihadapi dan dicarikan solusi secepatnya. </w:t>
      </w:r>
    </w:p>
    <w:p w:rsidR="008A2DBF" w:rsidRPr="0015417C" w:rsidRDefault="008A2DBF" w:rsidP="0049486B">
      <w:pPr>
        <w:pStyle w:val="ListParagraph"/>
        <w:spacing w:after="0"/>
        <w:ind w:left="90" w:firstLine="720"/>
        <w:jc w:val="both"/>
        <w:rPr>
          <w:rFonts w:ascii="Times New Roman" w:hAnsi="Times New Roman" w:cs="Times New Roman"/>
        </w:rPr>
      </w:pPr>
      <w:r w:rsidRPr="0015417C">
        <w:rPr>
          <w:rFonts w:ascii="Times New Roman" w:hAnsi="Times New Roman" w:cs="Times New Roman"/>
        </w:rPr>
        <w:t>Kesulitan tersebut di atas di alami oleh hampir di seluruh mata kuliah meskipun dengan permalahan yang berbeda-beda, termasuk dalam perkuliahan konsep dasar IPA Fisika. Mata kuliah konsep dasar IPA fi</w:t>
      </w:r>
      <w:r w:rsidR="001D2DEE" w:rsidRPr="0015417C">
        <w:rPr>
          <w:rFonts w:ascii="Times New Roman" w:hAnsi="Times New Roman" w:cs="Times New Roman"/>
        </w:rPr>
        <w:t>sika adalah mata kuliah yang di</w:t>
      </w:r>
      <w:r w:rsidRPr="0015417C">
        <w:rPr>
          <w:rFonts w:ascii="Times New Roman" w:hAnsi="Times New Roman" w:cs="Times New Roman"/>
        </w:rPr>
        <w:t xml:space="preserve">sajikan dengan tujuan untuk membekali pengetahuan IPA dasar mahasiswa mengenai gejala-gejala fisika seperti getaran dan bunyi, gaya dan energi dan sebagainya. </w:t>
      </w:r>
    </w:p>
    <w:p w:rsidR="008A2DBF" w:rsidRPr="0015417C" w:rsidRDefault="008A2DBF" w:rsidP="0049486B">
      <w:pPr>
        <w:pStyle w:val="ListParagraph"/>
        <w:spacing w:after="0"/>
        <w:ind w:left="90" w:firstLine="720"/>
        <w:jc w:val="both"/>
        <w:rPr>
          <w:rFonts w:ascii="Times New Roman" w:hAnsi="Times New Roman" w:cs="Times New Roman"/>
        </w:rPr>
      </w:pPr>
      <w:r w:rsidRPr="0015417C">
        <w:rPr>
          <w:rFonts w:ascii="Times New Roman" w:hAnsi="Times New Roman" w:cs="Times New Roman"/>
        </w:rPr>
        <w:lastRenderedPageBreak/>
        <w:t>Ilmu pengetahuan alam (IPA) termasuk fisika merupakan suatu ilmu pengetahuan yang mempelajari gejala alam. Oleh karena itu, untuk mempelajari fisika muncul adanya aktivitas dalam bentuk pengamatan atau eksperimen. Berdasarkan Kamus Besar Bahasa Indonesia, fisika adalah ilmu tentang zat dan energi (seperti panas, cahaya, dan bunyi). Ada beberapa fisikawan mendefinisikan fisika sebagai ilmu pengetahuan yang tujuannya mempelajari bagian dari alam dan interaksi yang terjadi diantara bagian tersebut termasuk menerangkan sifat-sifatnya dan juga gejala lainnya yang dapat diamati.</w:t>
      </w:r>
    </w:p>
    <w:p w:rsidR="008A2DBF" w:rsidRPr="0015417C" w:rsidRDefault="008A2DBF" w:rsidP="0049486B">
      <w:pPr>
        <w:pStyle w:val="ListParagraph"/>
        <w:spacing w:after="0"/>
        <w:ind w:left="90" w:firstLine="720"/>
        <w:jc w:val="both"/>
        <w:rPr>
          <w:rFonts w:ascii="Times New Roman" w:hAnsi="Times New Roman" w:cs="Times New Roman"/>
        </w:rPr>
      </w:pPr>
      <w:r w:rsidRPr="0015417C">
        <w:rPr>
          <w:rFonts w:ascii="Times New Roman" w:hAnsi="Times New Roman" w:cs="Times New Roman"/>
        </w:rPr>
        <w:t>Kesulitan-kesulitan proses perkuliahan konsep dasar IPA fisika secara daring tentunya tidak hanya dihadapi oleh dosen, tetapi juga oleh mahasiswa. Mahasiswa juga mengalami kesulitan belajar akibat sistem perkuliahan yang berubah secara cepat. Selain itu karakteristik mata kuliah konsep dasar IPA fisika yang mengharuskan adanya aktivitas dalam bentuk pengamatan dan eksperimen menjadi kendala tersendiri pada mahasiswa.</w:t>
      </w:r>
    </w:p>
    <w:p w:rsidR="00EB10FF" w:rsidRPr="0015417C" w:rsidRDefault="00CA4303" w:rsidP="0049486B">
      <w:pPr>
        <w:pStyle w:val="ListParagraph"/>
        <w:spacing w:after="0"/>
        <w:ind w:left="90" w:firstLine="720"/>
        <w:jc w:val="both"/>
        <w:rPr>
          <w:rFonts w:ascii="Times New Roman" w:hAnsi="Times New Roman" w:cs="Times New Roman"/>
        </w:rPr>
      </w:pPr>
      <w:r w:rsidRPr="0015417C">
        <w:rPr>
          <w:rFonts w:ascii="Times New Roman" w:hAnsi="Times New Roman" w:cs="Times New Roman"/>
        </w:rPr>
        <w:t xml:space="preserve">Definisi kesulitan belajar menurut </w:t>
      </w:r>
      <w:r w:rsidRPr="0015417C">
        <w:rPr>
          <w:rFonts w:ascii="Times New Roman" w:hAnsi="Times New Roman" w:cs="Times New Roman"/>
          <w:i/>
          <w:iCs/>
        </w:rPr>
        <w:t xml:space="preserve">The United States Office of Education </w:t>
      </w:r>
      <w:r w:rsidRPr="0015417C">
        <w:rPr>
          <w:rFonts w:ascii="Times New Roman" w:hAnsi="Times New Roman" w:cs="Times New Roman"/>
        </w:rPr>
        <w:t xml:space="preserve">(USOE) yang dikutip </w:t>
      </w:r>
      <w:r w:rsidR="00000DF9" w:rsidRPr="0015417C">
        <w:rPr>
          <w:rFonts w:ascii="Times New Roman" w:hAnsi="Times New Roman" w:cs="Times New Roman"/>
        </w:rPr>
        <w:t xml:space="preserve">dalam </w:t>
      </w:r>
      <w:r w:rsidR="00215141" w:rsidRPr="0015417C">
        <w:rPr>
          <w:rFonts w:ascii="Times New Roman" w:hAnsi="Times New Roman" w:cs="Times New Roman"/>
        </w:rPr>
        <w:fldChar w:fldCharType="begin" w:fldLock="1"/>
      </w:r>
      <w:r w:rsidR="00004C7B" w:rsidRPr="0015417C">
        <w:rPr>
          <w:rFonts w:ascii="Times New Roman" w:hAnsi="Times New Roman" w:cs="Times New Roman"/>
        </w:rPr>
        <w:instrText>ADDIN CSL_CITATION { "citationItems" : [ { "id" : "ITEM-1", "itemData" : { "DOI" : "10.1016/j.jcjo.2015.03.008", "ISBN" : "1521-3773", "ISSN" : "0008-4182", "PMID" : "26257222", "abstract" : "Anak berkesulitan belajar memerlukan program pelayanan remedial yang dilaksanakan guru khusus yang memiliki keahlian dalam bidang pendidikan bagi anak berkesulitan belajar. Buku ini mengungkap aspek-aspek yang terkait dengan kajian kesulitan belajar; di antaranya aspek medis dan psikologis kesulitan belajar. Juga tentang sistem pelayanan peningkatan prestasi belajar, kesulitan belajar khusus, serta identifikasi dan intervensi dini. Bermanfaat bagi mahasiswa, pendidik, serta praktisi pendidikan.", "author" : [ { "dropping-particle" : "", "family" : "Mulyono", "given" : "Abdurrahman", "non-dropping-particle" : "", "parse-names" : false, "suffix" : "" } ], "container-title" : "Jakarta: Rineka CiptaMulyono, A. (2003). Pendidikan bagi anak berkesulitan belajar. Jakarta: Rineka Cipta, 33339. https://doi.org/10.1016/j.jcjo.2015.03.008", "id" : "ITEM-1", "issued" : { "date-parts" : [ [ "2003" ] ] }, "page" : "33339", "title" : "Pendidikan bagi anak berkesulitan belajar", "type" : "article-journal" }, "uris" : [ "http://www.mendeley.com/documents/?uuid=ba2850b8-56d9-4be2-aec9-7ef530654d47" ] } ], "mendeley" : { "formattedCitation" : "(Mulyono, 2003)", "plainTextFormattedCitation" : "(Mulyono, 2003)", "previouslyFormattedCitation" : "(Mulyono, 2003)" }, "properties" : { "noteIndex" : 0 }, "schema" : "https://github.com/citation-style-language/schema/raw/master/csl-citation.json" }</w:instrText>
      </w:r>
      <w:r w:rsidR="00215141" w:rsidRPr="0015417C">
        <w:rPr>
          <w:rFonts w:ascii="Times New Roman" w:hAnsi="Times New Roman" w:cs="Times New Roman"/>
        </w:rPr>
        <w:fldChar w:fldCharType="separate"/>
      </w:r>
      <w:r w:rsidR="00661AAD" w:rsidRPr="0015417C">
        <w:rPr>
          <w:rFonts w:ascii="Times New Roman" w:hAnsi="Times New Roman" w:cs="Times New Roman"/>
          <w:noProof/>
        </w:rPr>
        <w:t>(Mulyono, 2003)</w:t>
      </w:r>
      <w:r w:rsidR="00215141" w:rsidRPr="0015417C">
        <w:rPr>
          <w:rFonts w:ascii="Times New Roman" w:hAnsi="Times New Roman" w:cs="Times New Roman"/>
        </w:rPr>
        <w:fldChar w:fldCharType="end"/>
      </w:r>
      <w:r w:rsidR="00661AAD" w:rsidRPr="0015417C">
        <w:rPr>
          <w:rFonts w:ascii="Times New Roman" w:hAnsi="Times New Roman" w:cs="Times New Roman"/>
        </w:rPr>
        <w:t xml:space="preserve"> </w:t>
      </w:r>
      <w:r w:rsidRPr="0015417C">
        <w:rPr>
          <w:rFonts w:ascii="Times New Roman" w:hAnsi="Times New Roman" w:cs="Times New Roman"/>
        </w:rPr>
        <w:t>adalah suatu gangguan dalam satu atau lebih dari proses psikologis dasar yang mencakup pemahaman dan penggunaan bahasa ajaran atau tulisan.</w:t>
      </w:r>
      <w:r w:rsidR="00000DF9" w:rsidRPr="0015417C">
        <w:rPr>
          <w:rFonts w:ascii="Times New Roman" w:hAnsi="Times New Roman" w:cs="Times New Roman"/>
        </w:rPr>
        <w:t xml:space="preserve"> </w:t>
      </w:r>
      <w:r w:rsidR="000B2ACB" w:rsidRPr="0015417C">
        <w:rPr>
          <w:rFonts w:ascii="Times New Roman" w:hAnsi="Times New Roman" w:cs="Times New Roman"/>
        </w:rPr>
        <w:t xml:space="preserve">Sedangkan menurut Djamarah dalam </w:t>
      </w:r>
      <w:r w:rsidR="00215141" w:rsidRPr="0015417C">
        <w:rPr>
          <w:rFonts w:ascii="Times New Roman" w:hAnsi="Times New Roman" w:cs="Times New Roman"/>
        </w:rPr>
        <w:fldChar w:fldCharType="begin" w:fldLock="1"/>
      </w:r>
      <w:r w:rsidR="00661AAD" w:rsidRPr="0015417C">
        <w:rPr>
          <w:rFonts w:ascii="Times New Roman" w:hAnsi="Times New Roman" w:cs="Times New Roman"/>
        </w:rPr>
        <w:instrText>ADDIN CSL_CITATION { "citationItems" : [ { "id" : "ITEM-1", "itemData" : { "DOI" : "10.23971/eds.v6i1.838", "ISSN" : "2338-4387", "abstract" : "&lt;p&gt;Penelitian ini bertujuan untuk mengetahui (1) faktor faktor yang mempengaruhi kesulitan belajar pada siswa SMP; (2) menganalisis kaitan kesulitan belajar terhadap nilai ujian nasional. Analisis data dilakukan secara deskriptif, data yang diperoleh dalam penelitian ini berupa data hasil belajar siswa dan hasil pengisian angket. Hasil dari analisis tersebut didapatkan faktor faktor penyebab kesulitan belajar IPA siswa SMP di Kota Semarang meliputi faktor internal dan faktor eksternal. Faktor kesulitan belajar dari faktor internal siswa berupa aspek bakat, minat, motivasi dan intelegensi. Sedangkan faktor eksternal siswa berupa\u00a0 fasilitas sekolah, guru, sarana prasarana dan aktivitas siswa. Hasil analisis juga menunjukkan bahwa adanya faktor kesulitan belajar IPA di sekolah berkaitan terhadap hasil nilai ujian nasional. Besarnya presentase serapan materi IPA pada ujian nasional juga sebanding dengan besarnya angka presentase kesulitan belajar yang dialami oleh sekolah tersebut.&lt;/p&gt;", "author" : [ { "dropping-particle" : "", "family" : "Haqiqi", "given" : "Arghob Khofya", "non-dropping-particle" : "", "parse-names" : false, "suffix" : "" } ], "container-title" : "Edu Sains: Jurnal Pendidikan Sains &amp; Matematika", "id" : "ITEM-1", "issue" : "1", "issued" : { "date-parts" : [ [ "2018" ] ] }, "page" : "37", "title" : "ANALISIS FAKTOR PENYEBAB KESULITAN BELAJAR IPA SISWA SMP KOTA SEMARANG", "type" : "article-journal", "volume" : "6" }, "uris" : [ "http://www.mendeley.com/documents/?uuid=f755cfe2-9356-477e-a59c-290b7df0e21f" ] } ], "mendeley" : { "formattedCitation" : "(Haqiqi, 2018)", "plainTextFormattedCitation" : "(Haqiqi, 2018)", "previouslyFormattedCitation" : "(Haqiqi, 2018)" }, "properties" : { "noteIndex" : 0 }, "schema" : "https://github.com/citation-style-language/schema/raw/master/csl-citation.json" }</w:instrText>
      </w:r>
      <w:r w:rsidR="00215141" w:rsidRPr="0015417C">
        <w:rPr>
          <w:rFonts w:ascii="Times New Roman" w:hAnsi="Times New Roman" w:cs="Times New Roman"/>
        </w:rPr>
        <w:fldChar w:fldCharType="separate"/>
      </w:r>
      <w:r w:rsidR="00661AAD" w:rsidRPr="0015417C">
        <w:rPr>
          <w:rFonts w:ascii="Times New Roman" w:hAnsi="Times New Roman" w:cs="Times New Roman"/>
          <w:noProof/>
        </w:rPr>
        <w:t>(Haqiqi, 2018)</w:t>
      </w:r>
      <w:r w:rsidR="00215141" w:rsidRPr="0015417C">
        <w:rPr>
          <w:rFonts w:ascii="Times New Roman" w:hAnsi="Times New Roman" w:cs="Times New Roman"/>
        </w:rPr>
        <w:fldChar w:fldCharType="end"/>
      </w:r>
      <w:r w:rsidR="00661AAD" w:rsidRPr="0015417C">
        <w:rPr>
          <w:rFonts w:ascii="Times New Roman" w:hAnsi="Times New Roman" w:cs="Times New Roman"/>
        </w:rPr>
        <w:t xml:space="preserve"> k</w:t>
      </w:r>
      <w:r w:rsidR="000B2ACB" w:rsidRPr="0015417C">
        <w:rPr>
          <w:rFonts w:ascii="Times New Roman" w:hAnsi="Times New Roman" w:cs="Times New Roman"/>
        </w:rPr>
        <w:t>esulitan belajar merupakan suatu keadaaan di mana siswa tidak dapat belajar sebagaimana mestinya yang disebabkan oleh hambatan atau gangguan tertentu dalam proses pembelajaran sehingga siswa tidak dapat mencapai hasil belajar yang diharapkan</w:t>
      </w:r>
      <w:r w:rsidR="008C4E0C" w:rsidRPr="0015417C">
        <w:rPr>
          <w:rFonts w:ascii="Times New Roman" w:hAnsi="Times New Roman" w:cs="Times New Roman"/>
        </w:rPr>
        <w:t xml:space="preserve">. </w:t>
      </w:r>
      <w:r w:rsidR="00EB10FF" w:rsidRPr="0015417C">
        <w:rPr>
          <w:rFonts w:ascii="Times New Roman" w:hAnsi="Times New Roman" w:cs="Times New Roman"/>
        </w:rPr>
        <w:t xml:space="preserve">Sedangkan menurut </w:t>
      </w:r>
      <w:r w:rsidR="0015417C">
        <w:rPr>
          <w:rFonts w:ascii="Times New Roman" w:hAnsi="Times New Roman" w:cs="Times New Roman"/>
        </w:rPr>
        <w:t>Hamalik dalam (Wijayanti, 2012</w:t>
      </w:r>
      <w:r w:rsidR="00004C7B" w:rsidRPr="0015417C">
        <w:rPr>
          <w:rFonts w:ascii="Times New Roman" w:hAnsi="Times New Roman" w:cs="Times New Roman"/>
        </w:rPr>
        <w:t xml:space="preserve">) </w:t>
      </w:r>
      <w:r w:rsidR="00EB10FF" w:rsidRPr="0015417C">
        <w:rPr>
          <w:rFonts w:ascii="Times New Roman" w:hAnsi="Times New Roman" w:cs="Times New Roman"/>
          <w:lang w:val="id-ID"/>
        </w:rPr>
        <w:t xml:space="preserve">menjelaskan bahwa yang dimaksud dengan kesulitan belajar adalah </w:t>
      </w:r>
      <w:r w:rsidR="00004C7B" w:rsidRPr="0015417C">
        <w:rPr>
          <w:rFonts w:ascii="Times New Roman" w:hAnsi="Times New Roman" w:cs="Times New Roman"/>
        </w:rPr>
        <w:t>hal-hal yang bisa menyebabkan kegalalan ataupun gangguan dalam proses belajar siswa.</w:t>
      </w:r>
      <w:r w:rsidR="00B7306E" w:rsidRPr="0015417C">
        <w:rPr>
          <w:rFonts w:ascii="Times New Roman" w:hAnsi="Times New Roman" w:cs="Times New Roman"/>
        </w:rPr>
        <w:t xml:space="preserve"> Berdasarkan definisi di atas maka penulis dapat menyilpulkan bahwa kesulitan belajar adalah adanya gangguan ataupun kendala yang dihadapi oleh pembelajar dalam proses belajar sehingga menyebabkan ketidak tercapaian indikator keberhasilan belajar. Kesulitan belajar dapat di alami oleh semua </w:t>
      </w:r>
      <w:r w:rsidR="00B7306E" w:rsidRPr="0015417C">
        <w:rPr>
          <w:rFonts w:ascii="Times New Roman" w:hAnsi="Times New Roman" w:cs="Times New Roman"/>
        </w:rPr>
        <w:lastRenderedPageBreak/>
        <w:t>pembelajar baik formal maupun non formal, dari jenjang pendidikan terendah sampai tertinggi dimungkinkan mengalami kesulitan belajar.</w:t>
      </w:r>
    </w:p>
    <w:p w:rsidR="00227BBA" w:rsidRPr="0015417C" w:rsidRDefault="00004C7B" w:rsidP="0049486B">
      <w:pPr>
        <w:pStyle w:val="ListParagraph"/>
        <w:spacing w:after="0"/>
        <w:ind w:left="90" w:firstLine="720"/>
        <w:jc w:val="both"/>
        <w:rPr>
          <w:rFonts w:ascii="Times New Roman" w:hAnsi="Times New Roman" w:cs="Times New Roman"/>
        </w:rPr>
      </w:pPr>
      <w:r w:rsidRPr="0015417C">
        <w:rPr>
          <w:rFonts w:ascii="Times New Roman" w:hAnsi="Times New Roman" w:cs="Times New Roman"/>
        </w:rPr>
        <w:t xml:space="preserve">Kesulitan belajar tidak hanya disebabkan karena masalah rendahnya intelegensi saja. Telah banyak penelitian yang membuktikan bahwa penyebab kesulitan belajar bukan hanya masalah intelegensia, akan tetapi dipengaruhi oleh beberapa faktor. </w:t>
      </w:r>
      <w:r w:rsidR="00B7306E" w:rsidRPr="0015417C">
        <w:rPr>
          <w:rFonts w:ascii="Times New Roman" w:hAnsi="Times New Roman" w:cs="Times New Roman"/>
        </w:rPr>
        <w:t xml:space="preserve">Kesulitan belajar pada siswa dapat disebabkan oleh beberapa faktor. Menurut Aunurrahman, Hakim dan Kartono  dalam </w:t>
      </w:r>
      <w:r w:rsidR="00215141" w:rsidRPr="0015417C">
        <w:rPr>
          <w:rFonts w:ascii="Times New Roman" w:hAnsi="Times New Roman" w:cs="Times New Roman"/>
        </w:rPr>
        <w:fldChar w:fldCharType="begin" w:fldLock="1"/>
      </w:r>
      <w:r w:rsidR="009B5245" w:rsidRPr="0015417C">
        <w:rPr>
          <w:rFonts w:ascii="Times New Roman" w:hAnsi="Times New Roman" w:cs="Times New Roman"/>
        </w:rPr>
        <w:instrText>ADDIN CSL_CITATION { "citationItems" : [ { "id" : "ITEM-1", "itemData" : { "ISBN" : "1981051120", "abstract" : "Abstrak: Hasil ulangan harian pada materi fungi di SMA Islam Bawari Pontianak tergolong rendah, hal ini menunjukkan siswa mengalami kesulitan belajar. Penelitian ini bertujuan untuk mendeskripsikan kesulitan belajar, faktor penyebab dan upaya perbaikan yang dapat dilakukan untuk meminimalisir kesulitan belajar siswa pada materi fungi. Metode penelitian yang digunakan adalah metode deskriptif dengan bentuk penelitian studi kasus. Subjek dalam penelitian ini adalah siswa kelas X A tahun ajaran 2012/2013 yang mendapat nilai dibawah KKM (&lt;70). Instrumen penelitian yang digunakan adalah tes diagnostik, angket dan pedoman wawancara penyebab kesulitan belajar siswa. Berdasarkan analisis data diperoleh bahwa siswa kelas X A mengalami kesulitan belajar pada materi fungi yang ditunjukkan dengan ketuntasan 0% dari hasil tes diagnostik. Kesulitan belajar tertinggi terdapat pada indikator macam-macam spora yang dihasilkan fungi dan kesulitan belajar yang terendah terdapat pada indikator peran fungi dan proses produksi yang memanfaatkan fungi. Faktor penyebabkan kesulitan belajar siswa pada materi fungi lebih didominasi oleh subfaktor kebiasaan belajar dengan skor 2,04 dan subfaktor minat dengan skor 1,87 (dengan skor maksimal 3,00). Upaya perbaikan yang dilakukan adalah dengan memberikan ringkasan bahan pelajaran dari materi fungi yang kemudian ditindaklanjuti dengan mengadakan kegiatan retest untuk melihat keberhasilan dari upaya perbaikan yang telah dilakukan. Hasil dari kegiatan retest tersebut memeprlihatkan peningkatan ketuntasan siswa menjadi 69,44%. Kata", "author" : [ { "dropping-particle" : "", "family" : "Ariyati", "given" : "Eka", "non-dropping-particle" : "", "parse-names" : false, "suffix" : "" }, { "dropping-particle" : "", "family" : "Nurdini", "given" : "Asriah", "non-dropping-particle" : "", "parse-names" : false, "suffix" : "" } ], "container-title" : "Jurnal Pendidikan dan Pembelajaran Untan", "id" : "ITEM-1", "issue" : "9", "issued" : { "date-parts" : [ [ "2013" ] ] }, "title" : "Deskripsi Kesulitan Belajar Dan Faktor Penyebabnya Pada Materi Fungi Di Sma Islam Bawari Pontianak Dan Upaya Perbaikannya", "type" : "article-journal", "volume" : "2" }, "uris" : [ "http://www.mendeley.com/documents/?uuid=98c4d452-0a99-4f5e-927d-400a61e3ea29" ] } ], "mendeley" : { "formattedCitation" : "(Ariyati &amp; Nurdini, 2013)", "plainTextFormattedCitation" : "(Ariyati &amp; Nurdini, 2013)", "previouslyFormattedCitation" : "(Ariyati &amp; Nurdini, 2013)" }, "properties" : { "noteIndex" : 0 }, "schema" : "https://github.com/citation-style-language/schema/raw/master/csl-citation.json" }</w:instrText>
      </w:r>
      <w:r w:rsidR="00215141" w:rsidRPr="0015417C">
        <w:rPr>
          <w:rFonts w:ascii="Times New Roman" w:hAnsi="Times New Roman" w:cs="Times New Roman"/>
        </w:rPr>
        <w:fldChar w:fldCharType="separate"/>
      </w:r>
      <w:r w:rsidR="00B7306E" w:rsidRPr="0015417C">
        <w:rPr>
          <w:rFonts w:ascii="Times New Roman" w:hAnsi="Times New Roman" w:cs="Times New Roman"/>
          <w:noProof/>
        </w:rPr>
        <w:t>(Ariyati &amp; Nurdini, 2013)</w:t>
      </w:r>
      <w:r w:rsidR="00215141" w:rsidRPr="0015417C">
        <w:rPr>
          <w:rFonts w:ascii="Times New Roman" w:hAnsi="Times New Roman" w:cs="Times New Roman"/>
        </w:rPr>
        <w:fldChar w:fldCharType="end"/>
      </w:r>
      <w:r w:rsidR="00B7306E" w:rsidRPr="0015417C">
        <w:rPr>
          <w:rFonts w:ascii="Times New Roman" w:hAnsi="Times New Roman" w:cs="Times New Roman"/>
        </w:rPr>
        <w:t xml:space="preserve"> ada dua faktor penyebab kesulitan belajar pada siswa, yaitu faktor internal dan eksternal. Faktor internal meliputi minat, perhatian, motivasi dan kebiasaan belajar. Sedangkan faktor eksternal meliputi metode pembelajaran, media pembelajaran dan sumber belajar. </w:t>
      </w:r>
      <w:r w:rsidR="009B5245" w:rsidRPr="0015417C">
        <w:rPr>
          <w:rFonts w:ascii="Times New Roman" w:hAnsi="Times New Roman" w:cs="Times New Roman"/>
        </w:rPr>
        <w:t xml:space="preserve">Sementara itu menurut </w:t>
      </w:r>
      <w:r w:rsidR="00215141" w:rsidRPr="0015417C">
        <w:rPr>
          <w:rFonts w:ascii="Times New Roman" w:hAnsi="Times New Roman" w:cs="Times New Roman"/>
        </w:rPr>
        <w:fldChar w:fldCharType="begin" w:fldLock="1"/>
      </w:r>
      <w:r w:rsidR="00534FAF" w:rsidRPr="0015417C">
        <w:rPr>
          <w:rFonts w:ascii="Times New Roman" w:hAnsi="Times New Roman" w:cs="Times New Roman"/>
        </w:rPr>
        <w:instrText>ADDIN CSL_CITATION { "citationItems" : [ { "id" : "ITEM-1", "itemData" : {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"Darmawan", "given" : "Dani", "non-dropping-particle" : "", "parse-names" : false, "suffix" : "" } ], "container-title" : "Journal of Chemical Information and Modeling", "id" : "ITEM-1", "issue" : "9", "issued" : { "date-parts" : [ [ "2019" ] ] }, "page" : "1689-1699", "title" : "Anak berkesulitan belajar", "type" : "article-journal", "volume" : "53" }, "uris" : [ "http://www.mendeley.com/documents/?uuid=a421fa6f-6150-45cd-8c2d-f1148dfd9c72" ] } ], "mendeley" : { "formattedCitation" : "(Darmawan, 2019)", "plainTextFormattedCitation" : "(Darmawan, 2019)", "previouslyFormattedCitation" : "(Darmawan, 2019)" }, "properties" : { "noteIndex" : 0 }, "schema" : "https://github.com/citation-style-language/schema/raw/master/csl-citation.json" }</w:instrText>
      </w:r>
      <w:r w:rsidR="00215141" w:rsidRPr="0015417C">
        <w:rPr>
          <w:rFonts w:ascii="Times New Roman" w:hAnsi="Times New Roman" w:cs="Times New Roman"/>
        </w:rPr>
        <w:fldChar w:fldCharType="separate"/>
      </w:r>
      <w:r w:rsidR="009B5245" w:rsidRPr="0015417C">
        <w:rPr>
          <w:rFonts w:ascii="Times New Roman" w:hAnsi="Times New Roman" w:cs="Times New Roman"/>
          <w:noProof/>
        </w:rPr>
        <w:t>(Darmawan, 2019)</w:t>
      </w:r>
      <w:r w:rsidR="00215141" w:rsidRPr="0015417C">
        <w:rPr>
          <w:rFonts w:ascii="Times New Roman" w:hAnsi="Times New Roman" w:cs="Times New Roman"/>
        </w:rPr>
        <w:fldChar w:fldCharType="end"/>
      </w:r>
      <w:r w:rsidR="009B5245" w:rsidRPr="0015417C">
        <w:rPr>
          <w:rFonts w:ascii="Times New Roman" w:hAnsi="Times New Roman" w:cs="Times New Roman"/>
        </w:rPr>
        <w:t xml:space="preserve"> faktor penyebab kesulitan belajar juga dipengaruhi oleh faktor internal dan eksternal. Faktor internal meliputi faktor kognitif, afektif dan psikomotorik. Faktor eksternal meliputi lingkungan sekolah, lingkungan keluarga dan lingkungan masyarakat. </w:t>
      </w:r>
      <w:r w:rsidR="00227BBA" w:rsidRPr="0015417C">
        <w:rPr>
          <w:rFonts w:ascii="Times New Roman" w:hAnsi="Times New Roman" w:cs="Times New Roman"/>
        </w:rPr>
        <w:t xml:space="preserve">Menurut </w:t>
      </w:r>
      <w:r w:rsidR="00215141" w:rsidRPr="0015417C">
        <w:rPr>
          <w:rFonts w:ascii="Times New Roman" w:hAnsi="Times New Roman" w:cs="Times New Roman"/>
        </w:rPr>
        <w:fldChar w:fldCharType="begin" w:fldLock="1"/>
      </w:r>
      <w:r w:rsidR="00534FAF" w:rsidRPr="0015417C">
        <w:rPr>
          <w:rFonts w:ascii="Times New Roman" w:hAnsi="Times New Roman" w:cs="Times New Roman"/>
        </w:rPr>
        <w:instrText>ADDIN CSL_CITATION { "citationItems" : [ { "id" : "ITEM-1", "itemData" : { "author" : [ { "dropping-particle" : "", "family" : "Husni", "given" : "Daniar", "non-dropping-particle" : "", "parse-names" : false, "suffix" : "" } ], "id" : "ITEM-1", "issue" : "3", "issued" : { "date-parts" : [ [ "2011" ] ] }, "title" : "Adhd Dalam Kesulitan Belajar", "type" : "article-journal" }, "uris" : [ "http://www.mendeley.com/documents/?uuid=739fe221-0e1e-41e9-b4e3-f1fe307cc4a2" ] } ], "mendeley" : { "formattedCitation" : "(Husni, 2011)", "plainTextFormattedCitation" : "(Husni, 2011)", "previouslyFormattedCitation" : "(Husni, 2011)" }, "properties" : { "noteIndex" : 0 }, "schema" : "https://github.com/citation-style-language/schema/raw/master/csl-citation.json" }</w:instrText>
      </w:r>
      <w:r w:rsidR="00215141" w:rsidRPr="0015417C">
        <w:rPr>
          <w:rFonts w:ascii="Times New Roman" w:hAnsi="Times New Roman" w:cs="Times New Roman"/>
        </w:rPr>
        <w:fldChar w:fldCharType="separate"/>
      </w:r>
      <w:r w:rsidR="00534FAF" w:rsidRPr="0015417C">
        <w:rPr>
          <w:rFonts w:ascii="Times New Roman" w:hAnsi="Times New Roman" w:cs="Times New Roman"/>
          <w:noProof/>
        </w:rPr>
        <w:t>(Husni, 2011)</w:t>
      </w:r>
      <w:r w:rsidR="00215141" w:rsidRPr="0015417C">
        <w:rPr>
          <w:rFonts w:ascii="Times New Roman" w:hAnsi="Times New Roman" w:cs="Times New Roman"/>
        </w:rPr>
        <w:fldChar w:fldCharType="end"/>
      </w:r>
      <w:r w:rsidR="00534FAF" w:rsidRPr="0015417C">
        <w:rPr>
          <w:rFonts w:ascii="Times New Roman" w:hAnsi="Times New Roman" w:cs="Times New Roman"/>
        </w:rPr>
        <w:t xml:space="preserve"> </w:t>
      </w:r>
      <w:r w:rsidR="006D3DCF" w:rsidRPr="0015417C">
        <w:rPr>
          <w:rFonts w:ascii="Times New Roman" w:hAnsi="Times New Roman" w:cs="Times New Roman"/>
        </w:rPr>
        <w:t>b</w:t>
      </w:r>
      <w:r w:rsidR="00227BBA" w:rsidRPr="0015417C">
        <w:rPr>
          <w:rFonts w:ascii="Times New Roman" w:hAnsi="Times New Roman" w:cs="Times New Roman"/>
        </w:rPr>
        <w:t xml:space="preserve">eberapa faktor-faktor yang menyebabkan kesulitan belajar pada pokoknya dapat digolongkan menjadi dua faktor </w:t>
      </w:r>
      <w:r w:rsidR="006D3DCF" w:rsidRPr="0015417C">
        <w:rPr>
          <w:rFonts w:ascii="Times New Roman" w:hAnsi="Times New Roman" w:cs="Times New Roman"/>
        </w:rPr>
        <w:t>yaitu f</w:t>
      </w:r>
      <w:r w:rsidR="00227BBA" w:rsidRPr="0015417C">
        <w:rPr>
          <w:rFonts w:ascii="Times New Roman" w:hAnsi="Times New Roman" w:cs="Times New Roman"/>
        </w:rPr>
        <w:t xml:space="preserve">aktor intern dan ekstern. Faktor Intern, meliputi: faktor biologis, kesehatan, </w:t>
      </w:r>
      <w:r w:rsidR="006D3DCF" w:rsidRPr="0015417C">
        <w:rPr>
          <w:rFonts w:ascii="Times New Roman" w:hAnsi="Times New Roman" w:cs="Times New Roman"/>
        </w:rPr>
        <w:t>faktor psikologis, i</w:t>
      </w:r>
      <w:r w:rsidR="00227BBA" w:rsidRPr="0015417C">
        <w:rPr>
          <w:rFonts w:ascii="Times New Roman" w:hAnsi="Times New Roman" w:cs="Times New Roman"/>
        </w:rPr>
        <w:t>ntel</w:t>
      </w:r>
      <w:r w:rsidR="006D3DCF" w:rsidRPr="0015417C">
        <w:rPr>
          <w:rFonts w:ascii="Times New Roman" w:hAnsi="Times New Roman" w:cs="Times New Roman"/>
        </w:rPr>
        <w:t>egensi, perhatian, minat, bakat dan</w:t>
      </w:r>
      <w:r w:rsidR="00227BBA" w:rsidRPr="0015417C">
        <w:rPr>
          <w:rFonts w:ascii="Times New Roman" w:hAnsi="Times New Roman" w:cs="Times New Roman"/>
        </w:rPr>
        <w:t xml:space="preserve"> emosi. </w:t>
      </w:r>
      <w:r w:rsidR="006D3DCF" w:rsidRPr="0015417C">
        <w:rPr>
          <w:rFonts w:ascii="Times New Roman" w:hAnsi="Times New Roman" w:cs="Times New Roman"/>
        </w:rPr>
        <w:t>Sedangkan faktor ekstern yang meliputi: l</w:t>
      </w:r>
      <w:r w:rsidR="00227BBA" w:rsidRPr="0015417C">
        <w:rPr>
          <w:rFonts w:ascii="Times New Roman" w:hAnsi="Times New Roman" w:cs="Times New Roman"/>
        </w:rPr>
        <w:t xml:space="preserve">ingkungan, faktor suasana rumah, </w:t>
      </w:r>
      <w:r w:rsidR="006D3DCF" w:rsidRPr="0015417C">
        <w:rPr>
          <w:rFonts w:ascii="Times New Roman" w:hAnsi="Times New Roman" w:cs="Times New Roman"/>
        </w:rPr>
        <w:t>faktor ekonomi keluarga, faktor lingkungan s</w:t>
      </w:r>
      <w:r w:rsidR="00227BBA" w:rsidRPr="0015417C">
        <w:rPr>
          <w:rFonts w:ascii="Times New Roman" w:hAnsi="Times New Roman" w:cs="Times New Roman"/>
        </w:rPr>
        <w:t>ekolah</w:t>
      </w:r>
      <w:r w:rsidR="006D3DCF" w:rsidRPr="0015417C">
        <w:rPr>
          <w:rFonts w:ascii="Times New Roman" w:hAnsi="Times New Roman" w:cs="Times New Roman"/>
        </w:rPr>
        <w:t xml:space="preserve"> dan fak</w:t>
      </w:r>
      <w:r w:rsidR="00227BBA" w:rsidRPr="0015417C">
        <w:rPr>
          <w:rFonts w:ascii="Times New Roman" w:hAnsi="Times New Roman" w:cs="Times New Roman"/>
        </w:rPr>
        <w:t xml:space="preserve">tor </w:t>
      </w:r>
      <w:r w:rsidR="006D3DCF" w:rsidRPr="0015417C">
        <w:rPr>
          <w:rFonts w:ascii="Times New Roman" w:hAnsi="Times New Roman" w:cs="Times New Roman"/>
        </w:rPr>
        <w:t>lingkungan m</w:t>
      </w:r>
      <w:r w:rsidR="00227BBA" w:rsidRPr="0015417C">
        <w:rPr>
          <w:rFonts w:ascii="Times New Roman" w:hAnsi="Times New Roman" w:cs="Times New Roman"/>
        </w:rPr>
        <w:t>asyarakat</w:t>
      </w:r>
      <w:r w:rsidR="006D3DCF" w:rsidRPr="0015417C">
        <w:rPr>
          <w:rFonts w:ascii="Times New Roman" w:hAnsi="Times New Roman" w:cs="Times New Roman"/>
        </w:rPr>
        <w:t>.</w:t>
      </w:r>
      <w:r w:rsidR="00534FAF" w:rsidRPr="0015417C">
        <w:rPr>
          <w:rFonts w:ascii="Times New Roman" w:hAnsi="Times New Roman" w:cs="Times New Roman"/>
        </w:rPr>
        <w:t xml:space="preserve"> Berdasarkan beberapa literature di atas maka peneliti menggunakan beberapa di indikator yang akan dijadikan instrument untuk mengetahui faktor-faktor penyebab kesulitan belajar mahasiswa yaitu kesehatan jasmani mahasiswa dan motivasi belajar mahasiswa sebagai indikator faktor internal. Sedangkan indikatr untuk faktor eksternal adalah dukungan dan perhatian orangtua/wali,suasana rumah yang mendukung, kondisi ekonomi keluarga, cara penyajian perkuliahan oleh dosen, ketersediaan sarana dan prasarana belajar,materi perkuliahan dan faktor lingkungan masyarakat.</w:t>
      </w:r>
    </w:p>
    <w:p w:rsidR="00534FAF" w:rsidRPr="0015417C" w:rsidRDefault="00534FAF" w:rsidP="0049486B">
      <w:pPr>
        <w:pStyle w:val="ListParagraph"/>
        <w:spacing w:after="0"/>
        <w:ind w:left="90" w:firstLine="720"/>
        <w:jc w:val="both"/>
        <w:rPr>
          <w:rFonts w:ascii="Times New Roman" w:hAnsi="Times New Roman" w:cs="Times New Roman"/>
        </w:rPr>
      </w:pPr>
      <w:r w:rsidRPr="0015417C">
        <w:rPr>
          <w:rFonts w:ascii="Times New Roman" w:hAnsi="Times New Roman" w:cs="Times New Roman"/>
        </w:rPr>
        <w:lastRenderedPageBreak/>
        <w:t>Menurut (Abin, 2012) beberapa gejala siswa yang bisa diidentifikasikan mengalami kesulitan belajar jika siswa mengalami kegagalan dalam pencapaian tujuan belajar. Kegagalan belajar dapat ditunjukkan dengan beberapa kondisi berikut :</w:t>
      </w:r>
    </w:p>
    <w:p w:rsidR="00534FAF" w:rsidRPr="0015417C" w:rsidRDefault="00534FAF" w:rsidP="0049486B">
      <w:pPr>
        <w:pStyle w:val="ListParagraph"/>
        <w:numPr>
          <w:ilvl w:val="0"/>
          <w:numId w:val="2"/>
        </w:numPr>
        <w:spacing w:after="0"/>
        <w:ind w:left="450"/>
        <w:jc w:val="both"/>
        <w:rPr>
          <w:rFonts w:ascii="Times New Roman" w:hAnsi="Times New Roman" w:cs="Times New Roman"/>
        </w:rPr>
      </w:pPr>
      <w:r w:rsidRPr="0015417C">
        <w:rPr>
          <w:rFonts w:ascii="Times New Roman" w:hAnsi="Times New Roman" w:cs="Times New Roman"/>
        </w:rPr>
        <w:t>Dalam batas waktu tertentu yang bersangkutan tidak mencapai ukuran tingkat keberhasilan atau tingkat penguasaan materi (mastery level) minimal dalam pelajaran tertentu yang telah ditetapkan oleh guru (criterion reference).</w:t>
      </w:r>
    </w:p>
    <w:p w:rsidR="00534FAF" w:rsidRPr="0015417C" w:rsidRDefault="00534FAF" w:rsidP="0049486B">
      <w:pPr>
        <w:pStyle w:val="ListParagraph"/>
        <w:numPr>
          <w:ilvl w:val="0"/>
          <w:numId w:val="2"/>
        </w:numPr>
        <w:spacing w:after="0"/>
        <w:ind w:left="450"/>
        <w:jc w:val="both"/>
        <w:rPr>
          <w:rFonts w:ascii="Times New Roman" w:hAnsi="Times New Roman" w:cs="Times New Roman"/>
        </w:rPr>
      </w:pPr>
      <w:r w:rsidRPr="0015417C">
        <w:rPr>
          <w:rFonts w:ascii="Times New Roman" w:hAnsi="Times New Roman" w:cs="Times New Roman"/>
        </w:rPr>
        <w:t>Tidak dapat mengerjakan atau mencapai prestasi semestinya, dilihat berdasarkan ukuran tingkat kemampuan, bakat, atau kecerdasan yang dimilikinya. Siswa ini dapat digolongkan ke dalam under achiever.</w:t>
      </w:r>
    </w:p>
    <w:p w:rsidR="00534FAF" w:rsidRPr="0015417C" w:rsidRDefault="00534FAF" w:rsidP="0049486B">
      <w:pPr>
        <w:pStyle w:val="ListParagraph"/>
        <w:numPr>
          <w:ilvl w:val="0"/>
          <w:numId w:val="2"/>
        </w:numPr>
        <w:spacing w:after="0"/>
        <w:ind w:left="450"/>
        <w:jc w:val="both"/>
        <w:rPr>
          <w:rFonts w:ascii="Times New Roman" w:hAnsi="Times New Roman" w:cs="Times New Roman"/>
        </w:rPr>
      </w:pPr>
      <w:r w:rsidRPr="0015417C">
        <w:rPr>
          <w:rFonts w:ascii="Times New Roman" w:hAnsi="Times New Roman" w:cs="Times New Roman"/>
        </w:rPr>
        <w:t>Tidak berhasil tingkat penguasaan materi (mastery level) yang diperlukan sebagai prasyarat bagi kelanjutan tingkat pelajaran berikutnya. Siswa ini dapat digolongkan ke dalam slow learner atau belum matang (immature), sehingga harus menjadi pengulang (repeater).</w:t>
      </w:r>
    </w:p>
    <w:p w:rsidR="00CC2CC1" w:rsidRPr="0015417C" w:rsidRDefault="00F24C29" w:rsidP="0049486B">
      <w:pPr>
        <w:pStyle w:val="ListParagraph"/>
        <w:spacing w:after="0"/>
        <w:ind w:left="90" w:firstLine="720"/>
        <w:jc w:val="both"/>
        <w:rPr>
          <w:rFonts w:ascii="Times New Roman" w:hAnsi="Times New Roman" w:cs="Times New Roman"/>
        </w:rPr>
      </w:pPr>
      <w:r w:rsidRPr="0015417C">
        <w:rPr>
          <w:rFonts w:ascii="Times New Roman" w:hAnsi="Times New Roman" w:cs="Times New Roman"/>
        </w:rPr>
        <w:t xml:space="preserve">Kesulitan mahasiswa dalam mempelajari materi dalam konsep dasar IPA fisika juga dipengaruhi oleh karakteristik materi konsep dasar IPA fisika.  Menurut </w:t>
      </w:r>
      <w:r w:rsidR="00215141" w:rsidRPr="0015417C">
        <w:rPr>
          <w:rFonts w:ascii="Times New Roman" w:hAnsi="Times New Roman" w:cs="Times New Roman"/>
        </w:rPr>
        <w:fldChar w:fldCharType="begin" w:fldLock="1"/>
      </w:r>
      <w:r w:rsidR="00CC2CC1" w:rsidRPr="0015417C">
        <w:rPr>
          <w:rFonts w:ascii="Times New Roman" w:hAnsi="Times New Roman" w:cs="Times New Roman"/>
        </w:rPr>
        <w:instrText>ADDIN CSL_CITATION { "citationItems" : [ { "id" : "ITEM-1", "itemData" : { "abstract" : "\u2026 sasaran yang lebih relevan dan realistik, dibandingkan dengan tingkat kepahaman ilmu (science literacy) dan kepahaman ilmiah (scientific literacy) \u2026 yang diselenggarakan oleh Pusat Penelitian Fisika, LIPI dalam kerjasama dengan Himpunan Fisika Indonesia Cabang Jakarta \u2026", "author" : [ { "dropping-particle" : "", "family" : "Rusli", "given" : "A", "non-dropping-particle" : "", "parse-names" : false, "suffix" : "" } ], "container-title" : "Research Report-Engineering Science", "id" : "ITEM-1", "issue" : "Query date: 2020-08-14 14:24:03", "issued" : { "date-parts" : [ [ "2011" ] ] }, "title" : "Fisika Dasar dan Kesadaran Ilmiah: Suatu Studi\u2013Analisis Kaitan Fisika dengan Dunia Digital", "type" : "article-journal" }, "uris" : [ "http://www.mendeley.com/documents/?uuid=635137f0-74cc-4c23-8b0c-e461a45d5e15" ] } ], "mendeley" : { "formattedCitation" : "(Rusli, 2011)", "plainTextFormattedCitation" : "(Rusli, 2011)", "previouslyFormattedCitation" : "(Rusli, 2011)" }, "properties" : { "noteIndex" : 0 }, "schema" : "https://github.com/citation-style-language/schema/raw/master/csl-citation.json" }</w:instrText>
      </w:r>
      <w:r w:rsidR="00215141" w:rsidRPr="0015417C">
        <w:rPr>
          <w:rFonts w:ascii="Times New Roman" w:hAnsi="Times New Roman" w:cs="Times New Roman"/>
        </w:rPr>
        <w:fldChar w:fldCharType="separate"/>
      </w:r>
      <w:r w:rsidR="00C319F2" w:rsidRPr="0015417C">
        <w:rPr>
          <w:rFonts w:ascii="Times New Roman" w:hAnsi="Times New Roman" w:cs="Times New Roman"/>
          <w:noProof/>
        </w:rPr>
        <w:t>(Rusli, 2011)</w:t>
      </w:r>
      <w:r w:rsidR="00215141" w:rsidRPr="0015417C">
        <w:rPr>
          <w:rFonts w:ascii="Times New Roman" w:hAnsi="Times New Roman" w:cs="Times New Roman"/>
        </w:rPr>
        <w:fldChar w:fldCharType="end"/>
      </w:r>
      <w:r w:rsidR="00C319F2" w:rsidRPr="0015417C">
        <w:rPr>
          <w:rFonts w:ascii="Times New Roman" w:hAnsi="Times New Roman" w:cs="Times New Roman"/>
        </w:rPr>
        <w:t xml:space="preserve">  </w:t>
      </w:r>
      <w:r w:rsidRPr="0015417C">
        <w:rPr>
          <w:rFonts w:ascii="Times New Roman" w:hAnsi="Times New Roman" w:cs="Times New Roman"/>
        </w:rPr>
        <w:t xml:space="preserve">Ilmu fisika </w:t>
      </w:r>
      <w:r w:rsidR="00C319F2" w:rsidRPr="0015417C">
        <w:rPr>
          <w:rFonts w:ascii="Times New Roman" w:hAnsi="Times New Roman" w:cs="Times New Roman"/>
        </w:rPr>
        <w:t xml:space="preserve">dasar </w:t>
      </w:r>
      <w:r w:rsidRPr="0015417C">
        <w:rPr>
          <w:rFonts w:ascii="Times New Roman" w:hAnsi="Times New Roman" w:cs="Times New Roman"/>
        </w:rPr>
        <w:t xml:space="preserve">merupakan wahana untuk menumbuhkan kemampuan berfikir yang berguna untuk memecahkan masalah dalam kehidupan sehari-hari dan membekali peserta didik pengetahuan, pemahaman dan sejumlah kemampuan yang merupakan syarat untuk memasuki jenjang pendidikan yang lebih tinggi. </w:t>
      </w:r>
      <w:r w:rsidR="00CC2CC1" w:rsidRPr="0015417C">
        <w:rPr>
          <w:rFonts w:ascii="Times New Roman" w:hAnsi="Times New Roman" w:cs="Times New Roman"/>
        </w:rPr>
        <w:t xml:space="preserve">Lebih lanjut Trianto dalam </w:t>
      </w:r>
      <w:r w:rsidR="00215141" w:rsidRPr="0015417C">
        <w:rPr>
          <w:rFonts w:ascii="Times New Roman" w:hAnsi="Times New Roman" w:cs="Times New Roman"/>
        </w:rPr>
        <w:fldChar w:fldCharType="begin" w:fldLock="1"/>
      </w:r>
      <w:r w:rsidR="008C6D53" w:rsidRPr="0015417C">
        <w:rPr>
          <w:rFonts w:ascii="Times New Roman" w:hAnsi="Times New Roman" w:cs="Times New Roman"/>
        </w:rPr>
        <w:instrText>ADDIN CSL_CITATION { "citationItems" : [ { "id" : "ITEM-1", "itemData" : { "DOI" : "10.24252/jpf.v6i1a8", "ISSN" : "24608459", "abstract" : "Pada umunya kesulitan merupakan suatu kondisi tertentu yang ditandai dengan adanya hambatan-hambatan dalam kegatan mencapai tujuan, sehingga memerlukan kegiatan yang lebih giat lagi untuk dapat mengatasi. Kesulitan belajar dapat diartikan sebagai kondisi dalam proses belajar yang ditandai adanya hambatan-hambatan tertentu untuk mencapai hasil belajar. Hambatan ini mungkin disadari dan mungkin dapat tidak disadari dan dapat bersifat sosiologis, psikologis atau pun psiologis dalam keseluruhan proses belajarnya. Penelitian ini merupakan penelitian kualitatif yang bersifat deskriptif, karena dalam penelitian ini berusaha menggambarkan suatu obyek tertentu yang dijadikan penelitian. Penelitian yang bertujuan untuk memperoleh informasi tentang faktor-faktor kesulitan belajar fisika pada peserta didik dan upaya guru dalam mengatasi kesulitan belajar fisika pada peserta didik. Penelitian ini menggunakan tiga tehnik pengumpulan data diantaranya observasi, dokumentasi dan wawancara. Sampel sumber data dalam penelitian ini adalah seluruh peserta didik kelas IPA yang mengalami kesulitan belajar. Data yang diperoleh dianalisis selama dan setelah penelitian dengan tiga tahapan yaitu reduksi data, display data dan verifikasi/menyimpulkan. Dari hasil penelitian, faktor internal meliputi kesehatan yang sering terganggu, kurangnya minat belajar, kurangnya perhatian dalam pembelajaran, malas belajar dan kebiasaan belajar yang tidak teratur. Faktor ekternal meliputi pembelajaran yang diselenggarakan dimana peserta didik dalam jumlah besar (padat), kurangnya tontrol orang tua, tuntutan pekerjaan, aktif berorganisasi, teman sepermainan yang nakal dan pergaulan bebas. Sedangkan, Upaya guru dalam mengatasi kesulitan belajar fisika pada dasarnya bervariasi sesuai karakter masing-masing. Dari Upaya guru di Sekolah Menengah Atas meliputi melakukan pengajaran remedial, pengayaan, motivasi, menggunakan berbagai metode pembelajaran, melengkapi kekurangan peralatan belajar, pengembangan kebiasaan yang baik, bimbingan konseling dan melakukan kerja sama antara pihak sekolah dan masyarakat. Implikasi dalam penelitian ini adalah sebaiknya faktor-faktor kesulitan belajar mata pelajaran fisika pada peserta didik dapat dikenali oleh setiap guru fisika agar dapat segera melakukan berbagai pendekatan dalam upaya menanggulangi kesulitan tersebut.", "author" : [ { "dropping-particle" : "", "family" : "Abbas", "given" : "Abbas", "non-dropping-particle" : "", "parse-names" : false, "suffix" : "" }, { "dropping-particle" : "", "family" : "Yusuf Hidayat", "given" : "Muhammad", "non-dropping-particle" : "", "parse-names" : false, "suffix" : "" } ], "container-title" : "JPF (Jurnal Pendidikan Fisika) Universitas Islam Negeri Alauddin Makassar", "id" : "ITEM-1", "issue" : "1", "issued" : { "date-parts" : [ [ "2018" ] ] }, "page" : "45-49", "title" : "FAKTOR-FAKTOR KESULITAN BELAJAR FISIKA PADA PESERTA DIDIK KELAS IPA SEKOLAH MENENGAH ATAS", "type" : "article-journal", "volume" : "6" }, "uris" : [ "http://www.mendeley.com/documents/?uuid=4fc7f5e4-ca25-404e-b684-f261d20738a3" ] } ], "mendeley" : { "formattedCitation" : "(Abbas &amp; Yusuf Hidayat, 2018)", "plainTextFormattedCitation" : "(Abbas &amp; Yusuf Hidayat, 2018)", "previouslyFormattedCitation" : "(Abbas &amp; Yusuf Hidayat, 2018)" }, "properties" : { "noteIndex" : 0 }, "schema" : "https://github.com/citation-style-language/schema/raw/master/csl-citation.json" }</w:instrText>
      </w:r>
      <w:r w:rsidR="00215141" w:rsidRPr="0015417C">
        <w:rPr>
          <w:rFonts w:ascii="Times New Roman" w:hAnsi="Times New Roman" w:cs="Times New Roman"/>
        </w:rPr>
        <w:fldChar w:fldCharType="separate"/>
      </w:r>
      <w:r w:rsidR="00CC2CC1" w:rsidRPr="0015417C">
        <w:rPr>
          <w:rFonts w:ascii="Times New Roman" w:hAnsi="Times New Roman" w:cs="Times New Roman"/>
          <w:noProof/>
        </w:rPr>
        <w:t>(Abbas &amp; Yusuf Hidayat, 2018)</w:t>
      </w:r>
      <w:r w:rsidR="00215141" w:rsidRPr="0015417C">
        <w:rPr>
          <w:rFonts w:ascii="Times New Roman" w:hAnsi="Times New Roman" w:cs="Times New Roman"/>
        </w:rPr>
        <w:fldChar w:fldCharType="end"/>
      </w:r>
      <w:r w:rsidR="00CC2CC1" w:rsidRPr="0015417C">
        <w:rPr>
          <w:rFonts w:ascii="Times New Roman" w:hAnsi="Times New Roman" w:cs="Times New Roman"/>
        </w:rPr>
        <w:t xml:space="preserve"> menyebutkan bahwa fisika merupakan salah satu cabang dari IPA dan merupakan ilmu yang lahir dan berkembang lewat langkah-langkah ilmiah, mulai dari perumusan masalah, penyusunan hipotesis, pengujian hipotesis melalui eksperimen, penarikan kesimpulan, serta penemuan teori dan konsep. </w:t>
      </w:r>
    </w:p>
    <w:p w:rsidR="00F24C29" w:rsidRPr="0015417C" w:rsidRDefault="00CC2CC1" w:rsidP="0049486B">
      <w:pPr>
        <w:pStyle w:val="ListParagraph"/>
        <w:spacing w:after="0"/>
        <w:ind w:left="90" w:firstLine="720"/>
        <w:jc w:val="both"/>
        <w:rPr>
          <w:rFonts w:ascii="Times New Roman" w:hAnsi="Times New Roman" w:cs="Times New Roman"/>
        </w:rPr>
      </w:pPr>
      <w:r w:rsidRPr="0015417C">
        <w:rPr>
          <w:rFonts w:ascii="Times New Roman" w:hAnsi="Times New Roman" w:cs="Times New Roman"/>
        </w:rPr>
        <w:t xml:space="preserve">Meskipun terkadang sebagian besar mahasiswa menganggap bahwa fisika adalah materi yang sulit akan tetapi jika di ajarkan dengan cara yang benar dan sesuai maka fisika </w:t>
      </w:r>
      <w:r w:rsidRPr="0015417C">
        <w:rPr>
          <w:rFonts w:ascii="Times New Roman" w:hAnsi="Times New Roman" w:cs="Times New Roman"/>
        </w:rPr>
        <w:lastRenderedPageBreak/>
        <w:t xml:space="preserve">akan menjadi mata kuliah yang menarik dan menantang keingintahuan mahasiswa. Dalam proses pembelajaran fisika, pembelajar harus memiliki konsep yang utuh dan mengerti aplikasi dari konsep tersebut. Agar pembelajar memiliki konsep yang utuh, maka harus bersentuhan ataupun mengalami langsung proses konsep yang dipelajari. </w:t>
      </w:r>
      <w:r w:rsidR="00F24C29" w:rsidRPr="0015417C">
        <w:rPr>
          <w:rFonts w:ascii="Times New Roman" w:hAnsi="Times New Roman" w:cs="Times New Roman"/>
        </w:rPr>
        <w:t>Karakteristik ilmu fisika adalah pengetahuan fisis. Oleh karena itu untuk mempelajari fisika dan membentuk pengetahuan tentang fisika, diperlukan kontak langsung dengan hal yang ingin diketahui, karena fisika merupakan ilmu yang lebih banyak memerlukan pemahaman daripada hafalan.</w:t>
      </w:r>
    </w:p>
    <w:p w:rsidR="00A537BD" w:rsidRPr="0015417C" w:rsidRDefault="00F24C29" w:rsidP="0049486B">
      <w:pPr>
        <w:pStyle w:val="ListParagraph"/>
        <w:spacing w:after="0"/>
        <w:ind w:left="90" w:firstLine="720"/>
        <w:jc w:val="both"/>
        <w:rPr>
          <w:rFonts w:ascii="Times New Roman" w:hAnsi="Times New Roman" w:cs="Times New Roman"/>
        </w:rPr>
      </w:pPr>
      <w:r w:rsidRPr="0015417C">
        <w:rPr>
          <w:rFonts w:ascii="Times New Roman" w:hAnsi="Times New Roman" w:cs="Times New Roman"/>
        </w:rPr>
        <w:t>Berkaitan dengan karakter ilmu fisika yang membutuhkan kontak langsung dengan objek yang dipelajari,</w:t>
      </w:r>
      <w:r w:rsidR="00CC2CC1" w:rsidRPr="0015417C">
        <w:rPr>
          <w:rFonts w:ascii="Times New Roman" w:hAnsi="Times New Roman" w:cs="Times New Roman"/>
        </w:rPr>
        <w:t xml:space="preserve"> </w:t>
      </w:r>
      <w:r w:rsidRPr="0015417C">
        <w:rPr>
          <w:rFonts w:ascii="Times New Roman" w:hAnsi="Times New Roman" w:cs="Times New Roman"/>
        </w:rPr>
        <w:t>maka perkuliahan yang dilakukan secara daring memiliki kesulitan tersendiri baik bagi dosen maupun bagi mahasiswa.</w:t>
      </w:r>
      <w:r w:rsidR="00A537BD" w:rsidRPr="0015417C">
        <w:rPr>
          <w:rFonts w:ascii="Times New Roman" w:hAnsi="Times New Roman" w:cs="Times New Roman"/>
        </w:rPr>
        <w:t xml:space="preserve"> Oleh karena itu, penelitian ini bertujuan untuk :</w:t>
      </w:r>
    </w:p>
    <w:p w:rsidR="00A537BD" w:rsidRPr="0015417C" w:rsidRDefault="00A537BD" w:rsidP="0049486B">
      <w:pPr>
        <w:pStyle w:val="ListParagraph"/>
        <w:numPr>
          <w:ilvl w:val="0"/>
          <w:numId w:val="3"/>
        </w:numPr>
        <w:spacing w:after="0"/>
        <w:ind w:left="450"/>
        <w:jc w:val="both"/>
        <w:rPr>
          <w:rFonts w:ascii="Times New Roman" w:hAnsi="Times New Roman" w:cs="Times New Roman"/>
        </w:rPr>
      </w:pPr>
      <w:r w:rsidRPr="0015417C">
        <w:rPr>
          <w:rFonts w:ascii="Times New Roman" w:hAnsi="Times New Roman" w:cs="Times New Roman"/>
        </w:rPr>
        <w:t>Mengidentifikasi kesulitan belajar mahasiswa PGSD UNDARIS dalam perkuliahan konsep dasar IPA Fisika secara daring di masa pandemi</w:t>
      </w:r>
      <w:r w:rsidR="0015417C">
        <w:rPr>
          <w:rFonts w:ascii="Times New Roman" w:hAnsi="Times New Roman" w:cs="Times New Roman"/>
        </w:rPr>
        <w:t xml:space="preserve"> covid 2019</w:t>
      </w:r>
      <w:r w:rsidRPr="0015417C">
        <w:rPr>
          <w:rFonts w:ascii="Times New Roman" w:hAnsi="Times New Roman" w:cs="Times New Roman"/>
        </w:rPr>
        <w:t>.</w:t>
      </w:r>
    </w:p>
    <w:p w:rsidR="00A537BD" w:rsidRPr="0015417C" w:rsidRDefault="00A537BD" w:rsidP="0049486B">
      <w:pPr>
        <w:pStyle w:val="ListParagraph"/>
        <w:numPr>
          <w:ilvl w:val="0"/>
          <w:numId w:val="3"/>
        </w:numPr>
        <w:spacing w:after="0"/>
        <w:ind w:left="450"/>
        <w:jc w:val="both"/>
        <w:rPr>
          <w:rFonts w:ascii="Times New Roman" w:hAnsi="Times New Roman" w:cs="Times New Roman"/>
        </w:rPr>
      </w:pPr>
      <w:r w:rsidRPr="0015417C">
        <w:rPr>
          <w:rFonts w:ascii="Times New Roman" w:hAnsi="Times New Roman" w:cs="Times New Roman"/>
        </w:rPr>
        <w:t>Mencari faktor-faktor yang menyebabkan kesulitan belajar mahasiswa PGSD UNDARIS dalam perkuliahan konsep dasar IPA Fisika secara daring di masa pandemi</w:t>
      </w:r>
      <w:r w:rsidR="0015417C">
        <w:rPr>
          <w:rFonts w:ascii="Times New Roman" w:hAnsi="Times New Roman" w:cs="Times New Roman"/>
        </w:rPr>
        <w:t xml:space="preserve"> covid 2019</w:t>
      </w:r>
      <w:r w:rsidRPr="0015417C">
        <w:rPr>
          <w:rFonts w:ascii="Times New Roman" w:hAnsi="Times New Roman" w:cs="Times New Roman"/>
        </w:rPr>
        <w:t>.</w:t>
      </w:r>
    </w:p>
    <w:p w:rsidR="00A537BD" w:rsidRPr="0015417C" w:rsidRDefault="00A537BD" w:rsidP="0049486B">
      <w:pPr>
        <w:pStyle w:val="ListParagraph"/>
        <w:numPr>
          <w:ilvl w:val="0"/>
          <w:numId w:val="3"/>
        </w:numPr>
        <w:spacing w:after="0"/>
        <w:ind w:left="450"/>
        <w:jc w:val="both"/>
        <w:rPr>
          <w:rFonts w:ascii="Times New Roman" w:hAnsi="Times New Roman" w:cs="Times New Roman"/>
        </w:rPr>
      </w:pPr>
      <w:r w:rsidRPr="0015417C">
        <w:rPr>
          <w:rFonts w:ascii="Times New Roman" w:hAnsi="Times New Roman" w:cs="Times New Roman"/>
        </w:rPr>
        <w:t>Melakukan upaya untuk mengatasi kesulitan belajar mahasiswa PGSD UNDARIS dalam perkuliahan konsep dasar IPA Fisika secara daring di masa pandemik</w:t>
      </w:r>
      <w:r w:rsidR="0015417C">
        <w:rPr>
          <w:rFonts w:ascii="Times New Roman" w:hAnsi="Times New Roman" w:cs="Times New Roman"/>
        </w:rPr>
        <w:t xml:space="preserve"> covid 2019</w:t>
      </w:r>
      <w:r w:rsidRPr="0015417C">
        <w:rPr>
          <w:rFonts w:ascii="Times New Roman" w:hAnsi="Times New Roman" w:cs="Times New Roman"/>
        </w:rPr>
        <w:t>.</w:t>
      </w:r>
    </w:p>
    <w:p w:rsidR="008A2DBF" w:rsidRPr="0015417C" w:rsidRDefault="008A2DBF" w:rsidP="0049486B">
      <w:pPr>
        <w:pStyle w:val="ListParagraph"/>
        <w:spacing w:after="0"/>
        <w:ind w:left="90" w:firstLine="720"/>
        <w:jc w:val="both"/>
        <w:rPr>
          <w:rFonts w:ascii="Times New Roman" w:hAnsi="Times New Roman" w:cs="Times New Roman"/>
        </w:rPr>
      </w:pPr>
      <w:r w:rsidRPr="0015417C">
        <w:rPr>
          <w:rFonts w:ascii="Times New Roman" w:hAnsi="Times New Roman" w:cs="Times New Roman"/>
        </w:rPr>
        <w:t xml:space="preserve">Oleh sebab itu peneliti </w:t>
      </w:r>
      <w:r w:rsidR="00187421" w:rsidRPr="0015417C">
        <w:rPr>
          <w:rFonts w:ascii="Times New Roman" w:hAnsi="Times New Roman" w:cs="Times New Roman"/>
        </w:rPr>
        <w:t xml:space="preserve">perlu melakukan penelitian dengan </w:t>
      </w:r>
      <w:r w:rsidR="009E52A1" w:rsidRPr="0015417C">
        <w:rPr>
          <w:rFonts w:ascii="Times New Roman" w:hAnsi="Times New Roman" w:cs="Times New Roman"/>
        </w:rPr>
        <w:t>judul “</w:t>
      </w:r>
      <w:r w:rsidRPr="0015417C">
        <w:rPr>
          <w:rFonts w:ascii="Times New Roman" w:hAnsi="Times New Roman" w:cs="Times New Roman"/>
        </w:rPr>
        <w:t>Analisis kesulitan belajar mahasiswa PGSD UNDARIS dalam perkuliahan konsep dasar IPA Fisik</w:t>
      </w:r>
      <w:r w:rsidR="00A537BD" w:rsidRPr="0015417C">
        <w:rPr>
          <w:rFonts w:ascii="Times New Roman" w:hAnsi="Times New Roman" w:cs="Times New Roman"/>
        </w:rPr>
        <w:t>a secara daring di masa pandemi</w:t>
      </w:r>
      <w:r w:rsidR="0015417C">
        <w:rPr>
          <w:rFonts w:ascii="Times New Roman" w:hAnsi="Times New Roman" w:cs="Times New Roman"/>
        </w:rPr>
        <w:t xml:space="preserve"> covid 2019</w:t>
      </w:r>
      <w:r w:rsidR="009E52A1" w:rsidRPr="0015417C">
        <w:rPr>
          <w:rFonts w:ascii="Times New Roman" w:hAnsi="Times New Roman" w:cs="Times New Roman"/>
        </w:rPr>
        <w:t>”</w:t>
      </w:r>
    </w:p>
    <w:p w:rsidR="008A2DBF" w:rsidRPr="0015417C" w:rsidRDefault="0049486B" w:rsidP="00E83E8C">
      <w:pPr>
        <w:spacing w:after="0"/>
        <w:jc w:val="both"/>
        <w:rPr>
          <w:rFonts w:ascii="Times New Roman" w:hAnsi="Times New Roman" w:cs="Times New Roman"/>
          <w:b/>
        </w:rPr>
      </w:pPr>
      <w:r w:rsidRPr="0015417C">
        <w:rPr>
          <w:rFonts w:ascii="Times New Roman" w:hAnsi="Times New Roman" w:cs="Times New Roman"/>
          <w:b/>
        </w:rPr>
        <w:t xml:space="preserve">METODE </w:t>
      </w:r>
    </w:p>
    <w:p w:rsidR="00ED6051" w:rsidRPr="0015417C" w:rsidRDefault="000230D3" w:rsidP="005A3AC7">
      <w:pPr>
        <w:spacing w:after="0"/>
        <w:ind w:firstLine="720"/>
        <w:jc w:val="both"/>
        <w:rPr>
          <w:rFonts w:ascii="Times New Roman" w:hAnsi="Times New Roman" w:cs="Times New Roman"/>
        </w:rPr>
      </w:pPr>
      <w:r w:rsidRPr="0015417C">
        <w:rPr>
          <w:rFonts w:ascii="Times New Roman" w:hAnsi="Times New Roman" w:cs="Times New Roman"/>
        </w:rPr>
        <w:t xml:space="preserve">Metode penelitian yang digunakan dalam peneitian ini adalah deskriptif kualitatif. </w:t>
      </w:r>
      <w:r w:rsidR="00E83E8C" w:rsidRPr="0015417C">
        <w:rPr>
          <w:rFonts w:ascii="Times New Roman" w:hAnsi="Times New Roman" w:cs="Times New Roman"/>
        </w:rPr>
        <w:t>Menurut Sugi</w:t>
      </w:r>
      <w:r w:rsidRPr="0015417C">
        <w:rPr>
          <w:rFonts w:ascii="Times New Roman" w:hAnsi="Times New Roman" w:cs="Times New Roman"/>
        </w:rPr>
        <w:t>y</w:t>
      </w:r>
      <w:r w:rsidR="00E83E8C" w:rsidRPr="0015417C">
        <w:rPr>
          <w:rFonts w:ascii="Times New Roman" w:hAnsi="Times New Roman" w:cs="Times New Roman"/>
        </w:rPr>
        <w:t>ono</w:t>
      </w:r>
      <w:r w:rsidRPr="0015417C">
        <w:rPr>
          <w:rFonts w:ascii="Times New Roman" w:hAnsi="Times New Roman" w:cs="Times New Roman"/>
        </w:rPr>
        <w:t xml:space="preserve"> (2014) </w:t>
      </w:r>
      <w:r w:rsidR="00E83E8C" w:rsidRPr="0015417C">
        <w:rPr>
          <w:rFonts w:ascii="Times New Roman" w:hAnsi="Times New Roman" w:cs="Times New Roman"/>
        </w:rPr>
        <w:t>penelitian kualitatif adalah penelitian dimana peneliti ditempatkan sebagai instrument kunci, teknik pengumpulan data dilakukan secara penggabungan dan analisis data bersifat induktif</w:t>
      </w:r>
      <w:r w:rsidR="00E976B6" w:rsidRPr="0015417C">
        <w:rPr>
          <w:rFonts w:ascii="Times New Roman" w:hAnsi="Times New Roman" w:cs="Times New Roman"/>
        </w:rPr>
        <w:t>. Sedangkan menurut Nana S (2012</w:t>
      </w:r>
      <w:r w:rsidRPr="0015417C">
        <w:rPr>
          <w:rFonts w:ascii="Times New Roman" w:hAnsi="Times New Roman" w:cs="Times New Roman"/>
        </w:rPr>
        <w:t xml:space="preserve">), Pendekatan kualitatif bersifat deskriptif </w:t>
      </w:r>
      <w:r w:rsidRPr="0015417C">
        <w:rPr>
          <w:rFonts w:ascii="Times New Roman" w:hAnsi="Times New Roman" w:cs="Times New Roman"/>
        </w:rPr>
        <w:lastRenderedPageBreak/>
        <w:t xml:space="preserve">dikarenakan penelitian deskriptif ditujukan untuk mendeskripsikan dan menggambarkan fenomena-fenomena yang ada, baik fenomena yang bersifat alamiah ataupun rekayasa manusia. Penelitian ini juga mengkaji bentuk, aktivitas, karakteristik, perubahan, hubungan, kesamaan dan perbedaannya dengan fenomena lainnya. </w:t>
      </w:r>
      <w:r w:rsidR="00ED6051" w:rsidRPr="0015417C">
        <w:rPr>
          <w:rFonts w:ascii="Times New Roman" w:hAnsi="Times New Roman" w:cs="Times New Roman"/>
        </w:rPr>
        <w:t>Dasar pemikiran digunakannya metode ini adalah karena penelitian ini ingin mengetahui tentang fenomena yang ada dan dalam kondisi yang alamiah, bukan dalam kondisi terkendali, labolatoris atau eksperimen. Di samping itu, karena peneliti perlu untuk langsung terjun ke lapangan bersama objek penelitian sehingga jenis penelitian kualitatif deskripstif kiranya lebih tepat untuk digunakan.</w:t>
      </w:r>
    </w:p>
    <w:p w:rsidR="00613C05" w:rsidRPr="0015417C" w:rsidRDefault="000230D3" w:rsidP="00E976B6">
      <w:pPr>
        <w:jc w:val="both"/>
        <w:rPr>
          <w:rFonts w:ascii="Times New Roman" w:eastAsia="Times New Roman" w:hAnsi="Times New Roman" w:cs="Times New Roman"/>
        </w:rPr>
      </w:pPr>
      <w:r w:rsidRPr="0015417C">
        <w:rPr>
          <w:rFonts w:ascii="Times New Roman" w:hAnsi="Times New Roman" w:cs="Times New Roman"/>
        </w:rPr>
        <w:t xml:space="preserve">Subjek penelitian adalah mahasiswa semester 2 program studi pendidikan guru sekolah dasar (PGSD) Fakultas Keguruan dan Ilmu Pendidikan (FKIP) UNDARIS yang berjumlah 16 mahasiswa. Subjek penelitian terdiri dari 5 laki-laki dan 11 perempuan. Penelitian dilakukan di prodi PGSD FKIP UNDARIS. </w:t>
      </w:r>
      <w:r w:rsidR="005A3AC7" w:rsidRPr="0015417C">
        <w:rPr>
          <w:rFonts w:ascii="Times New Roman" w:hAnsi="Times New Roman" w:cs="Times New Roman"/>
        </w:rPr>
        <w:t xml:space="preserve"> Waktu penelitian di mulai 20 April 2020 sampai dengan 10 Juni 2020. Teknik pengumpulan data yang digunakan adalah teknik angket dan dokumentasi. Adapun data yang diambil dengan teknik angket adalah data mengenai kesulitan belajar dan faktor yang mempengaruhi kesulitan belajar mahasiswa </w:t>
      </w:r>
      <w:r w:rsidR="00C5181E" w:rsidRPr="0015417C">
        <w:rPr>
          <w:rFonts w:ascii="Times New Roman" w:hAnsi="Times New Roman" w:cs="Times New Roman"/>
        </w:rPr>
        <w:t xml:space="preserve">yang di berikan kepada mahasiswa dan wali mahasiswa </w:t>
      </w:r>
      <w:r w:rsidR="005A3AC7" w:rsidRPr="0015417C">
        <w:rPr>
          <w:rFonts w:ascii="Times New Roman" w:hAnsi="Times New Roman" w:cs="Times New Roman"/>
        </w:rPr>
        <w:t>untuk kemudian dianalisis dan digunakan sebagai data acuan untuk mencari solusi atas kesulitan</w:t>
      </w:r>
      <w:r w:rsidR="00D24912" w:rsidRPr="0015417C">
        <w:rPr>
          <w:rFonts w:ascii="Times New Roman" w:hAnsi="Times New Roman" w:cs="Times New Roman"/>
        </w:rPr>
        <w:t xml:space="preserve"> yang dihadapi oleh mahasiswa. </w:t>
      </w:r>
      <w:r w:rsidR="009672DC" w:rsidRPr="0015417C">
        <w:rPr>
          <w:rFonts w:ascii="Times New Roman" w:hAnsi="Times New Roman" w:cs="Times New Roman"/>
        </w:rPr>
        <w:t xml:space="preserve">Angket yang digunakan merupakan angket terbuka dimana responden bebas </w:t>
      </w:r>
      <w:r w:rsidR="00C5181E" w:rsidRPr="0015417C">
        <w:rPr>
          <w:rFonts w:ascii="Times New Roman" w:hAnsi="Times New Roman" w:cs="Times New Roman"/>
        </w:rPr>
        <w:t xml:space="preserve">menjawab semua pertanyaan yang disajikan di angket. </w:t>
      </w:r>
      <w:r w:rsidR="005A3AC7" w:rsidRPr="0015417C">
        <w:rPr>
          <w:rFonts w:ascii="Times New Roman" w:hAnsi="Times New Roman" w:cs="Times New Roman"/>
        </w:rPr>
        <w:t xml:space="preserve">Selain itu teknik dokumentasi digunakan untuk mengambil data hasil belajar mahasiswa selama pandemi diambil dari nilai UTS mahasiswa semester 2 PGSD UNDARIS semester genap tahun akademik 2019/2020. </w:t>
      </w:r>
      <w:r w:rsidR="00C5181E" w:rsidRPr="0015417C">
        <w:rPr>
          <w:rFonts w:ascii="Times New Roman" w:hAnsi="Times New Roman" w:cs="Times New Roman"/>
        </w:rPr>
        <w:t xml:space="preserve"> Pengecekan keabsahan data dengan menggunakan triangulasi sumber. </w:t>
      </w:r>
      <w:r w:rsidR="00E976B6" w:rsidRPr="0015417C">
        <w:rPr>
          <w:rFonts w:ascii="Times New Roman" w:eastAsia="Times New Roman" w:hAnsi="Times New Roman" w:cs="Times New Roman"/>
        </w:rPr>
        <w:t xml:space="preserve">Triangulasi dalam pengujian kredibilitas diartikan sebagai pengecekan data dari berbagai sumber dengan berbagai cara dan berbagai waktu (Arikunto,2010). </w:t>
      </w:r>
      <w:r w:rsidR="00C5181E" w:rsidRPr="0015417C">
        <w:rPr>
          <w:rFonts w:ascii="Times New Roman" w:hAnsi="Times New Roman" w:cs="Times New Roman"/>
        </w:rPr>
        <w:t xml:space="preserve">Data angket dari mahasiswa akan dikonfrontir dengan hasil angket dari </w:t>
      </w:r>
      <w:r w:rsidR="00C5181E" w:rsidRPr="0015417C">
        <w:rPr>
          <w:rFonts w:ascii="Times New Roman" w:hAnsi="Times New Roman" w:cs="Times New Roman"/>
        </w:rPr>
        <w:lastRenderedPageBreak/>
        <w:t>orangtua dan juga dikonf</w:t>
      </w:r>
      <w:r w:rsidR="00B42146" w:rsidRPr="0015417C">
        <w:rPr>
          <w:rFonts w:ascii="Times New Roman" w:hAnsi="Times New Roman" w:cs="Times New Roman"/>
        </w:rPr>
        <w:t>r</w:t>
      </w:r>
      <w:r w:rsidR="00C5181E" w:rsidRPr="0015417C">
        <w:rPr>
          <w:rFonts w:ascii="Times New Roman" w:hAnsi="Times New Roman" w:cs="Times New Roman"/>
        </w:rPr>
        <w:t>ontir dengan dokumen hasil belajar mahasiswa.</w:t>
      </w:r>
    </w:p>
    <w:p w:rsidR="00613C05" w:rsidRPr="0015417C" w:rsidRDefault="0049486B" w:rsidP="00613C05">
      <w:pPr>
        <w:spacing w:after="0"/>
        <w:jc w:val="both"/>
        <w:rPr>
          <w:rFonts w:ascii="Times New Roman" w:hAnsi="Times New Roman" w:cs="Times New Roman"/>
          <w:b/>
        </w:rPr>
      </w:pPr>
      <w:r w:rsidRPr="0015417C">
        <w:rPr>
          <w:rFonts w:ascii="Times New Roman" w:hAnsi="Times New Roman" w:cs="Times New Roman"/>
          <w:b/>
        </w:rPr>
        <w:t>HASIL DAN PEMBAHASAN</w:t>
      </w:r>
    </w:p>
    <w:p w:rsidR="00613C05" w:rsidRPr="0015417C" w:rsidRDefault="00613C05" w:rsidP="00613C05">
      <w:pPr>
        <w:pStyle w:val="ListParagraph"/>
        <w:numPr>
          <w:ilvl w:val="0"/>
          <w:numId w:val="4"/>
        </w:numPr>
        <w:spacing w:after="0"/>
        <w:ind w:left="360"/>
        <w:jc w:val="both"/>
        <w:rPr>
          <w:rFonts w:ascii="Times New Roman" w:hAnsi="Times New Roman" w:cs="Times New Roman"/>
        </w:rPr>
      </w:pPr>
      <w:r w:rsidRPr="0015417C">
        <w:rPr>
          <w:rFonts w:ascii="Times New Roman" w:hAnsi="Times New Roman" w:cs="Times New Roman"/>
        </w:rPr>
        <w:t>Hasil analisis kesulitan belajar mahasiswa PGSD UNDARIS dalam perkuliahan konsep dasar IPA Fisika secara daring di masa pandemi</w:t>
      </w:r>
      <w:r w:rsidR="0015417C">
        <w:rPr>
          <w:rFonts w:ascii="Times New Roman" w:hAnsi="Times New Roman" w:cs="Times New Roman"/>
        </w:rPr>
        <w:t xml:space="preserve"> covid 2019</w:t>
      </w:r>
      <w:r w:rsidRPr="0015417C">
        <w:rPr>
          <w:rFonts w:ascii="Times New Roman" w:hAnsi="Times New Roman" w:cs="Times New Roman"/>
        </w:rPr>
        <w:t>.</w:t>
      </w:r>
    </w:p>
    <w:p w:rsidR="00613C05" w:rsidRPr="0015417C" w:rsidRDefault="00CC3CF8" w:rsidP="00994D0E">
      <w:pPr>
        <w:spacing w:after="0"/>
        <w:ind w:left="360" w:firstLine="810"/>
        <w:jc w:val="both"/>
        <w:rPr>
          <w:rFonts w:ascii="Times New Roman" w:hAnsi="Times New Roman" w:cs="Times New Roman"/>
        </w:rPr>
      </w:pPr>
      <w:r w:rsidRPr="0015417C">
        <w:rPr>
          <w:rFonts w:ascii="Times New Roman" w:hAnsi="Times New Roman" w:cs="Times New Roman"/>
        </w:rPr>
        <w:t xml:space="preserve">Berdasarkan data dokumen nilai UTS dalam mata kuliah konsep dasar IPA Fisika secara keseluruhan dari </w:t>
      </w:r>
      <w:r w:rsidR="0062448A" w:rsidRPr="0015417C">
        <w:rPr>
          <w:rFonts w:ascii="Times New Roman" w:hAnsi="Times New Roman" w:cs="Times New Roman"/>
        </w:rPr>
        <w:t>16 mahasiswa di dapati hanya 4</w:t>
      </w:r>
      <w:r w:rsidRPr="0015417C">
        <w:rPr>
          <w:rFonts w:ascii="Times New Roman" w:hAnsi="Times New Roman" w:cs="Times New Roman"/>
        </w:rPr>
        <w:t xml:space="preserve"> mahasiswa yang memenuhi </w:t>
      </w:r>
      <w:r w:rsidR="0062448A" w:rsidRPr="0015417C">
        <w:rPr>
          <w:rFonts w:ascii="Times New Roman" w:hAnsi="Times New Roman" w:cs="Times New Roman"/>
        </w:rPr>
        <w:t xml:space="preserve">nilai </w:t>
      </w:r>
      <w:r w:rsidRPr="0015417C">
        <w:rPr>
          <w:rFonts w:ascii="Times New Roman" w:hAnsi="Times New Roman" w:cs="Times New Roman"/>
        </w:rPr>
        <w:t>target perkuliahan yaitu 75. Sisanya memenuhi nilai di bawah target yang telah ditetapkan oleh dosen. Berdasarkan  analisis terhadap setiap capaian kompetensi pada mata kuliah didapatkan data dengan sajian berikut :</w:t>
      </w:r>
    </w:p>
    <w:p w:rsidR="00994D0E" w:rsidRPr="0015417C" w:rsidRDefault="0015417C" w:rsidP="00994D0E">
      <w:pPr>
        <w:spacing w:after="0"/>
        <w:ind w:left="360" w:firstLine="810"/>
        <w:jc w:val="both"/>
        <w:rPr>
          <w:rFonts w:ascii="Times New Roman" w:hAnsi="Times New Roman" w:cs="Times New Roman"/>
          <w:sz w:val="20"/>
          <w:szCs w:val="20"/>
        </w:rPr>
      </w:pPr>
      <w:r w:rsidRPr="0015417C">
        <w:rPr>
          <w:rFonts w:ascii="Times New Roman" w:hAnsi="Times New Roman" w:cs="Times New Roman"/>
          <w:sz w:val="20"/>
          <w:szCs w:val="20"/>
        </w:rPr>
        <w:t>Tabel 1. Prosentase Kesulian belajar</w:t>
      </w:r>
    </w:p>
    <w:tbl>
      <w:tblPr>
        <w:tblStyle w:val="TableGrid"/>
        <w:tblW w:w="4231" w:type="dxa"/>
        <w:tblInd w:w="46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485"/>
        <w:gridCol w:w="1720"/>
        <w:gridCol w:w="1041"/>
        <w:gridCol w:w="1157"/>
      </w:tblGrid>
      <w:tr w:rsidR="00CC3CF8" w:rsidRPr="008C46C3" w:rsidTr="0015417C">
        <w:tc>
          <w:tcPr>
            <w:tcW w:w="435" w:type="dxa"/>
          </w:tcPr>
          <w:p w:rsidR="00CC3CF8" w:rsidRPr="008C46C3" w:rsidRDefault="00CC3CF8" w:rsidP="00994D0E">
            <w:pPr>
              <w:jc w:val="center"/>
              <w:rPr>
                <w:rFonts w:ascii="Times New Roman" w:hAnsi="Times New Roman" w:cs="Times New Roman"/>
              </w:rPr>
            </w:pPr>
            <w:r w:rsidRPr="008C46C3">
              <w:rPr>
                <w:rFonts w:ascii="Times New Roman" w:hAnsi="Times New Roman" w:cs="Times New Roman"/>
              </w:rPr>
              <w:t>No</w:t>
            </w:r>
          </w:p>
        </w:tc>
        <w:tc>
          <w:tcPr>
            <w:tcW w:w="1584" w:type="dxa"/>
            <w:vAlign w:val="center"/>
          </w:tcPr>
          <w:p w:rsidR="00CC3CF8" w:rsidRPr="008C46C3" w:rsidRDefault="00CC3CF8" w:rsidP="00CC3CF8">
            <w:pPr>
              <w:rPr>
                <w:rFonts w:ascii="Times New Roman" w:hAnsi="Times New Roman" w:cs="Times New Roman"/>
              </w:rPr>
            </w:pPr>
            <w:r w:rsidRPr="008C46C3">
              <w:rPr>
                <w:rFonts w:ascii="Times New Roman" w:hAnsi="Times New Roman" w:cs="Times New Roman"/>
              </w:rPr>
              <w:t>Indikator Capaian Kompetensi</w:t>
            </w:r>
          </w:p>
        </w:tc>
        <w:tc>
          <w:tcPr>
            <w:tcW w:w="1311" w:type="dxa"/>
          </w:tcPr>
          <w:p w:rsidR="00CC3CF8" w:rsidRPr="008C46C3" w:rsidRDefault="00CC3CF8" w:rsidP="0015417C">
            <w:pPr>
              <w:tabs>
                <w:tab w:val="left" w:pos="1293"/>
              </w:tabs>
              <w:ind w:left="-57" w:right="-108"/>
              <w:jc w:val="center"/>
              <w:rPr>
                <w:rFonts w:ascii="Times New Roman" w:hAnsi="Times New Roman" w:cs="Times New Roman"/>
              </w:rPr>
            </w:pPr>
            <w:r w:rsidRPr="008C46C3">
              <w:rPr>
                <w:rFonts w:ascii="Times New Roman" w:hAnsi="Times New Roman" w:cs="Times New Roman"/>
              </w:rPr>
              <w:t xml:space="preserve">Mahasiswa yang tidak </w:t>
            </w:r>
            <w:r w:rsidR="00994D0E" w:rsidRPr="008C46C3">
              <w:rPr>
                <w:rFonts w:ascii="Times New Roman" w:hAnsi="Times New Roman" w:cs="Times New Roman"/>
              </w:rPr>
              <w:t>mencapai nilai target</w:t>
            </w:r>
          </w:p>
        </w:tc>
        <w:tc>
          <w:tcPr>
            <w:tcW w:w="901" w:type="dxa"/>
          </w:tcPr>
          <w:p w:rsidR="00CC3CF8" w:rsidRPr="008C46C3" w:rsidRDefault="00CC3CF8" w:rsidP="00CC3CF8">
            <w:pPr>
              <w:jc w:val="center"/>
              <w:rPr>
                <w:rFonts w:ascii="Times New Roman" w:hAnsi="Times New Roman" w:cs="Times New Roman"/>
              </w:rPr>
            </w:pPr>
            <w:r w:rsidRPr="008C46C3">
              <w:rPr>
                <w:rFonts w:ascii="Times New Roman" w:hAnsi="Times New Roman" w:cs="Times New Roman"/>
              </w:rPr>
              <w:t>Prosentase</w:t>
            </w:r>
          </w:p>
        </w:tc>
      </w:tr>
      <w:tr w:rsidR="00CC3CF8" w:rsidRPr="008C46C3" w:rsidTr="0015417C">
        <w:tc>
          <w:tcPr>
            <w:tcW w:w="435" w:type="dxa"/>
            <w:vAlign w:val="center"/>
          </w:tcPr>
          <w:p w:rsidR="00CC3CF8" w:rsidRPr="008C46C3" w:rsidRDefault="00CC3CF8" w:rsidP="00CC3CF8">
            <w:pPr>
              <w:jc w:val="center"/>
              <w:rPr>
                <w:rFonts w:ascii="Times New Roman" w:hAnsi="Times New Roman" w:cs="Times New Roman"/>
              </w:rPr>
            </w:pPr>
            <w:r w:rsidRPr="008C46C3">
              <w:rPr>
                <w:rFonts w:ascii="Times New Roman" w:hAnsi="Times New Roman" w:cs="Times New Roman"/>
              </w:rPr>
              <w:t>1</w:t>
            </w:r>
          </w:p>
        </w:tc>
        <w:tc>
          <w:tcPr>
            <w:tcW w:w="1584" w:type="dxa"/>
            <w:vAlign w:val="center"/>
          </w:tcPr>
          <w:p w:rsidR="00CC3CF8" w:rsidRPr="008C46C3" w:rsidRDefault="00CC3CF8" w:rsidP="00CC3CF8">
            <w:pPr>
              <w:rPr>
                <w:rFonts w:ascii="Times New Roman" w:hAnsi="Times New Roman" w:cs="Times New Roman"/>
              </w:rPr>
            </w:pPr>
            <w:r w:rsidRPr="008C46C3">
              <w:rPr>
                <w:rFonts w:ascii="Times New Roman" w:hAnsi="Times New Roman" w:cs="Times New Roman"/>
              </w:rPr>
              <w:t>Mengidentifikasi besaran dan satuan dengan benar</w:t>
            </w:r>
            <w:r w:rsidR="00C94C50" w:rsidRPr="008C46C3">
              <w:rPr>
                <w:rFonts w:ascii="Times New Roman" w:hAnsi="Times New Roman" w:cs="Times New Roman"/>
              </w:rPr>
              <w:t>.</w:t>
            </w:r>
          </w:p>
        </w:tc>
        <w:tc>
          <w:tcPr>
            <w:tcW w:w="1311" w:type="dxa"/>
          </w:tcPr>
          <w:p w:rsidR="00CC3CF8" w:rsidRPr="008C46C3" w:rsidRDefault="0062448A" w:rsidP="0062448A">
            <w:pPr>
              <w:jc w:val="center"/>
              <w:rPr>
                <w:rFonts w:ascii="Times New Roman" w:hAnsi="Times New Roman" w:cs="Times New Roman"/>
              </w:rPr>
            </w:pPr>
            <w:r w:rsidRPr="008C46C3">
              <w:rPr>
                <w:rFonts w:ascii="Times New Roman" w:hAnsi="Times New Roman" w:cs="Times New Roman"/>
              </w:rPr>
              <w:t>4</w:t>
            </w:r>
          </w:p>
        </w:tc>
        <w:tc>
          <w:tcPr>
            <w:tcW w:w="901" w:type="dxa"/>
          </w:tcPr>
          <w:p w:rsidR="00CC3CF8" w:rsidRPr="008C46C3" w:rsidRDefault="0062448A" w:rsidP="0062448A">
            <w:pPr>
              <w:jc w:val="center"/>
              <w:rPr>
                <w:rFonts w:ascii="Times New Roman" w:hAnsi="Times New Roman" w:cs="Times New Roman"/>
              </w:rPr>
            </w:pPr>
            <w:r w:rsidRPr="008C46C3">
              <w:rPr>
                <w:rFonts w:ascii="Times New Roman" w:hAnsi="Times New Roman" w:cs="Times New Roman"/>
              </w:rPr>
              <w:t>25%</w:t>
            </w:r>
          </w:p>
        </w:tc>
      </w:tr>
      <w:tr w:rsidR="00CC3CF8" w:rsidRPr="008C46C3" w:rsidTr="0015417C">
        <w:tc>
          <w:tcPr>
            <w:tcW w:w="435" w:type="dxa"/>
            <w:vAlign w:val="center"/>
          </w:tcPr>
          <w:p w:rsidR="00CC3CF8" w:rsidRPr="008C46C3" w:rsidRDefault="00CC3CF8" w:rsidP="00CC3CF8">
            <w:pPr>
              <w:jc w:val="center"/>
              <w:rPr>
                <w:rFonts w:ascii="Times New Roman" w:hAnsi="Times New Roman" w:cs="Times New Roman"/>
              </w:rPr>
            </w:pPr>
            <w:r w:rsidRPr="008C46C3">
              <w:rPr>
                <w:rFonts w:ascii="Times New Roman" w:hAnsi="Times New Roman" w:cs="Times New Roman"/>
              </w:rPr>
              <w:t>2</w:t>
            </w:r>
          </w:p>
        </w:tc>
        <w:tc>
          <w:tcPr>
            <w:tcW w:w="1584" w:type="dxa"/>
            <w:vAlign w:val="center"/>
          </w:tcPr>
          <w:p w:rsidR="00CC3CF8" w:rsidRPr="008C46C3" w:rsidRDefault="0062448A" w:rsidP="00CC3CF8">
            <w:pPr>
              <w:rPr>
                <w:rFonts w:ascii="Times New Roman" w:hAnsi="Times New Roman" w:cs="Times New Roman"/>
              </w:rPr>
            </w:pPr>
            <w:r w:rsidRPr="008C46C3">
              <w:rPr>
                <w:rFonts w:ascii="Times New Roman" w:hAnsi="Times New Roman" w:cs="Times New Roman"/>
              </w:rPr>
              <w:t>Menjelaskan si</w:t>
            </w:r>
            <w:r w:rsidR="00CC3CF8" w:rsidRPr="008C46C3">
              <w:rPr>
                <w:rFonts w:ascii="Times New Roman" w:hAnsi="Times New Roman" w:cs="Times New Roman"/>
              </w:rPr>
              <w:t>stem satuan, dimensi, dan mengkonversi satuan dengan benar.</w:t>
            </w:r>
          </w:p>
        </w:tc>
        <w:tc>
          <w:tcPr>
            <w:tcW w:w="1311" w:type="dxa"/>
          </w:tcPr>
          <w:p w:rsidR="00CC3CF8" w:rsidRPr="008C46C3" w:rsidRDefault="00AD2921" w:rsidP="0062448A">
            <w:pPr>
              <w:jc w:val="center"/>
              <w:rPr>
                <w:rFonts w:ascii="Times New Roman" w:hAnsi="Times New Roman" w:cs="Times New Roman"/>
              </w:rPr>
            </w:pPr>
            <w:r w:rsidRPr="008C46C3">
              <w:rPr>
                <w:rFonts w:ascii="Times New Roman" w:hAnsi="Times New Roman" w:cs="Times New Roman"/>
              </w:rPr>
              <w:t>5</w:t>
            </w:r>
          </w:p>
        </w:tc>
        <w:tc>
          <w:tcPr>
            <w:tcW w:w="901" w:type="dxa"/>
          </w:tcPr>
          <w:p w:rsidR="00CC3CF8" w:rsidRPr="008C46C3" w:rsidRDefault="00C862F0" w:rsidP="0062448A">
            <w:pPr>
              <w:jc w:val="center"/>
              <w:rPr>
                <w:rFonts w:ascii="Times New Roman" w:hAnsi="Times New Roman" w:cs="Times New Roman"/>
              </w:rPr>
            </w:pPr>
            <w:r w:rsidRPr="008C46C3">
              <w:rPr>
                <w:rFonts w:ascii="Times New Roman" w:hAnsi="Times New Roman" w:cs="Times New Roman"/>
              </w:rPr>
              <w:t>31.25</w:t>
            </w:r>
            <w:r w:rsidR="0062448A" w:rsidRPr="008C46C3">
              <w:rPr>
                <w:rFonts w:ascii="Times New Roman" w:hAnsi="Times New Roman" w:cs="Times New Roman"/>
              </w:rPr>
              <w:t>%</w:t>
            </w:r>
          </w:p>
        </w:tc>
      </w:tr>
      <w:tr w:rsidR="00CC3CF8" w:rsidRPr="008C46C3" w:rsidTr="0015417C">
        <w:tc>
          <w:tcPr>
            <w:tcW w:w="435" w:type="dxa"/>
            <w:vAlign w:val="center"/>
          </w:tcPr>
          <w:p w:rsidR="00CC3CF8" w:rsidRPr="008C46C3" w:rsidRDefault="00CC3CF8" w:rsidP="00CC3CF8">
            <w:pPr>
              <w:jc w:val="center"/>
              <w:rPr>
                <w:rFonts w:ascii="Times New Roman" w:hAnsi="Times New Roman" w:cs="Times New Roman"/>
              </w:rPr>
            </w:pPr>
            <w:r w:rsidRPr="008C46C3">
              <w:rPr>
                <w:rFonts w:ascii="Times New Roman" w:hAnsi="Times New Roman" w:cs="Times New Roman"/>
              </w:rPr>
              <w:t>3</w:t>
            </w:r>
          </w:p>
        </w:tc>
        <w:tc>
          <w:tcPr>
            <w:tcW w:w="1584" w:type="dxa"/>
            <w:vAlign w:val="center"/>
          </w:tcPr>
          <w:p w:rsidR="00CC3CF8" w:rsidRPr="008C46C3" w:rsidRDefault="00CC3CF8" w:rsidP="00CC3CF8">
            <w:pPr>
              <w:rPr>
                <w:rFonts w:ascii="Times New Roman" w:hAnsi="Times New Roman" w:cs="Times New Roman"/>
              </w:rPr>
            </w:pPr>
            <w:r w:rsidRPr="008C46C3">
              <w:rPr>
                <w:rFonts w:ascii="Times New Roman" w:hAnsi="Times New Roman" w:cs="Times New Roman"/>
              </w:rPr>
              <w:t>Menjelaskan penggunaan alat-alat ukur panjang, massa dan waktu dengan benar.</w:t>
            </w:r>
          </w:p>
        </w:tc>
        <w:tc>
          <w:tcPr>
            <w:tcW w:w="1311" w:type="dxa"/>
          </w:tcPr>
          <w:p w:rsidR="00CC3CF8" w:rsidRPr="008C46C3" w:rsidRDefault="00C862F0" w:rsidP="0062448A">
            <w:pPr>
              <w:jc w:val="center"/>
              <w:rPr>
                <w:rFonts w:ascii="Times New Roman" w:hAnsi="Times New Roman" w:cs="Times New Roman"/>
              </w:rPr>
            </w:pPr>
            <w:r w:rsidRPr="008C46C3">
              <w:rPr>
                <w:rFonts w:ascii="Times New Roman" w:hAnsi="Times New Roman" w:cs="Times New Roman"/>
              </w:rPr>
              <w:t>12</w:t>
            </w:r>
          </w:p>
        </w:tc>
        <w:tc>
          <w:tcPr>
            <w:tcW w:w="901" w:type="dxa"/>
          </w:tcPr>
          <w:p w:rsidR="00CC3CF8" w:rsidRPr="008C46C3" w:rsidRDefault="00C862F0" w:rsidP="0062448A">
            <w:pPr>
              <w:jc w:val="center"/>
              <w:rPr>
                <w:rFonts w:ascii="Times New Roman" w:hAnsi="Times New Roman" w:cs="Times New Roman"/>
              </w:rPr>
            </w:pPr>
            <w:r w:rsidRPr="008C46C3">
              <w:rPr>
                <w:rFonts w:ascii="Times New Roman" w:hAnsi="Times New Roman" w:cs="Times New Roman"/>
              </w:rPr>
              <w:t>75</w:t>
            </w:r>
            <w:r w:rsidR="0062448A" w:rsidRPr="008C46C3">
              <w:rPr>
                <w:rFonts w:ascii="Times New Roman" w:hAnsi="Times New Roman" w:cs="Times New Roman"/>
              </w:rPr>
              <w:t>%</w:t>
            </w:r>
          </w:p>
        </w:tc>
      </w:tr>
      <w:tr w:rsidR="00CC3CF8" w:rsidRPr="008C46C3" w:rsidTr="0015417C">
        <w:tc>
          <w:tcPr>
            <w:tcW w:w="435" w:type="dxa"/>
            <w:vAlign w:val="center"/>
          </w:tcPr>
          <w:p w:rsidR="00CC3CF8" w:rsidRPr="008C46C3" w:rsidRDefault="00CC3CF8" w:rsidP="00CC3CF8">
            <w:pPr>
              <w:jc w:val="center"/>
              <w:rPr>
                <w:rFonts w:ascii="Times New Roman" w:hAnsi="Times New Roman" w:cs="Times New Roman"/>
              </w:rPr>
            </w:pPr>
            <w:r w:rsidRPr="008C46C3">
              <w:rPr>
                <w:rFonts w:ascii="Times New Roman" w:hAnsi="Times New Roman" w:cs="Times New Roman"/>
              </w:rPr>
              <w:t>4</w:t>
            </w:r>
          </w:p>
        </w:tc>
        <w:tc>
          <w:tcPr>
            <w:tcW w:w="1584" w:type="dxa"/>
            <w:vAlign w:val="center"/>
          </w:tcPr>
          <w:p w:rsidR="00CC3CF8" w:rsidRPr="008C46C3" w:rsidRDefault="00CC3CF8" w:rsidP="00CC3CF8">
            <w:pPr>
              <w:rPr>
                <w:rFonts w:ascii="Times New Roman" w:hAnsi="Times New Roman" w:cs="Times New Roman"/>
              </w:rPr>
            </w:pPr>
            <w:r w:rsidRPr="008C46C3">
              <w:rPr>
                <w:rFonts w:ascii="Times New Roman" w:eastAsia="Calibri" w:hAnsi="Times New Roman" w:cs="Times New Roman"/>
              </w:rPr>
              <w:t xml:space="preserve">Menjelaskan </w:t>
            </w:r>
            <w:r w:rsidRPr="008C46C3">
              <w:rPr>
                <w:rFonts w:ascii="Times New Roman" w:eastAsia="Calibri" w:hAnsi="Times New Roman" w:cs="Times New Roman"/>
                <w:spacing w:val="-12"/>
              </w:rPr>
              <w:t xml:space="preserve"> </w:t>
            </w:r>
            <w:r w:rsidRPr="008C46C3">
              <w:rPr>
                <w:rFonts w:ascii="Times New Roman" w:eastAsia="Calibri" w:hAnsi="Times New Roman" w:cs="Times New Roman"/>
              </w:rPr>
              <w:t>ko</w:t>
            </w:r>
            <w:r w:rsidRPr="008C46C3">
              <w:rPr>
                <w:rFonts w:ascii="Times New Roman" w:eastAsia="Calibri" w:hAnsi="Times New Roman" w:cs="Times New Roman"/>
                <w:spacing w:val="1"/>
              </w:rPr>
              <w:t>n</w:t>
            </w:r>
            <w:r w:rsidRPr="008C46C3">
              <w:rPr>
                <w:rFonts w:ascii="Times New Roman" w:eastAsia="Calibri" w:hAnsi="Times New Roman" w:cs="Times New Roman"/>
              </w:rPr>
              <w:t>sep</w:t>
            </w:r>
            <w:r w:rsidRPr="008C46C3">
              <w:rPr>
                <w:rFonts w:ascii="Times New Roman" w:eastAsia="Calibri" w:hAnsi="Times New Roman" w:cs="Times New Roman"/>
                <w:spacing w:val="-6"/>
              </w:rPr>
              <w:t xml:space="preserve"> </w:t>
            </w:r>
            <w:r w:rsidRPr="008C46C3">
              <w:rPr>
                <w:rFonts w:ascii="Times New Roman" w:eastAsia="Calibri" w:hAnsi="Times New Roman" w:cs="Times New Roman"/>
              </w:rPr>
              <w:t>materi dan perubahan materi</w:t>
            </w:r>
            <w:r w:rsidRPr="008C46C3">
              <w:rPr>
                <w:rFonts w:ascii="Times New Roman" w:eastAsia="Calibri" w:hAnsi="Times New Roman" w:cs="Times New Roman"/>
                <w:spacing w:val="-6"/>
              </w:rPr>
              <w:t xml:space="preserve"> </w:t>
            </w:r>
            <w:r w:rsidRPr="008C46C3">
              <w:rPr>
                <w:rFonts w:ascii="Times New Roman" w:eastAsia="Calibri" w:hAnsi="Times New Roman" w:cs="Times New Roman"/>
              </w:rPr>
              <w:t>dengan tepat</w:t>
            </w:r>
            <w:r w:rsidR="00C94C50" w:rsidRPr="008C46C3">
              <w:rPr>
                <w:rFonts w:ascii="Times New Roman" w:eastAsia="Calibri" w:hAnsi="Times New Roman" w:cs="Times New Roman"/>
              </w:rPr>
              <w:t>.</w:t>
            </w:r>
          </w:p>
        </w:tc>
        <w:tc>
          <w:tcPr>
            <w:tcW w:w="1311" w:type="dxa"/>
          </w:tcPr>
          <w:p w:rsidR="00CC3CF8" w:rsidRPr="008C46C3" w:rsidRDefault="0062448A" w:rsidP="0062448A">
            <w:pPr>
              <w:jc w:val="center"/>
              <w:rPr>
                <w:rFonts w:ascii="Times New Roman" w:hAnsi="Times New Roman" w:cs="Times New Roman"/>
              </w:rPr>
            </w:pPr>
            <w:r w:rsidRPr="008C46C3">
              <w:rPr>
                <w:rFonts w:ascii="Times New Roman" w:hAnsi="Times New Roman" w:cs="Times New Roman"/>
              </w:rPr>
              <w:t>5</w:t>
            </w:r>
          </w:p>
        </w:tc>
        <w:tc>
          <w:tcPr>
            <w:tcW w:w="901" w:type="dxa"/>
          </w:tcPr>
          <w:p w:rsidR="00CC3CF8" w:rsidRPr="008C46C3" w:rsidRDefault="0062448A" w:rsidP="0062448A">
            <w:pPr>
              <w:jc w:val="center"/>
              <w:rPr>
                <w:rFonts w:ascii="Times New Roman" w:hAnsi="Times New Roman" w:cs="Times New Roman"/>
              </w:rPr>
            </w:pPr>
            <w:r w:rsidRPr="008C46C3">
              <w:rPr>
                <w:rFonts w:ascii="Times New Roman" w:hAnsi="Times New Roman" w:cs="Times New Roman"/>
              </w:rPr>
              <w:t>31</w:t>
            </w:r>
            <w:r w:rsidR="00C862F0" w:rsidRPr="008C46C3">
              <w:rPr>
                <w:rFonts w:ascii="Times New Roman" w:hAnsi="Times New Roman" w:cs="Times New Roman"/>
              </w:rPr>
              <w:t>.25</w:t>
            </w:r>
            <w:r w:rsidRPr="008C46C3">
              <w:rPr>
                <w:rFonts w:ascii="Times New Roman" w:hAnsi="Times New Roman" w:cs="Times New Roman"/>
              </w:rPr>
              <w:t>%</w:t>
            </w:r>
          </w:p>
        </w:tc>
      </w:tr>
      <w:tr w:rsidR="00CC3CF8" w:rsidRPr="008C46C3" w:rsidTr="0015417C">
        <w:tc>
          <w:tcPr>
            <w:tcW w:w="435" w:type="dxa"/>
            <w:vAlign w:val="center"/>
          </w:tcPr>
          <w:p w:rsidR="00CC3CF8" w:rsidRPr="008C46C3" w:rsidRDefault="00CC3CF8" w:rsidP="00CC3CF8">
            <w:pPr>
              <w:jc w:val="center"/>
              <w:rPr>
                <w:rFonts w:ascii="Times New Roman" w:hAnsi="Times New Roman" w:cs="Times New Roman"/>
              </w:rPr>
            </w:pPr>
            <w:r w:rsidRPr="008C46C3">
              <w:rPr>
                <w:rFonts w:ascii="Times New Roman" w:hAnsi="Times New Roman" w:cs="Times New Roman"/>
              </w:rPr>
              <w:t>5</w:t>
            </w:r>
          </w:p>
        </w:tc>
        <w:tc>
          <w:tcPr>
            <w:tcW w:w="1584" w:type="dxa"/>
            <w:vAlign w:val="center"/>
          </w:tcPr>
          <w:p w:rsidR="00CC3CF8" w:rsidRPr="008C46C3" w:rsidRDefault="00CC3CF8" w:rsidP="00CC3CF8">
            <w:pPr>
              <w:rPr>
                <w:rFonts w:ascii="Times New Roman" w:eastAsia="Calibri" w:hAnsi="Times New Roman" w:cs="Times New Roman"/>
              </w:rPr>
            </w:pPr>
            <w:r w:rsidRPr="008C46C3">
              <w:rPr>
                <w:rFonts w:ascii="Times New Roman" w:eastAsia="Calibri" w:hAnsi="Times New Roman" w:cs="Times New Roman"/>
              </w:rPr>
              <w:t>Menerapkan teknik pemisahan materi secara fisika dengan tepat melalui percobaan.</w:t>
            </w:r>
          </w:p>
        </w:tc>
        <w:tc>
          <w:tcPr>
            <w:tcW w:w="1311" w:type="dxa"/>
          </w:tcPr>
          <w:p w:rsidR="00CC3CF8" w:rsidRPr="008C46C3" w:rsidRDefault="0062448A" w:rsidP="0062448A">
            <w:pPr>
              <w:jc w:val="center"/>
              <w:rPr>
                <w:rFonts w:ascii="Times New Roman" w:hAnsi="Times New Roman" w:cs="Times New Roman"/>
              </w:rPr>
            </w:pPr>
            <w:r w:rsidRPr="008C46C3">
              <w:rPr>
                <w:rFonts w:ascii="Times New Roman" w:hAnsi="Times New Roman" w:cs="Times New Roman"/>
              </w:rPr>
              <w:t>13</w:t>
            </w:r>
          </w:p>
        </w:tc>
        <w:tc>
          <w:tcPr>
            <w:tcW w:w="901" w:type="dxa"/>
          </w:tcPr>
          <w:p w:rsidR="00CC3CF8" w:rsidRPr="008C46C3" w:rsidRDefault="0062448A" w:rsidP="0062448A">
            <w:pPr>
              <w:jc w:val="center"/>
              <w:rPr>
                <w:rFonts w:ascii="Times New Roman" w:hAnsi="Times New Roman" w:cs="Times New Roman"/>
              </w:rPr>
            </w:pPr>
            <w:r w:rsidRPr="008C46C3">
              <w:rPr>
                <w:rFonts w:ascii="Times New Roman" w:hAnsi="Times New Roman" w:cs="Times New Roman"/>
              </w:rPr>
              <w:t>81%</w:t>
            </w:r>
          </w:p>
        </w:tc>
      </w:tr>
      <w:tr w:rsidR="00CC3CF8" w:rsidRPr="008C46C3" w:rsidTr="0015417C">
        <w:tc>
          <w:tcPr>
            <w:tcW w:w="435" w:type="dxa"/>
            <w:vAlign w:val="center"/>
          </w:tcPr>
          <w:p w:rsidR="00CC3CF8" w:rsidRPr="008C46C3" w:rsidRDefault="00CC3CF8" w:rsidP="00CC3CF8">
            <w:pPr>
              <w:jc w:val="center"/>
              <w:rPr>
                <w:rFonts w:ascii="Times New Roman" w:hAnsi="Times New Roman" w:cs="Times New Roman"/>
              </w:rPr>
            </w:pPr>
            <w:r w:rsidRPr="008C46C3">
              <w:rPr>
                <w:rFonts w:ascii="Times New Roman" w:hAnsi="Times New Roman" w:cs="Times New Roman"/>
              </w:rPr>
              <w:t>6</w:t>
            </w:r>
          </w:p>
        </w:tc>
        <w:tc>
          <w:tcPr>
            <w:tcW w:w="1584" w:type="dxa"/>
            <w:vAlign w:val="center"/>
          </w:tcPr>
          <w:p w:rsidR="00CC3CF8" w:rsidRPr="008C46C3" w:rsidRDefault="00CC3CF8" w:rsidP="00CC3CF8">
            <w:pPr>
              <w:rPr>
                <w:rFonts w:ascii="Times New Roman" w:eastAsia="Calibri" w:hAnsi="Times New Roman" w:cs="Times New Roman"/>
              </w:rPr>
            </w:pPr>
            <w:r w:rsidRPr="008C46C3">
              <w:rPr>
                <w:rFonts w:ascii="Times New Roman" w:eastAsia="Calibri" w:hAnsi="Times New Roman" w:cs="Times New Roman"/>
              </w:rPr>
              <w:t xml:space="preserve">Melakukan </w:t>
            </w:r>
            <w:r w:rsidRPr="008C46C3">
              <w:rPr>
                <w:rFonts w:ascii="Times New Roman" w:eastAsia="Calibri" w:hAnsi="Times New Roman" w:cs="Times New Roman"/>
              </w:rPr>
              <w:lastRenderedPageBreak/>
              <w:t>percobaan teknik pemisahan materi secara fisika dengan tepat sesuai dengan prosedur.</w:t>
            </w:r>
          </w:p>
        </w:tc>
        <w:tc>
          <w:tcPr>
            <w:tcW w:w="1311" w:type="dxa"/>
          </w:tcPr>
          <w:p w:rsidR="00CC3CF8" w:rsidRPr="008C46C3" w:rsidRDefault="0062448A" w:rsidP="0062448A">
            <w:pPr>
              <w:jc w:val="center"/>
              <w:rPr>
                <w:rFonts w:ascii="Times New Roman" w:hAnsi="Times New Roman" w:cs="Times New Roman"/>
              </w:rPr>
            </w:pPr>
            <w:r w:rsidRPr="008C46C3">
              <w:rPr>
                <w:rFonts w:ascii="Times New Roman" w:hAnsi="Times New Roman" w:cs="Times New Roman"/>
              </w:rPr>
              <w:t>14</w:t>
            </w:r>
          </w:p>
        </w:tc>
        <w:tc>
          <w:tcPr>
            <w:tcW w:w="901" w:type="dxa"/>
          </w:tcPr>
          <w:p w:rsidR="00CC3CF8" w:rsidRPr="008C46C3" w:rsidRDefault="0062448A" w:rsidP="0062448A">
            <w:pPr>
              <w:jc w:val="center"/>
              <w:rPr>
                <w:rFonts w:ascii="Times New Roman" w:hAnsi="Times New Roman" w:cs="Times New Roman"/>
              </w:rPr>
            </w:pPr>
            <w:r w:rsidRPr="008C46C3">
              <w:rPr>
                <w:rFonts w:ascii="Times New Roman" w:hAnsi="Times New Roman" w:cs="Times New Roman"/>
              </w:rPr>
              <w:t>87.5%</w:t>
            </w:r>
          </w:p>
        </w:tc>
      </w:tr>
      <w:tr w:rsidR="00CC3CF8" w:rsidRPr="008C46C3" w:rsidTr="0015417C">
        <w:tc>
          <w:tcPr>
            <w:tcW w:w="435" w:type="dxa"/>
            <w:vAlign w:val="center"/>
          </w:tcPr>
          <w:p w:rsidR="00CC3CF8" w:rsidRPr="008C46C3" w:rsidRDefault="00CC3CF8" w:rsidP="00CC3CF8">
            <w:pPr>
              <w:jc w:val="center"/>
              <w:rPr>
                <w:rFonts w:ascii="Times New Roman" w:hAnsi="Times New Roman" w:cs="Times New Roman"/>
              </w:rPr>
            </w:pPr>
            <w:r w:rsidRPr="008C46C3">
              <w:rPr>
                <w:rFonts w:ascii="Times New Roman" w:hAnsi="Times New Roman" w:cs="Times New Roman"/>
              </w:rPr>
              <w:t>7</w:t>
            </w:r>
          </w:p>
        </w:tc>
        <w:tc>
          <w:tcPr>
            <w:tcW w:w="1584" w:type="dxa"/>
            <w:vAlign w:val="center"/>
          </w:tcPr>
          <w:p w:rsidR="00CC3CF8" w:rsidRPr="008C46C3" w:rsidRDefault="00CC3CF8" w:rsidP="00CC3CF8">
            <w:pPr>
              <w:rPr>
                <w:rFonts w:ascii="Times New Roman" w:eastAsia="Calibri" w:hAnsi="Times New Roman" w:cs="Times New Roman"/>
              </w:rPr>
            </w:pPr>
            <w:r w:rsidRPr="008C46C3">
              <w:rPr>
                <w:rFonts w:ascii="Times New Roman" w:eastAsia="Calibri" w:hAnsi="Times New Roman" w:cs="Times New Roman"/>
              </w:rPr>
              <w:t>Melakukan percobaan teknik pemisahan materi secara fisika dengan tepat sesuai dengan prosedur.</w:t>
            </w:r>
          </w:p>
        </w:tc>
        <w:tc>
          <w:tcPr>
            <w:tcW w:w="1311" w:type="dxa"/>
          </w:tcPr>
          <w:p w:rsidR="00CC3CF8" w:rsidRPr="008C46C3" w:rsidRDefault="0062448A" w:rsidP="0062448A">
            <w:pPr>
              <w:jc w:val="center"/>
              <w:rPr>
                <w:rFonts w:ascii="Times New Roman" w:hAnsi="Times New Roman" w:cs="Times New Roman"/>
              </w:rPr>
            </w:pPr>
            <w:r w:rsidRPr="008C46C3">
              <w:rPr>
                <w:rFonts w:ascii="Times New Roman" w:hAnsi="Times New Roman" w:cs="Times New Roman"/>
              </w:rPr>
              <w:t>13</w:t>
            </w:r>
          </w:p>
        </w:tc>
        <w:tc>
          <w:tcPr>
            <w:tcW w:w="901" w:type="dxa"/>
          </w:tcPr>
          <w:p w:rsidR="00CC3CF8" w:rsidRPr="008C46C3" w:rsidRDefault="0062448A" w:rsidP="0062448A">
            <w:pPr>
              <w:jc w:val="center"/>
              <w:rPr>
                <w:rFonts w:ascii="Times New Roman" w:hAnsi="Times New Roman" w:cs="Times New Roman"/>
              </w:rPr>
            </w:pPr>
            <w:r w:rsidRPr="008C46C3">
              <w:rPr>
                <w:rFonts w:ascii="Times New Roman" w:hAnsi="Times New Roman" w:cs="Times New Roman"/>
              </w:rPr>
              <w:t>81.25%</w:t>
            </w:r>
          </w:p>
        </w:tc>
      </w:tr>
      <w:tr w:rsidR="00CC3CF8" w:rsidRPr="008C46C3" w:rsidTr="0015417C">
        <w:tc>
          <w:tcPr>
            <w:tcW w:w="435" w:type="dxa"/>
            <w:vAlign w:val="center"/>
          </w:tcPr>
          <w:p w:rsidR="00CC3CF8" w:rsidRPr="008C46C3" w:rsidRDefault="00CC3CF8" w:rsidP="00CC3CF8">
            <w:pPr>
              <w:jc w:val="center"/>
              <w:rPr>
                <w:rFonts w:ascii="Times New Roman" w:hAnsi="Times New Roman" w:cs="Times New Roman"/>
              </w:rPr>
            </w:pPr>
            <w:r w:rsidRPr="008C46C3">
              <w:rPr>
                <w:rFonts w:ascii="Times New Roman" w:hAnsi="Times New Roman" w:cs="Times New Roman"/>
              </w:rPr>
              <w:t>8</w:t>
            </w:r>
          </w:p>
        </w:tc>
        <w:tc>
          <w:tcPr>
            <w:tcW w:w="1584" w:type="dxa"/>
            <w:vAlign w:val="center"/>
          </w:tcPr>
          <w:p w:rsidR="00CC3CF8" w:rsidRPr="008C46C3" w:rsidRDefault="00CC3CF8" w:rsidP="00CC3CF8">
            <w:pPr>
              <w:rPr>
                <w:rFonts w:ascii="Times New Roman" w:eastAsia="Calibri" w:hAnsi="Times New Roman" w:cs="Times New Roman"/>
              </w:rPr>
            </w:pPr>
            <w:r w:rsidRPr="008C46C3">
              <w:rPr>
                <w:rFonts w:ascii="Times New Roman" w:eastAsia="Calibri" w:hAnsi="Times New Roman" w:cs="Times New Roman"/>
              </w:rPr>
              <w:t>Merancang percobaan lain mengenai teknik pemisahan materi secara fisika.</w:t>
            </w:r>
          </w:p>
        </w:tc>
        <w:tc>
          <w:tcPr>
            <w:tcW w:w="1311" w:type="dxa"/>
          </w:tcPr>
          <w:p w:rsidR="00CC3CF8" w:rsidRPr="008C46C3" w:rsidRDefault="0062448A" w:rsidP="0062448A">
            <w:pPr>
              <w:jc w:val="center"/>
              <w:rPr>
                <w:rFonts w:ascii="Times New Roman" w:hAnsi="Times New Roman" w:cs="Times New Roman"/>
              </w:rPr>
            </w:pPr>
            <w:r w:rsidRPr="008C46C3">
              <w:rPr>
                <w:rFonts w:ascii="Times New Roman" w:hAnsi="Times New Roman" w:cs="Times New Roman"/>
              </w:rPr>
              <w:t>12</w:t>
            </w:r>
          </w:p>
        </w:tc>
        <w:tc>
          <w:tcPr>
            <w:tcW w:w="901" w:type="dxa"/>
          </w:tcPr>
          <w:p w:rsidR="00CC3CF8" w:rsidRPr="008C46C3" w:rsidRDefault="0062448A" w:rsidP="0062448A">
            <w:pPr>
              <w:jc w:val="center"/>
              <w:rPr>
                <w:rFonts w:ascii="Times New Roman" w:hAnsi="Times New Roman" w:cs="Times New Roman"/>
              </w:rPr>
            </w:pPr>
            <w:r w:rsidRPr="008C46C3">
              <w:rPr>
                <w:rFonts w:ascii="Times New Roman" w:hAnsi="Times New Roman" w:cs="Times New Roman"/>
              </w:rPr>
              <w:t>75%</w:t>
            </w:r>
          </w:p>
        </w:tc>
      </w:tr>
      <w:tr w:rsidR="0062448A" w:rsidRPr="008C46C3" w:rsidTr="0015417C">
        <w:tc>
          <w:tcPr>
            <w:tcW w:w="435" w:type="dxa"/>
            <w:vAlign w:val="center"/>
          </w:tcPr>
          <w:p w:rsidR="0062448A" w:rsidRPr="008C46C3" w:rsidRDefault="0062448A" w:rsidP="00CC3CF8">
            <w:pPr>
              <w:jc w:val="center"/>
              <w:rPr>
                <w:rFonts w:ascii="Times New Roman" w:hAnsi="Times New Roman" w:cs="Times New Roman"/>
              </w:rPr>
            </w:pPr>
          </w:p>
        </w:tc>
        <w:tc>
          <w:tcPr>
            <w:tcW w:w="1584" w:type="dxa"/>
            <w:vAlign w:val="center"/>
          </w:tcPr>
          <w:p w:rsidR="0062448A" w:rsidRPr="008C46C3" w:rsidRDefault="0062448A" w:rsidP="00CC3CF8">
            <w:pPr>
              <w:rPr>
                <w:rFonts w:ascii="Times New Roman" w:eastAsia="Calibri" w:hAnsi="Times New Roman" w:cs="Times New Roman"/>
              </w:rPr>
            </w:pPr>
            <w:r w:rsidRPr="008C46C3">
              <w:rPr>
                <w:rFonts w:ascii="Times New Roman" w:hAnsi="Times New Roman" w:cs="Times New Roman"/>
              </w:rPr>
              <w:t>Rata-rata</w:t>
            </w:r>
          </w:p>
        </w:tc>
        <w:tc>
          <w:tcPr>
            <w:tcW w:w="1311" w:type="dxa"/>
          </w:tcPr>
          <w:p w:rsidR="0062448A" w:rsidRPr="008C46C3" w:rsidRDefault="0062448A" w:rsidP="0062448A">
            <w:pPr>
              <w:jc w:val="center"/>
              <w:rPr>
                <w:rFonts w:ascii="Times New Roman" w:hAnsi="Times New Roman" w:cs="Times New Roman"/>
              </w:rPr>
            </w:pPr>
          </w:p>
        </w:tc>
        <w:tc>
          <w:tcPr>
            <w:tcW w:w="901" w:type="dxa"/>
          </w:tcPr>
          <w:p w:rsidR="0062448A" w:rsidRPr="008C46C3" w:rsidRDefault="00AD2921" w:rsidP="00C862F0">
            <w:pPr>
              <w:jc w:val="center"/>
              <w:rPr>
                <w:rFonts w:ascii="Times New Roman" w:hAnsi="Times New Roman" w:cs="Times New Roman"/>
              </w:rPr>
            </w:pPr>
            <w:r w:rsidRPr="008C46C3">
              <w:rPr>
                <w:rFonts w:ascii="Times New Roman" w:hAnsi="Times New Roman" w:cs="Times New Roman"/>
              </w:rPr>
              <w:t>60.</w:t>
            </w:r>
            <w:r w:rsidR="00C862F0" w:rsidRPr="008C46C3">
              <w:rPr>
                <w:rFonts w:ascii="Times New Roman" w:hAnsi="Times New Roman" w:cs="Times New Roman"/>
              </w:rPr>
              <w:t>90</w:t>
            </w:r>
            <w:r w:rsidR="0062448A" w:rsidRPr="008C46C3">
              <w:rPr>
                <w:rFonts w:ascii="Times New Roman" w:hAnsi="Times New Roman" w:cs="Times New Roman"/>
              </w:rPr>
              <w:t>%</w:t>
            </w:r>
          </w:p>
        </w:tc>
      </w:tr>
    </w:tbl>
    <w:p w:rsidR="00994D0E" w:rsidRPr="0015417C" w:rsidRDefault="00994D0E" w:rsidP="00CC3CF8">
      <w:pPr>
        <w:spacing w:after="0"/>
        <w:jc w:val="both"/>
        <w:rPr>
          <w:rFonts w:ascii="Times New Roman" w:hAnsi="Times New Roman" w:cs="Times New Roman"/>
        </w:rPr>
      </w:pPr>
      <w:r w:rsidRPr="0015417C">
        <w:rPr>
          <w:rFonts w:ascii="Times New Roman" w:hAnsi="Times New Roman" w:cs="Times New Roman"/>
        </w:rPr>
        <w:tab/>
      </w:r>
      <w:r w:rsidRPr="0015417C">
        <w:rPr>
          <w:rFonts w:ascii="Times New Roman" w:hAnsi="Times New Roman" w:cs="Times New Roman"/>
        </w:rPr>
        <w:tab/>
      </w:r>
    </w:p>
    <w:p w:rsidR="00CC3CF8" w:rsidRPr="0015417C" w:rsidRDefault="00994D0E" w:rsidP="00AD2921">
      <w:pPr>
        <w:spacing w:after="0"/>
        <w:ind w:left="360" w:firstLine="810"/>
        <w:jc w:val="both"/>
        <w:rPr>
          <w:rFonts w:ascii="Times New Roman" w:eastAsia="Calibri" w:hAnsi="Times New Roman" w:cs="Times New Roman"/>
        </w:rPr>
      </w:pPr>
      <w:r w:rsidRPr="0015417C">
        <w:rPr>
          <w:rFonts w:ascii="Times New Roman" w:hAnsi="Times New Roman" w:cs="Times New Roman"/>
        </w:rPr>
        <w:tab/>
      </w:r>
      <w:r w:rsidR="00AD2921" w:rsidRPr="0015417C">
        <w:rPr>
          <w:rFonts w:ascii="Times New Roman" w:hAnsi="Times New Roman" w:cs="Times New Roman"/>
        </w:rPr>
        <w:t>Berdasarkan data</w:t>
      </w:r>
      <w:r w:rsidR="00FA471B" w:rsidRPr="0015417C">
        <w:rPr>
          <w:rFonts w:ascii="Times New Roman" w:hAnsi="Times New Roman" w:cs="Times New Roman"/>
        </w:rPr>
        <w:t xml:space="preserve"> di atas maka dapat di ketahui</w:t>
      </w:r>
      <w:r w:rsidR="00AD2921" w:rsidRPr="0015417C">
        <w:rPr>
          <w:rFonts w:ascii="Times New Roman" w:hAnsi="Times New Roman" w:cs="Times New Roman"/>
        </w:rPr>
        <w:t xml:space="preserve"> bahwa rata-rata kesulitan belaj</w:t>
      </w:r>
      <w:r w:rsidR="00FA471B" w:rsidRPr="0015417C">
        <w:rPr>
          <w:rFonts w:ascii="Times New Roman" w:hAnsi="Times New Roman" w:cs="Times New Roman"/>
        </w:rPr>
        <w:t>ar mahasiswa untuk seluruh indik</w:t>
      </w:r>
      <w:r w:rsidR="00AD2921" w:rsidRPr="0015417C">
        <w:rPr>
          <w:rFonts w:ascii="Times New Roman" w:hAnsi="Times New Roman" w:cs="Times New Roman"/>
        </w:rPr>
        <w:t>ator capaian adalah sebesar 60,</w:t>
      </w:r>
      <w:r w:rsidR="00C862F0" w:rsidRPr="0015417C">
        <w:rPr>
          <w:rFonts w:ascii="Times New Roman" w:hAnsi="Times New Roman" w:cs="Times New Roman"/>
        </w:rPr>
        <w:t>90</w:t>
      </w:r>
      <w:r w:rsidR="00AD2921" w:rsidRPr="0015417C">
        <w:rPr>
          <w:rFonts w:ascii="Times New Roman" w:hAnsi="Times New Roman" w:cs="Times New Roman"/>
        </w:rPr>
        <w:t xml:space="preserve"> %. Artinya lebih dari separuh mahasiswa mengalami kesulitan untuk menguasai </w:t>
      </w:r>
      <w:r w:rsidR="00D95E5F" w:rsidRPr="0015417C">
        <w:rPr>
          <w:rFonts w:ascii="Times New Roman" w:hAnsi="Times New Roman" w:cs="Times New Roman"/>
        </w:rPr>
        <w:pgNum/>
      </w:r>
      <w:r w:rsidR="00D95E5F" w:rsidRPr="0015417C">
        <w:rPr>
          <w:rFonts w:ascii="Times New Roman" w:hAnsi="Times New Roman" w:cs="Times New Roman"/>
        </w:rPr>
        <w:t>indikator</w:t>
      </w:r>
      <w:r w:rsidR="00D95E5F" w:rsidRPr="0015417C">
        <w:rPr>
          <w:rFonts w:ascii="Times New Roman" w:hAnsi="Times New Roman" w:cs="Times New Roman"/>
        </w:rPr>
        <w:pgNum/>
      </w:r>
      <w:r w:rsidR="00AD2921" w:rsidRPr="0015417C">
        <w:rPr>
          <w:rFonts w:ascii="Times New Roman" w:hAnsi="Times New Roman" w:cs="Times New Roman"/>
        </w:rPr>
        <w:t xml:space="preserve"> capaian materi pada mata kuliah konsep dasar IPA Fisika. Lebih rinci lagi maka dapat di </w:t>
      </w:r>
      <w:r w:rsidR="00390194" w:rsidRPr="0015417C">
        <w:rPr>
          <w:rFonts w:ascii="Times New Roman" w:hAnsi="Times New Roman" w:cs="Times New Roman"/>
        </w:rPr>
        <w:t>gambarkan</w:t>
      </w:r>
      <w:r w:rsidR="00AD2921" w:rsidRPr="0015417C">
        <w:rPr>
          <w:rFonts w:ascii="Times New Roman" w:hAnsi="Times New Roman" w:cs="Times New Roman"/>
        </w:rPr>
        <w:t xml:space="preserve"> bahwa </w:t>
      </w:r>
      <w:r w:rsidR="000B2ACB" w:rsidRPr="0015417C">
        <w:rPr>
          <w:rFonts w:ascii="Times New Roman" w:hAnsi="Times New Roman" w:cs="Times New Roman"/>
        </w:rPr>
        <w:t>indikator</w:t>
      </w:r>
      <w:r w:rsidR="00AD2921" w:rsidRPr="0015417C">
        <w:rPr>
          <w:rFonts w:ascii="Times New Roman" w:hAnsi="Times New Roman" w:cs="Times New Roman"/>
        </w:rPr>
        <w:t>-indikator capaian yang mahasiswa mengalami kesulitan dengan presen</w:t>
      </w:r>
      <w:r w:rsidR="00390194" w:rsidRPr="0015417C">
        <w:rPr>
          <w:rFonts w:ascii="Times New Roman" w:hAnsi="Times New Roman" w:cs="Times New Roman"/>
        </w:rPr>
        <w:t>t</w:t>
      </w:r>
      <w:r w:rsidR="00AD2921" w:rsidRPr="0015417C">
        <w:rPr>
          <w:rFonts w:ascii="Times New Roman" w:hAnsi="Times New Roman" w:cs="Times New Roman"/>
        </w:rPr>
        <w:t xml:space="preserve">asi tinggi adalah </w:t>
      </w:r>
      <w:r w:rsidR="00AD2921" w:rsidRPr="0015417C">
        <w:rPr>
          <w:rFonts w:ascii="Times New Roman" w:eastAsia="Calibri" w:hAnsi="Times New Roman" w:cs="Times New Roman"/>
        </w:rPr>
        <w:t xml:space="preserve">menerapkan teknik pemisahan materi secara fisika dengan tepat melalui percobaan, melakukan percobaan teknik pemisahan materi secara fisika dengan tepat sesuai dengan prosedur, </w:t>
      </w:r>
      <w:r w:rsidR="00390194" w:rsidRPr="0015417C">
        <w:rPr>
          <w:rFonts w:ascii="Times New Roman" w:eastAsia="Calibri" w:hAnsi="Times New Roman" w:cs="Times New Roman"/>
        </w:rPr>
        <w:t>m</w:t>
      </w:r>
      <w:r w:rsidR="00AD2921" w:rsidRPr="0015417C">
        <w:rPr>
          <w:rFonts w:ascii="Times New Roman" w:eastAsia="Calibri" w:hAnsi="Times New Roman" w:cs="Times New Roman"/>
        </w:rPr>
        <w:t xml:space="preserve">elakukan percobaan teknik pemisahan materi secara fisika dengan tepat sesuai dengan prosedur, </w:t>
      </w:r>
      <w:r w:rsidR="00390194" w:rsidRPr="0015417C">
        <w:rPr>
          <w:rFonts w:ascii="Times New Roman" w:eastAsia="Calibri" w:hAnsi="Times New Roman" w:cs="Times New Roman"/>
        </w:rPr>
        <w:t>m</w:t>
      </w:r>
      <w:r w:rsidR="00AD2921" w:rsidRPr="0015417C">
        <w:rPr>
          <w:rFonts w:ascii="Times New Roman" w:eastAsia="Calibri" w:hAnsi="Times New Roman" w:cs="Times New Roman"/>
        </w:rPr>
        <w:t>erancang percobaan lain mengenai teknik pemisahan materi secara fisika</w:t>
      </w:r>
      <w:r w:rsidR="00390194" w:rsidRPr="0015417C">
        <w:rPr>
          <w:rFonts w:ascii="Times New Roman" w:eastAsia="Calibri" w:hAnsi="Times New Roman" w:cs="Times New Roman"/>
        </w:rPr>
        <w:t>.</w:t>
      </w:r>
    </w:p>
    <w:p w:rsidR="00390194" w:rsidRPr="0015417C" w:rsidRDefault="00390194" w:rsidP="002D242C">
      <w:pPr>
        <w:spacing w:after="0"/>
        <w:ind w:left="360" w:firstLine="810"/>
        <w:jc w:val="both"/>
        <w:rPr>
          <w:rFonts w:ascii="Times New Roman" w:hAnsi="Times New Roman" w:cs="Times New Roman"/>
        </w:rPr>
      </w:pPr>
      <w:r w:rsidRPr="0015417C">
        <w:rPr>
          <w:rFonts w:ascii="Times New Roman" w:hAnsi="Times New Roman" w:cs="Times New Roman"/>
        </w:rPr>
        <w:t xml:space="preserve">Jika di lihat dari karakteristik </w:t>
      </w:r>
      <w:r w:rsidR="00D95E5F" w:rsidRPr="0015417C">
        <w:rPr>
          <w:rFonts w:ascii="Times New Roman" w:hAnsi="Times New Roman" w:cs="Times New Roman"/>
        </w:rPr>
        <w:t>indikator</w:t>
      </w:r>
      <w:r w:rsidRPr="0015417C">
        <w:rPr>
          <w:rFonts w:ascii="Times New Roman" w:hAnsi="Times New Roman" w:cs="Times New Roman"/>
        </w:rPr>
        <w:t xml:space="preserve"> capaian yang mahasiswa memiliki tingkat kesulitan  dengan prosentasi tinggi </w:t>
      </w:r>
      <w:r w:rsidR="00FA471B" w:rsidRPr="0015417C">
        <w:rPr>
          <w:rFonts w:ascii="Times New Roman" w:hAnsi="Times New Roman" w:cs="Times New Roman"/>
        </w:rPr>
        <w:t xml:space="preserve">adalah capaian </w:t>
      </w:r>
      <w:r w:rsidR="00D95E5F" w:rsidRPr="0015417C">
        <w:rPr>
          <w:rFonts w:ascii="Times New Roman" w:hAnsi="Times New Roman" w:cs="Times New Roman"/>
        </w:rPr>
        <w:t>indikator</w:t>
      </w:r>
      <w:r w:rsidR="00FA471B" w:rsidRPr="0015417C">
        <w:rPr>
          <w:rFonts w:ascii="Times New Roman" w:hAnsi="Times New Roman" w:cs="Times New Roman"/>
        </w:rPr>
        <w:t xml:space="preserve"> yang membutuhkan percobaan/ pengalaman langsung dalam proses pembelajaran. Akan tetapi karena di masa pandemic ini perkuliahan tidak bisa </w:t>
      </w:r>
      <w:r w:rsidR="00FA471B" w:rsidRPr="0015417C">
        <w:rPr>
          <w:rFonts w:ascii="Times New Roman" w:hAnsi="Times New Roman" w:cs="Times New Roman"/>
        </w:rPr>
        <w:lastRenderedPageBreak/>
        <w:t xml:space="preserve">dilakukan dengan tatap muka secara langsung maka hal inilah yang dimungkinkan menjadi penyebab tingginya tingkat kesulitan belajar mahasiswa dalam mata kuliah konsep dasar IPA fisika. </w:t>
      </w:r>
    </w:p>
    <w:p w:rsidR="00FA471B" w:rsidRPr="0015417C" w:rsidRDefault="00FA471B" w:rsidP="002D242C">
      <w:pPr>
        <w:spacing w:after="0"/>
        <w:ind w:left="360" w:firstLine="810"/>
        <w:jc w:val="both"/>
        <w:rPr>
          <w:rFonts w:ascii="Times New Roman" w:hAnsi="Times New Roman" w:cs="Times New Roman"/>
        </w:rPr>
      </w:pPr>
      <w:r w:rsidRPr="0015417C">
        <w:rPr>
          <w:rFonts w:ascii="Times New Roman" w:hAnsi="Times New Roman" w:cs="Times New Roman"/>
        </w:rPr>
        <w:t xml:space="preserve">Perkuliahan konsep dasar IPA fisika selama </w:t>
      </w:r>
      <w:r w:rsidR="00D95E5F" w:rsidRPr="0015417C">
        <w:rPr>
          <w:rFonts w:ascii="Times New Roman" w:hAnsi="Times New Roman" w:cs="Times New Roman"/>
        </w:rPr>
        <w:t>indikator</w:t>
      </w:r>
      <w:r w:rsidRPr="0015417C">
        <w:rPr>
          <w:rFonts w:ascii="Times New Roman" w:hAnsi="Times New Roman" w:cs="Times New Roman"/>
        </w:rPr>
        <w:t xml:space="preserve"> di prodi PGSD FKIP Undaris dilakukan dengan menggunakan beberapa platform yaitu </w:t>
      </w:r>
      <w:r w:rsidRPr="0015417C">
        <w:rPr>
          <w:rFonts w:ascii="Times New Roman" w:hAnsi="Times New Roman" w:cs="Times New Roman"/>
          <w:i/>
        </w:rPr>
        <w:t>zoom, google classroom</w:t>
      </w:r>
      <w:r w:rsidRPr="0015417C">
        <w:rPr>
          <w:rFonts w:ascii="Times New Roman" w:hAnsi="Times New Roman" w:cs="Times New Roman"/>
        </w:rPr>
        <w:t xml:space="preserve"> dan video pembelajaran. Untuk </w:t>
      </w:r>
      <w:r w:rsidR="006979DA" w:rsidRPr="0015417C">
        <w:rPr>
          <w:rFonts w:ascii="Times New Roman" w:hAnsi="Times New Roman" w:cs="Times New Roman"/>
        </w:rPr>
        <w:t>protokol</w:t>
      </w:r>
      <w:r w:rsidRPr="0015417C">
        <w:rPr>
          <w:rFonts w:ascii="Times New Roman" w:hAnsi="Times New Roman" w:cs="Times New Roman"/>
        </w:rPr>
        <w:t xml:space="preserve"> capaian yang sifatnya praktikum/percobaan dosen memberikan video percobaan/praktikum kemudian mahasiswa di minta untuk melakukan percobaan sendiri dirumah dengan merikukan langkah-langkah seperti yang ditampilkan di video pembelajaran.</w:t>
      </w:r>
    </w:p>
    <w:p w:rsidR="00613C05" w:rsidRPr="0015417C" w:rsidRDefault="00B42146" w:rsidP="00613C05">
      <w:pPr>
        <w:pStyle w:val="ListParagraph"/>
        <w:numPr>
          <w:ilvl w:val="0"/>
          <w:numId w:val="4"/>
        </w:numPr>
        <w:spacing w:after="0"/>
        <w:ind w:left="360"/>
        <w:jc w:val="both"/>
        <w:rPr>
          <w:rFonts w:ascii="Times New Roman" w:hAnsi="Times New Roman" w:cs="Times New Roman"/>
        </w:rPr>
      </w:pPr>
      <w:r w:rsidRPr="0015417C">
        <w:rPr>
          <w:rFonts w:ascii="Times New Roman" w:hAnsi="Times New Roman" w:cs="Times New Roman"/>
        </w:rPr>
        <w:t>F</w:t>
      </w:r>
      <w:r w:rsidR="00613C05" w:rsidRPr="0015417C">
        <w:rPr>
          <w:rFonts w:ascii="Times New Roman" w:hAnsi="Times New Roman" w:cs="Times New Roman"/>
        </w:rPr>
        <w:t xml:space="preserve">aktor-faktor yang menyebabkan kesulitan belajar mahasiswa PGSD UNDARIS dalam perkuliahan konsep dasar IPA Fisika secara daring di masa </w:t>
      </w:r>
      <w:r w:rsidR="00D95E5F" w:rsidRPr="0015417C">
        <w:rPr>
          <w:rFonts w:ascii="Times New Roman" w:hAnsi="Times New Roman" w:cs="Times New Roman"/>
        </w:rPr>
        <w:t xml:space="preserve">pandemic </w:t>
      </w:r>
      <w:r w:rsidR="0015417C">
        <w:rPr>
          <w:rFonts w:ascii="Times New Roman" w:hAnsi="Times New Roman" w:cs="Times New Roman"/>
        </w:rPr>
        <w:t>covid 2019</w:t>
      </w:r>
      <w:r w:rsidR="00613C05" w:rsidRPr="0015417C">
        <w:rPr>
          <w:rFonts w:ascii="Times New Roman" w:hAnsi="Times New Roman" w:cs="Times New Roman"/>
        </w:rPr>
        <w:t>.</w:t>
      </w:r>
    </w:p>
    <w:p w:rsidR="00251B3C" w:rsidRPr="0015417C" w:rsidRDefault="00BE1E51" w:rsidP="00251B3C">
      <w:pPr>
        <w:spacing w:after="0"/>
        <w:ind w:left="360" w:firstLine="810"/>
        <w:jc w:val="both"/>
        <w:rPr>
          <w:rFonts w:ascii="Times New Roman" w:hAnsi="Times New Roman" w:cs="Times New Roman"/>
        </w:rPr>
      </w:pPr>
      <w:r w:rsidRPr="0015417C">
        <w:rPr>
          <w:rFonts w:ascii="Times New Roman" w:hAnsi="Times New Roman" w:cs="Times New Roman"/>
        </w:rPr>
        <w:t>Untuk mencari faktor-faktor penyebab kesulitan belajar mahasiswa da</w:t>
      </w:r>
      <w:r w:rsidR="003107C3" w:rsidRPr="0015417C">
        <w:rPr>
          <w:rFonts w:ascii="Times New Roman" w:hAnsi="Times New Roman" w:cs="Times New Roman"/>
        </w:rPr>
        <w:t>l</w:t>
      </w:r>
      <w:r w:rsidRPr="0015417C">
        <w:rPr>
          <w:rFonts w:ascii="Times New Roman" w:hAnsi="Times New Roman" w:cs="Times New Roman"/>
        </w:rPr>
        <w:t xml:space="preserve">am perkuliahan daring konsep dasar IPA fisika maka dilakukan pembagian angket kepada mahasiswa, wali mahasiswa dan telaah dokumen. Untuk faktor intern dari mahasiswa dalam penelitian ini diteliti dengan menggunakan 2 (dua) </w:t>
      </w:r>
      <w:r w:rsidR="0015417C">
        <w:rPr>
          <w:rFonts w:ascii="Times New Roman" w:hAnsi="Times New Roman" w:cs="Times New Roman"/>
        </w:rPr>
        <w:t>indik</w:t>
      </w:r>
      <w:r w:rsidR="00D95E5F" w:rsidRPr="0015417C">
        <w:rPr>
          <w:rFonts w:ascii="Times New Roman" w:hAnsi="Times New Roman" w:cs="Times New Roman"/>
        </w:rPr>
        <w:t>ator</w:t>
      </w:r>
      <w:r w:rsidRPr="0015417C">
        <w:rPr>
          <w:rFonts w:ascii="Times New Roman" w:hAnsi="Times New Roman" w:cs="Times New Roman"/>
        </w:rPr>
        <w:t xml:space="preserve"> yaitu kesehatan jasmani mahasiswa dan motivasi belajar mahasiswa. Berdasarkan angket terbuka yang diberikan kepada mahasiswa dan orang tua dapat ditarik data bahwa dari 16 (enam belas)  mahasiswa hanya 2 (dua) mahasiswa yang mengalami gangguan kesehatan selama proses perkuliahan konsep dasar IPA fisika. Satu orang gangguan kesehatan karena sempat kecelakaan dan satu orang lagi karena mengalami demam dan influenza. Berkenaan dengan sedikitnya siswa yang mengalami gangguan kesehatan jasmani ketika perkuliahan konsep dasar IPA Fisika maka dapat disimpulkan bahwa faktor kesehatan jasmani bukan menjadi faktor penyebab kesulitan belajar mahasiswa belajar konsep dasar IPA Fisika.</w:t>
      </w:r>
      <w:r w:rsidR="00251B3C" w:rsidRPr="0015417C">
        <w:rPr>
          <w:rFonts w:ascii="Times New Roman" w:hAnsi="Times New Roman" w:cs="Times New Roman"/>
        </w:rPr>
        <w:t xml:space="preserve"> Faktor intern yang kedua adalah motivasi belajar. Berdasarkan angket yang diberikan kepada mahasiswa </w:t>
      </w:r>
      <w:r w:rsidR="00251B3C" w:rsidRPr="0015417C">
        <w:rPr>
          <w:rFonts w:ascii="Times New Roman" w:hAnsi="Times New Roman" w:cs="Times New Roman"/>
        </w:rPr>
        <w:lastRenderedPageBreak/>
        <w:t xml:space="preserve">pada intinya mahasiswa tertarik mengikuti perkuliahan konsep dasar IPA fisika. Akan tetapi karena perkuliahan dilakukan secara daring, mahasiswa tidak dapat beriteraksi secara langsung dengan dosen maupun dengan alat-alat yang seharusnya bisa digunakan untuk praktikum langsung maka motivasi belajarnya menjadi turun. Dari 16 siswa terdapat 12 mahasiswa yang menyatakan mengalami penurunan motivasi perkuliahan konsep dasar IPA fisika secara daring. Begitu juga dengan angket yang diberikan </w:t>
      </w:r>
      <w:r w:rsidR="00245840" w:rsidRPr="0015417C">
        <w:rPr>
          <w:rFonts w:ascii="Times New Roman" w:hAnsi="Times New Roman" w:cs="Times New Roman"/>
        </w:rPr>
        <w:t xml:space="preserve">kepada wali mahasiswa yang </w:t>
      </w:r>
      <w:r w:rsidR="00251B3C" w:rsidRPr="0015417C">
        <w:rPr>
          <w:rFonts w:ascii="Times New Roman" w:hAnsi="Times New Roman" w:cs="Times New Roman"/>
        </w:rPr>
        <w:t xml:space="preserve"> seluruhnya menyatakan bahwa anaknya rajin mengikuti perkuliahan secara daring meskipun ter</w:t>
      </w:r>
      <w:r w:rsidR="001C67EC" w:rsidRPr="0015417C">
        <w:rPr>
          <w:rFonts w:ascii="Times New Roman" w:hAnsi="Times New Roman" w:cs="Times New Roman"/>
        </w:rPr>
        <w:t xml:space="preserve">kadang ada yang sambil tiduran </w:t>
      </w:r>
      <w:r w:rsidR="00251B3C" w:rsidRPr="0015417C">
        <w:rPr>
          <w:rFonts w:ascii="Times New Roman" w:hAnsi="Times New Roman" w:cs="Times New Roman"/>
        </w:rPr>
        <w:t>atau bahkan tertidur.</w:t>
      </w:r>
    </w:p>
    <w:p w:rsidR="00A578A9" w:rsidRPr="0015417C" w:rsidRDefault="00A578A9" w:rsidP="00251B3C">
      <w:pPr>
        <w:spacing w:after="0"/>
        <w:ind w:left="360" w:firstLine="810"/>
        <w:jc w:val="both"/>
        <w:rPr>
          <w:rFonts w:ascii="Times New Roman" w:hAnsi="Times New Roman" w:cs="Times New Roman"/>
        </w:rPr>
      </w:pPr>
      <w:r w:rsidRPr="0015417C">
        <w:rPr>
          <w:rFonts w:ascii="Times New Roman" w:hAnsi="Times New Roman" w:cs="Times New Roman"/>
        </w:rPr>
        <w:t>Menurunnya motivasi mahasiswa dalam perkuliahan konsep dasar IPA fisika dapat dikatakan menjadi salah satu faktor penyebab kesulitahan belajar mahasiswa dalam perkuliahan konsep dasar IPA.  Motivasi yang menurun tentunya membuat semangat belajar menurun dan mengakibatkan siswa mengalami kesulitan belajar. Penelitian lain yang pernah dilakukan oleh</w:t>
      </w:r>
      <w:r w:rsidR="0015417C">
        <w:rPr>
          <w:rFonts w:ascii="Times New Roman" w:hAnsi="Times New Roman" w:cs="Times New Roman"/>
        </w:rPr>
        <w:t xml:space="preserve"> </w:t>
      </w:r>
      <w:r w:rsidR="00215141" w:rsidRPr="0015417C">
        <w:rPr>
          <w:rFonts w:ascii="Times New Roman" w:hAnsi="Times New Roman" w:cs="Times New Roman"/>
        </w:rPr>
        <w:fldChar w:fldCharType="begin" w:fldLock="1"/>
      </w:r>
      <w:r w:rsidRPr="0015417C">
        <w:rPr>
          <w:rFonts w:ascii="Times New Roman" w:hAnsi="Times New Roman" w:cs="Times New Roman"/>
        </w:rPr>
        <w:instrText>ADDIN CSL_CITATION { "citationItems" : [ { "id" : "ITEM-1", "itemData" : { "container-title" : "Department of Economics Education, Faculty of Economics, Universitas Negeri Semarang", "id" : "ITEM-1", "issued" : { "date-parts" : [ [ "2019" ] ] }, "title" : "Pengaruh Minat Belajar, Motivasi Belajar, Lingkungan Keluarga, dan Lingkungan Sekolah Terhadap Kesulitan Belajar", "type" : "article-journal", "volume" : "Vol 8 No 2 (2019): Economics Education Analysis Journal" }, "uris" : [ "http://www.mendeley.com/documents/?uuid=a532d65e-074b-4c6c-b541-a55b8a4d14ca" ] } ], "mendeley" : { "formattedCitation" : "(\u201cPengaruh Minat Belajar, Motivasi Belajar, Lingkungan Keluarga, Dan Lingkungan Sekolah Terhadap Kesulitan Belajar,\u201d 2019)", "manualFormatting" : "(Dzurri,2019)", "plainTextFormattedCitation" : "(\u201cPengaruh Minat Belajar, Motivasi Belajar, Lingkungan Keluarga, Dan Lingkungan Sekolah Terhadap Kesulitan Belajar,\u201d 2019)", "previouslyFormattedCitation" : "(\u201cPengaruh Minat Belajar, Motivasi Belajar, Lingkungan Keluarga, Dan Lingkungan Sekolah Terhadap Kesulitan Belajar,\u201d 2019)" }, "properties" : { "noteIndex" : 0 }, "schema" : "https://github.com/citation-style-language/schema/raw/master/csl-citation.json" }</w:instrText>
      </w:r>
      <w:r w:rsidR="00215141" w:rsidRPr="0015417C">
        <w:rPr>
          <w:rFonts w:ascii="Times New Roman" w:hAnsi="Times New Roman" w:cs="Times New Roman"/>
        </w:rPr>
        <w:fldChar w:fldCharType="separate"/>
      </w:r>
      <w:r w:rsidRPr="0015417C">
        <w:rPr>
          <w:rFonts w:ascii="Times New Roman" w:hAnsi="Times New Roman" w:cs="Times New Roman"/>
          <w:noProof/>
        </w:rPr>
        <w:t>(Dzurri,2019)</w:t>
      </w:r>
      <w:r w:rsidR="00215141" w:rsidRPr="0015417C">
        <w:rPr>
          <w:rFonts w:ascii="Times New Roman" w:hAnsi="Times New Roman" w:cs="Times New Roman"/>
        </w:rPr>
        <w:fldChar w:fldCharType="end"/>
      </w:r>
      <w:r w:rsidRPr="0015417C">
        <w:rPr>
          <w:rFonts w:ascii="Times New Roman" w:hAnsi="Times New Roman" w:cs="Times New Roman"/>
        </w:rPr>
        <w:t>,</w:t>
      </w:r>
      <w:r w:rsidR="00215141" w:rsidRPr="0015417C">
        <w:rPr>
          <w:rFonts w:ascii="Times New Roman" w:hAnsi="Times New Roman" w:cs="Times New Roman"/>
        </w:rPr>
        <w:fldChar w:fldCharType="begin" w:fldLock="1"/>
      </w:r>
      <w:r w:rsidRPr="0015417C">
        <w:rPr>
          <w:rFonts w:ascii="Times New Roman" w:hAnsi="Times New Roman" w:cs="Times New Roman"/>
        </w:rPr>
        <w:instrText>ADDIN CSL_CITATION { "citationItems" : [ { "id" : "ITEM-1", "itemData" : { "author" : [ { "dropping-particle" : "", "family" : "Marisa", "given" : "Siti", "non-dropping-particle" : "", "parse-names" : false, "suffix" : "" } ], "container-title" : "Jurnal Taushiah", "id" : "ITEM-1", "issue" : "2", "issued" : { "date-parts" : [ [ "2019" ] ] }, "page" : "20-27", "title" : "Pengaruh Motivasi dalam Pembelajaran Siswa Upaya Mengatasi Permaslahan Belajar", "type" : "article-journal", "volume" : "9" }, "uris" : [ "http://www.mendeley.com/documents/?uuid=231874a9-211e-406e-8a2f-ccbcc38e276b" ] } ], "mendeley" : { "formattedCitation" : "(Marisa, 2019)", "plainTextFormattedCitation" : "(Marisa, 2019)", "previouslyFormattedCitation" : "(Marisa, 2019)" }, "properties" : { "noteIndex" : 0 }, "schema" : "https://github.com/citation-style-language/schema/raw/master/csl-citation.json" }</w:instrText>
      </w:r>
      <w:r w:rsidR="00215141" w:rsidRPr="0015417C">
        <w:rPr>
          <w:rFonts w:ascii="Times New Roman" w:hAnsi="Times New Roman" w:cs="Times New Roman"/>
        </w:rPr>
        <w:fldChar w:fldCharType="separate"/>
      </w:r>
      <w:r w:rsidRPr="0015417C">
        <w:rPr>
          <w:rFonts w:ascii="Times New Roman" w:hAnsi="Times New Roman" w:cs="Times New Roman"/>
          <w:noProof/>
        </w:rPr>
        <w:t>(Marisa, 2019)</w:t>
      </w:r>
      <w:r w:rsidR="00215141" w:rsidRPr="0015417C">
        <w:rPr>
          <w:rFonts w:ascii="Times New Roman" w:hAnsi="Times New Roman" w:cs="Times New Roman"/>
        </w:rPr>
        <w:fldChar w:fldCharType="end"/>
      </w:r>
      <w:r w:rsidRPr="0015417C">
        <w:rPr>
          <w:rFonts w:ascii="Times New Roman" w:hAnsi="Times New Roman" w:cs="Times New Roman"/>
        </w:rPr>
        <w:t>,</w:t>
      </w:r>
      <w:r w:rsidR="00215141" w:rsidRPr="0015417C">
        <w:rPr>
          <w:rFonts w:ascii="Times New Roman" w:hAnsi="Times New Roman" w:cs="Times New Roman"/>
        </w:rPr>
        <w:fldChar w:fldCharType="begin" w:fldLock="1"/>
      </w:r>
      <w:r w:rsidRPr="0015417C">
        <w:rPr>
          <w:rFonts w:ascii="Times New Roman" w:hAnsi="Times New Roman" w:cs="Times New Roman"/>
        </w:rPr>
        <w:instrText>ADDIN CSL_CITATION { "citationItems" : [ { "id" : "ITEM-1", "itemData" : { "DOI" : "10.17509/jmee.v6i1.18236", "ISSN" : "2356-4997", "author" : [ { "dropping-particle" : "", "family" : "Asmanullah", "given" : "Angga S", "non-dropping-particle" : "", "parse-names" : false, "suffix" : "" }, { "dropping-particle" : "", "family" : "Hamdani", "given" : "Aam", "non-dropping-particle" : "", "parse-names" : false, "suffix" : "" }, { "dropping-particle" : "", "family" : "Indonesia", "given" : "Universitas Pendidikan", "non-dropping-particle" : "", "parse-names" : false, "suffix" : "" } ], "container-title" : "Journal of Mechanical Engineering Education", "id" : "ITEM-1", "issue" : "1", "issued" : { "date-parts" : [ [ "2019" ] ] }, "page" : "13-22", "title" : "Faktor Penyebab Kesulitan Belajar Siswa Pada Mata Pelajaran Mekanika Teknik Di Smk Bidang Teknologi Dan Rekayasa Kota Bandung", "type" : "article-journal", "volume" : "6" }, "uris" : [ "http://www.mendeley.com/documents/?uuid=c79a1055-0fc5-4144-a9a6-aee7ff29bacc" ] } ], "mendeley" : { "formattedCitation" : "(Asmanullah et al., 2019)", "plainTextFormattedCitation" : "(Asmanullah et al., 2019)", "previouslyFormattedCitation" : "(Asmanullah et al., 2019)" }, "properties" : { "noteIndex" : 0 }, "schema" : "https://github.com/citation-style-language/schema/raw/master/csl-citation.json" }</w:instrText>
      </w:r>
      <w:r w:rsidR="00215141" w:rsidRPr="0015417C">
        <w:rPr>
          <w:rFonts w:ascii="Times New Roman" w:hAnsi="Times New Roman" w:cs="Times New Roman"/>
        </w:rPr>
        <w:fldChar w:fldCharType="separate"/>
      </w:r>
      <w:r w:rsidRPr="0015417C">
        <w:rPr>
          <w:rFonts w:ascii="Times New Roman" w:hAnsi="Times New Roman" w:cs="Times New Roman"/>
          <w:noProof/>
        </w:rPr>
        <w:t>(Asmanullah et al., 2019)</w:t>
      </w:r>
      <w:r w:rsidR="00215141" w:rsidRPr="0015417C">
        <w:rPr>
          <w:rFonts w:ascii="Times New Roman" w:hAnsi="Times New Roman" w:cs="Times New Roman"/>
        </w:rPr>
        <w:fldChar w:fldCharType="end"/>
      </w:r>
      <w:r w:rsidRPr="0015417C">
        <w:rPr>
          <w:rFonts w:ascii="Times New Roman" w:hAnsi="Times New Roman" w:cs="Times New Roman"/>
        </w:rPr>
        <w:t xml:space="preserve"> setidaknya memberikan gambaran kepada kita semua bahwa ternyata motivasi memiliki pengaruh yang sangat besar terhadap kesulitan belajar yang dihadapi oleh pembelajar dan cara menyelesaikan permasalaha belajar yang di hadapi. Begitu juga dengan penelitian ini, motivasi ternyata menjadi salah satu faktor penyebab kesulitan belajar mahasiswa dalam belajar konsep dasar IPA fisika.</w:t>
      </w:r>
    </w:p>
    <w:p w:rsidR="00193A1E" w:rsidRPr="0015417C" w:rsidRDefault="0099207A" w:rsidP="00251B3C">
      <w:pPr>
        <w:spacing w:after="0"/>
        <w:ind w:left="360" w:firstLine="810"/>
        <w:jc w:val="both"/>
        <w:rPr>
          <w:rFonts w:ascii="Times New Roman" w:hAnsi="Times New Roman" w:cs="Times New Roman"/>
        </w:rPr>
      </w:pPr>
      <w:r w:rsidRPr="0015417C">
        <w:rPr>
          <w:rFonts w:ascii="Times New Roman" w:hAnsi="Times New Roman" w:cs="Times New Roman"/>
        </w:rPr>
        <w:t>Untuk fakt</w:t>
      </w:r>
      <w:r w:rsidR="00193A0C" w:rsidRPr="0015417C">
        <w:rPr>
          <w:rFonts w:ascii="Times New Roman" w:hAnsi="Times New Roman" w:cs="Times New Roman"/>
        </w:rPr>
        <w:t>o</w:t>
      </w:r>
      <w:r w:rsidRPr="0015417C">
        <w:rPr>
          <w:rFonts w:ascii="Times New Roman" w:hAnsi="Times New Roman" w:cs="Times New Roman"/>
        </w:rPr>
        <w:t xml:space="preserve">r-faktor eksternal penyebab kesulitan belajar mahasiswa dalam perkuliahan konsep dasar IPA fisika diteliti dengan menggunakan 7 (tujuh) </w:t>
      </w:r>
      <w:r w:rsidR="00D95E5F" w:rsidRPr="0015417C">
        <w:rPr>
          <w:rFonts w:ascii="Times New Roman" w:hAnsi="Times New Roman" w:cs="Times New Roman"/>
        </w:rPr>
        <w:t>indikator</w:t>
      </w:r>
      <w:r w:rsidRPr="0015417C">
        <w:rPr>
          <w:rFonts w:ascii="Times New Roman" w:hAnsi="Times New Roman" w:cs="Times New Roman"/>
        </w:rPr>
        <w:t xml:space="preserve"> yaitu dukungan dan perhatian orangtua/wali,suasana rumah yang men</w:t>
      </w:r>
      <w:r w:rsidR="00193A1E" w:rsidRPr="0015417C">
        <w:rPr>
          <w:rFonts w:ascii="Times New Roman" w:hAnsi="Times New Roman" w:cs="Times New Roman"/>
        </w:rPr>
        <w:t>dukung</w:t>
      </w:r>
      <w:r w:rsidRPr="0015417C">
        <w:rPr>
          <w:rFonts w:ascii="Times New Roman" w:hAnsi="Times New Roman" w:cs="Times New Roman"/>
        </w:rPr>
        <w:t>,</w:t>
      </w:r>
      <w:r w:rsidR="00193A1E" w:rsidRPr="0015417C">
        <w:rPr>
          <w:rFonts w:ascii="Times New Roman" w:hAnsi="Times New Roman" w:cs="Times New Roman"/>
        </w:rPr>
        <w:t xml:space="preserve"> </w:t>
      </w:r>
      <w:r w:rsidR="00977B6A" w:rsidRPr="0015417C">
        <w:rPr>
          <w:rFonts w:ascii="Times New Roman" w:hAnsi="Times New Roman" w:cs="Times New Roman"/>
        </w:rPr>
        <w:t xml:space="preserve">kondisi ekonomi keluarga, </w:t>
      </w:r>
      <w:r w:rsidRPr="0015417C">
        <w:rPr>
          <w:rFonts w:ascii="Times New Roman" w:hAnsi="Times New Roman" w:cs="Times New Roman"/>
        </w:rPr>
        <w:t xml:space="preserve">cara penyajian perkuliahan oleh dosen, ketersediaan sarana dan prasarana belajar,materi perkuliahan dan faktor lingkungan masyarakat. Untuk faktor </w:t>
      </w:r>
      <w:r w:rsidRPr="0015417C">
        <w:rPr>
          <w:rFonts w:ascii="Times New Roman" w:hAnsi="Times New Roman" w:cs="Times New Roman"/>
        </w:rPr>
        <w:lastRenderedPageBreak/>
        <w:t>dukungan dan perhatian orangtua, 8 mahasiswa menyatakan diberikan dukungan penuh oleh wali mahasiswa dan 5 mahasiswa menyatakan bahwa orangtua cuek dengan proses perkuliahan akan tetapi tetap memberikan waktu untuk kuliah daring. Sementara 3 mahasiswa lainnya merasa tidak mendapatkan dukungan dari wal</w:t>
      </w:r>
      <w:r w:rsidR="000B6488" w:rsidRPr="0015417C">
        <w:rPr>
          <w:rFonts w:ascii="Times New Roman" w:hAnsi="Times New Roman" w:cs="Times New Roman"/>
        </w:rPr>
        <w:t xml:space="preserve">i/orangtua karena </w:t>
      </w:r>
      <w:r w:rsidR="00193A1E" w:rsidRPr="0015417C">
        <w:rPr>
          <w:rFonts w:ascii="Times New Roman" w:hAnsi="Times New Roman" w:cs="Times New Roman"/>
        </w:rPr>
        <w:t xml:space="preserve">wali/orang tua </w:t>
      </w:r>
      <w:r w:rsidR="000B6488" w:rsidRPr="0015417C">
        <w:rPr>
          <w:rFonts w:ascii="Times New Roman" w:hAnsi="Times New Roman" w:cs="Times New Roman"/>
        </w:rPr>
        <w:t>menganggap mahasiswa libur, meskipun sebenarnya perkuliahan tetap berjalan secara daring. Bentuk ketidak pedulian wali/orangtua mahasiswa dinyatakan dalam bentuk misalnya menyuruh melakukan kegiatan lain saat jam perkuliahan, tidak</w:t>
      </w:r>
      <w:r w:rsidR="007D6496" w:rsidRPr="0015417C">
        <w:rPr>
          <w:rFonts w:ascii="Times New Roman" w:hAnsi="Times New Roman" w:cs="Times New Roman"/>
        </w:rPr>
        <w:t xml:space="preserve"> menjaga suasana perkuliahan dan sebagainya.</w:t>
      </w:r>
      <w:r w:rsidR="00193A1E" w:rsidRPr="0015417C">
        <w:rPr>
          <w:rFonts w:ascii="Times New Roman" w:hAnsi="Times New Roman" w:cs="Times New Roman"/>
        </w:rPr>
        <w:t xml:space="preserve"> Berkenanaan dengan banyaknya orangtua yang kurang memberikan dukungan kepada mahasiswa dalam perkuliahan tidak sebanding dengan banyaknya mahasiswa yang dikategorikan mengalami kesulitan belajar maka faktor perhatian dan dukungan orangtua belum cukup disimpulkan bahwa menjadi salah satu penyebab kesulitan mahasiswa dalam belajar mata kuliah konsep dasar IPA fisika. </w:t>
      </w:r>
    </w:p>
    <w:p w:rsidR="00193A1E" w:rsidRPr="0015417C" w:rsidRDefault="00193A1E" w:rsidP="00251B3C">
      <w:pPr>
        <w:spacing w:after="0"/>
        <w:ind w:left="360" w:firstLine="810"/>
        <w:jc w:val="both"/>
        <w:rPr>
          <w:rFonts w:ascii="Times New Roman" w:hAnsi="Times New Roman" w:cs="Times New Roman"/>
        </w:rPr>
      </w:pPr>
      <w:r w:rsidRPr="0015417C">
        <w:rPr>
          <w:rFonts w:ascii="Times New Roman" w:hAnsi="Times New Roman" w:cs="Times New Roman"/>
        </w:rPr>
        <w:t>Faktor selanjutnya adalah suasana rumah yang mendukung proses perkuliahan daring. 11 dari 16 mahasiswa menyatakan suasana rumah mereka kurang mendukung perkuliahan secara daring. Beberapa alas an yang disampaikan oleh mahasiswa adalah rumahnya berada pada tempat yang ramai dipinggir jalan utama, anggota keluarga banyak sehingga suasana rumah ramai atau bahkan mahasiswa ada yang tinggal rumahnya sekaligus membuka warung sehingga ramai dengan pelanggan sehingga suasana rumah kurang mendukung proses perkuliahan secara daring. Pernyataan mahasiswa ini juga didukung oleh data hasil angket dari orang tua yang menyatakan hal yang sama bahwa rumah mereka kurang mendukung proses perkuliahan secara daring.</w:t>
      </w:r>
    </w:p>
    <w:p w:rsidR="00313038" w:rsidRPr="0015417C" w:rsidRDefault="00313038" w:rsidP="00251B3C">
      <w:pPr>
        <w:spacing w:after="0"/>
        <w:ind w:left="360" w:firstLine="810"/>
        <w:jc w:val="both"/>
        <w:rPr>
          <w:rFonts w:ascii="Times New Roman" w:hAnsi="Times New Roman" w:cs="Times New Roman"/>
        </w:rPr>
      </w:pPr>
      <w:r w:rsidRPr="0015417C">
        <w:rPr>
          <w:rFonts w:ascii="Times New Roman" w:hAnsi="Times New Roman" w:cs="Times New Roman"/>
        </w:rPr>
        <w:t xml:space="preserve">Faktor selanjutnya adalah kondisi ekonomi keluarga. Berdasarkan angket yang diberikan mahasiswa menyatakan berada pada keluarga yang kondisi keuangannya menengah ke bawah. Bahkan ada 2 </w:t>
      </w:r>
      <w:r w:rsidRPr="0015417C">
        <w:rPr>
          <w:rFonts w:ascii="Times New Roman" w:hAnsi="Times New Roman" w:cs="Times New Roman"/>
        </w:rPr>
        <w:lastRenderedPageBreak/>
        <w:t xml:space="preserve">mahasiswa yang orangtuanya dirumahkan karena terkena dampak </w:t>
      </w:r>
      <w:r w:rsidR="0015417C">
        <w:rPr>
          <w:rFonts w:ascii="Times New Roman" w:hAnsi="Times New Roman" w:cs="Times New Roman"/>
        </w:rPr>
        <w:t>pandemi</w:t>
      </w:r>
      <w:r w:rsidRPr="0015417C">
        <w:rPr>
          <w:rFonts w:ascii="Times New Roman" w:hAnsi="Times New Roman" w:cs="Times New Roman"/>
        </w:rPr>
        <w:t xml:space="preserve">.  Data yang sama juga didapatkan dari angket wali mahasiswa/orangtua mahasiswa. Berdasarkan data yang didapatkan tersebut dapat ditemukan </w:t>
      </w:r>
      <w:r w:rsidR="00D95E5F" w:rsidRPr="0015417C">
        <w:rPr>
          <w:rFonts w:ascii="Times New Roman" w:hAnsi="Times New Roman" w:cs="Times New Roman"/>
        </w:rPr>
        <w:t xml:space="preserve">indikasi </w:t>
      </w:r>
      <w:r w:rsidRPr="0015417C">
        <w:rPr>
          <w:rFonts w:ascii="Times New Roman" w:hAnsi="Times New Roman" w:cs="Times New Roman"/>
        </w:rPr>
        <w:t>mengapa mahasiswa kurang bisa menyediakan sarana dan prasarana yang cukup memadai untuk perkuliahan konsep dasar IPA fisika karena kondisi ekonomi wali/orangtua mahasiswa yang berada pada kondisi ekonomi menengah ke bawah. Dengan demikian maka dapat disimpulkan bahwa kondisi ekonomi keluarga menjadi salah satu faktor penyebab kesulitan belajar konsep dasar IPA fisika karena berkaitan dengan penyediaan sarana dan prasarana perkuliahan secara daring.</w:t>
      </w:r>
    </w:p>
    <w:p w:rsidR="004E2A17" w:rsidRPr="0015417C" w:rsidRDefault="00313038" w:rsidP="007653BE">
      <w:pPr>
        <w:spacing w:after="0"/>
        <w:ind w:left="360" w:firstLine="810"/>
        <w:jc w:val="both"/>
        <w:rPr>
          <w:rFonts w:ascii="Times New Roman" w:hAnsi="Times New Roman" w:cs="Times New Roman"/>
        </w:rPr>
      </w:pPr>
      <w:r w:rsidRPr="0015417C">
        <w:rPr>
          <w:rFonts w:ascii="Times New Roman" w:hAnsi="Times New Roman" w:cs="Times New Roman"/>
        </w:rPr>
        <w:t xml:space="preserve">Faktor </w:t>
      </w:r>
      <w:r w:rsidR="00977B6A" w:rsidRPr="0015417C">
        <w:rPr>
          <w:rFonts w:ascii="Times New Roman" w:hAnsi="Times New Roman" w:cs="Times New Roman"/>
        </w:rPr>
        <w:t xml:space="preserve">selajutnya penyebab kesulitan belajar yang diteliti adalah cara penyajian perkuliahan oleh dosen. Berdasarkan angket yang diberikan kepada mahasiwa cara penyajian perkuliahan secara daring artinya perkuliahan dilakukan dengan menggunakan media baik </w:t>
      </w:r>
      <w:r w:rsidR="00977B6A" w:rsidRPr="0015417C">
        <w:rPr>
          <w:rFonts w:ascii="Times New Roman" w:hAnsi="Times New Roman" w:cs="Times New Roman"/>
          <w:i/>
        </w:rPr>
        <w:t>zoom</w:t>
      </w:r>
      <w:r w:rsidR="00977B6A" w:rsidRPr="0015417C">
        <w:rPr>
          <w:rFonts w:ascii="Times New Roman" w:hAnsi="Times New Roman" w:cs="Times New Roman"/>
        </w:rPr>
        <w:t xml:space="preserve">, </w:t>
      </w:r>
      <w:r w:rsidR="00977B6A" w:rsidRPr="0015417C">
        <w:rPr>
          <w:rFonts w:ascii="Times New Roman" w:hAnsi="Times New Roman" w:cs="Times New Roman"/>
          <w:i/>
        </w:rPr>
        <w:t>google classroom</w:t>
      </w:r>
      <w:r w:rsidR="00977B6A" w:rsidRPr="0015417C">
        <w:rPr>
          <w:rFonts w:ascii="Times New Roman" w:hAnsi="Times New Roman" w:cs="Times New Roman"/>
        </w:rPr>
        <w:t xml:space="preserve"> maupun video membuat mahasiswa kesulitan memahami materi konsep dasar IPA fisika. Hal ini dikarenakan, mahasiswa tidak bisa bertanya secara langsung sebanyak ketika mahasiswa bertemu langsung dengan dosen. Selain itu tidak minimnya diskusi antar mahasiswa menyebabkan pembelajaran lebih bersifat 1 arah yaitu dosen menyampaikan materi kemudian mahasiswa mengerjakan tugas yang diberikan oleh dosen baik tugas praktikum ataupun tertulis. Penyampaian pembelajaran yang seperti ini menyebabkan komunikasi mahasiswa dengan dosen berkurang, entah itu komunikasi dalam rangka bertanya mengenai hal yang belum dimengerti ataupun meminta penjelasan ulang dan sebagainya.</w:t>
      </w:r>
      <w:r w:rsidR="00CE0AFA" w:rsidRPr="0015417C">
        <w:rPr>
          <w:rFonts w:ascii="Times New Roman" w:hAnsi="Times New Roman" w:cs="Times New Roman"/>
        </w:rPr>
        <w:t xml:space="preserve"> </w:t>
      </w:r>
      <w:r w:rsidR="00977B6A" w:rsidRPr="0015417C">
        <w:rPr>
          <w:rFonts w:ascii="Times New Roman" w:hAnsi="Times New Roman" w:cs="Times New Roman"/>
        </w:rPr>
        <w:t xml:space="preserve">12 dari 16 mahasiswa menyatakan mereka belum puas dengan perkuliahan konsep dasar IPA fisika yang disajikan oleh dosen secara daring. Begitu juga dengan orangtua, orangtua yang perduli dengan anaknya merasa terbebani karena ikut serta membantu menyediakan alat dan bahan </w:t>
      </w:r>
      <w:r w:rsidR="00977B6A" w:rsidRPr="0015417C">
        <w:rPr>
          <w:rFonts w:ascii="Times New Roman" w:hAnsi="Times New Roman" w:cs="Times New Roman"/>
        </w:rPr>
        <w:lastRenderedPageBreak/>
        <w:t>percobaan dirumah. Dengan demikian maka cara penyajian perkuliahan konsep dasar IPA secara daring dapat dikategorikan sebagai faktor penyebab kesulitan belajar mahasiswa dalam perkuliahan konsep dasar IPA Fisika</w:t>
      </w:r>
      <w:r w:rsidR="007653BE" w:rsidRPr="0015417C">
        <w:rPr>
          <w:rFonts w:ascii="Times New Roman" w:hAnsi="Times New Roman" w:cs="Times New Roman"/>
        </w:rPr>
        <w:t>.</w:t>
      </w:r>
    </w:p>
    <w:p w:rsidR="00F40B28" w:rsidRPr="0015417C" w:rsidRDefault="003107C3" w:rsidP="00F40B28">
      <w:pPr>
        <w:spacing w:after="0"/>
        <w:ind w:left="360" w:firstLine="810"/>
        <w:jc w:val="both"/>
        <w:rPr>
          <w:rFonts w:ascii="Times New Roman" w:hAnsi="Times New Roman" w:cs="Times New Roman"/>
        </w:rPr>
      </w:pPr>
      <w:r w:rsidRPr="0015417C">
        <w:rPr>
          <w:rFonts w:ascii="Times New Roman" w:hAnsi="Times New Roman" w:cs="Times New Roman"/>
        </w:rPr>
        <w:t>Faktor eksternal selanjutnya yang di analisis adalah ketersediaan sarana dan prasarana belajar mahasiswa. Berdasarkan angket yang diberikan oleh mahasiswa 14 dari 16 mahasiswa tidak memiliki sarana dan prasarana serta fasilitas yang cukup memadai untuk menunjang perkuliahan konsep dasar IPA secara daring. Sebagian besar yang dimilki oleh mahasiswa adalah HP android. Sementara untuk menunjang keberhasilan indicator capaian dalam mata kuliah konsep dasar IPA secara daring adalah</w:t>
      </w:r>
      <w:r w:rsidR="00B5581F" w:rsidRPr="0015417C">
        <w:rPr>
          <w:rFonts w:ascii="Times New Roman" w:hAnsi="Times New Roman" w:cs="Times New Roman"/>
        </w:rPr>
        <w:t xml:space="preserve"> selain jaringan dan laptop mahasiswa harus memiliki beberapa alat untuk praktikum dirumah secara mandiri. Hal inilah yang menjadi kesulitan tersendiri bagi mahasiswa. Karena untuk menyediakan alat-alat yang dibutuhkan mereka harus membeli dan mahasiswa merasa keberatan sehingga mahasiswa memilih hanya melihat demo praktikum yang disajikan oleh dosen melalui </w:t>
      </w:r>
      <w:r w:rsidR="00B5581F" w:rsidRPr="0015417C">
        <w:rPr>
          <w:rFonts w:ascii="Times New Roman" w:hAnsi="Times New Roman" w:cs="Times New Roman"/>
          <w:i/>
        </w:rPr>
        <w:t>zoom</w:t>
      </w:r>
      <w:r w:rsidR="00B5581F" w:rsidRPr="0015417C">
        <w:rPr>
          <w:rFonts w:ascii="Times New Roman" w:hAnsi="Times New Roman" w:cs="Times New Roman"/>
        </w:rPr>
        <w:t xml:space="preserve"> saja. Hal inilah yang disinyalir menjadikan mahasiswa kurang menguasai aplikasi dari konsep dasar IPA fisika yang diajarkamn oleh dosen secara dalam jaringan. Selain itu masalah sinyal juga menjadi kendala tersendiri oleh mahasiswa. Karena sebagain besar mahasiswa bertempat tinggal dipegunungan didaerah bandungan dan sekitarnya yang mana sinyal tidak selancar yang diharapkan.</w:t>
      </w:r>
      <w:r w:rsidR="00F40B28" w:rsidRPr="0015417C">
        <w:rPr>
          <w:rFonts w:ascii="Times New Roman" w:hAnsi="Times New Roman" w:cs="Times New Roman"/>
        </w:rPr>
        <w:t>Penelitian lain mengenai pengaruh ketersediaan sarana dan prasarana terhadap munculnya kesulitan belajar juga telah banyak dilakukan diantara oleh</w:t>
      </w:r>
      <w:r w:rsidR="00215141" w:rsidRPr="0015417C">
        <w:rPr>
          <w:rFonts w:ascii="Times New Roman" w:hAnsi="Times New Roman" w:cs="Times New Roman"/>
        </w:rPr>
        <w:fldChar w:fldCharType="begin" w:fldLock="1"/>
      </w:r>
      <w:r w:rsidR="00F40B28" w:rsidRPr="0015417C">
        <w:rPr>
          <w:rFonts w:ascii="Times New Roman" w:hAnsi="Times New Roman" w:cs="Times New Roman"/>
        </w:rPr>
        <w:instrText>ADDIN CSL_CITATION { "citationItems" : [ { "id" : "ITEM-1", "itemData" : { "author" : [ { "dropping-particle" : "", "family" : "Khairuzzaman", "given" : "M Qadafi", "non-dropping-particle" : "", "parse-names" : false, "suffix" : "" } ], "id" : "ITEM-1", "issue" : "1", "issued" : { "date-parts" : [ [ "2016" ] ] }, "page" : "64-75", "title" : "No Title\u8840\u6e05\u53ca\u5c3f\u6db2\u7279\u5b9a\u86cb\u767d\u68c0\u6d4b\u5728\u7cd6\u5c3f\u75c5\u80be\u75c5\u65e9\u671f\u8bca\u65ad\u4e2d\u7684\u610f\u4e49", "type" : "article-journal", "volume" : "4" }, "uris" : [ "http://www.mendeley.com/documents/?uuid=986d4642-dc52-4509-b9ac-8d8c6edb5426" ] } ], "mendeley" : { "formattedCitation" : "(Khairuzzaman, 2016)", "plainTextFormattedCitation" : "(Khairuzzaman, 2016)", "previouslyFormattedCitation" : "(Khairuzzaman, 2016)" }, "properties" : { "noteIndex" : 0 }, "schema" : "https://github.com/citation-style-language/schema/raw/master/csl-citation.json" }</w:instrText>
      </w:r>
      <w:r w:rsidR="00215141" w:rsidRPr="0015417C">
        <w:rPr>
          <w:rFonts w:ascii="Times New Roman" w:hAnsi="Times New Roman" w:cs="Times New Roman"/>
        </w:rPr>
        <w:fldChar w:fldCharType="separate"/>
      </w:r>
      <w:r w:rsidR="00F40B28" w:rsidRPr="0015417C">
        <w:rPr>
          <w:rFonts w:ascii="Times New Roman" w:hAnsi="Times New Roman" w:cs="Times New Roman"/>
          <w:noProof/>
        </w:rPr>
        <w:t>(Khairuzzaman, 2016)</w:t>
      </w:r>
      <w:r w:rsidR="00215141" w:rsidRPr="0015417C">
        <w:rPr>
          <w:rFonts w:ascii="Times New Roman" w:hAnsi="Times New Roman" w:cs="Times New Roman"/>
        </w:rPr>
        <w:fldChar w:fldCharType="end"/>
      </w:r>
      <w:r w:rsidR="00F40B28" w:rsidRPr="0015417C">
        <w:rPr>
          <w:rFonts w:ascii="Times New Roman" w:hAnsi="Times New Roman" w:cs="Times New Roman"/>
        </w:rPr>
        <w:t>,</w:t>
      </w:r>
      <w:r w:rsidR="00215141" w:rsidRPr="0015417C">
        <w:rPr>
          <w:rFonts w:ascii="Times New Roman" w:hAnsi="Times New Roman" w:cs="Times New Roman"/>
        </w:rPr>
        <w:fldChar w:fldCharType="begin" w:fldLock="1"/>
      </w:r>
      <w:r w:rsidR="00F40B28" w:rsidRPr="0015417C">
        <w:rPr>
          <w:rFonts w:ascii="Times New Roman" w:hAnsi="Times New Roman" w:cs="Times New Roman"/>
        </w:rPr>
        <w:instrText>ADDIN CSL_CITATION { "citationItems" : [ { "id" : "ITEM-1", "itemData" : { "author" : [ { "dropping-particle" : "", "family" : "Murniarti", "given" : "Dayang", "non-dropping-particle" : "", "parse-names" : false, "suffix" : "" }, { "dropping-particle" : "", "family" : "Purwaningsih", "given" : "Endang", "non-dropping-particle" : "", "parse-names" : false, "suffix" : "" }, { "dropping-particle" : "", "family" : "Buwono", "given" : "Sri", "non-dropping-particle" : "", "parse-names" : false, "suffix" : "" } ], "container-title" : "Jurnal Pendidikan dan Pembelajaran Khatulistiwa", "id" : "ITEM-1", "issue" : "11", "issued" : { "date-parts" : [ [ "2016" ] ] }, "page" : "2-13", "title" : "Pengaruh Sarana Dan Prasarana Terhadap Hasil Belajar Siswa Pelajaran Ekonomi SMA Ngeri 1 Sungai Ambawang", "type" : "article-journal", "volume" : "5" }, "uris" : [ "http://www.mendeley.com/documents/?uuid=b14b0c90-3e2c-4c81-ac34-06548cb2466f" ] } ], "mendeley" : { "formattedCitation" : "(Murniarti et al., 2016)", "plainTextFormattedCitation" : "(Murniarti et al., 2016)" }, "properties" : { "noteIndex" : 0 }, "schema" : "https://github.com/citation-style-language/schema/raw/master/csl-citation.json" }</w:instrText>
      </w:r>
      <w:r w:rsidR="00215141" w:rsidRPr="0015417C">
        <w:rPr>
          <w:rFonts w:ascii="Times New Roman" w:hAnsi="Times New Roman" w:cs="Times New Roman"/>
        </w:rPr>
        <w:fldChar w:fldCharType="separate"/>
      </w:r>
      <w:r w:rsidR="00F40B28" w:rsidRPr="0015417C">
        <w:rPr>
          <w:rFonts w:ascii="Times New Roman" w:hAnsi="Times New Roman" w:cs="Times New Roman"/>
          <w:noProof/>
        </w:rPr>
        <w:t>(Murniarti et al., 2016)</w:t>
      </w:r>
      <w:r w:rsidR="00215141" w:rsidRPr="0015417C">
        <w:rPr>
          <w:rFonts w:ascii="Times New Roman" w:hAnsi="Times New Roman" w:cs="Times New Roman"/>
        </w:rPr>
        <w:fldChar w:fldCharType="end"/>
      </w:r>
      <w:r w:rsidR="00F40B28" w:rsidRPr="0015417C">
        <w:rPr>
          <w:rFonts w:ascii="Times New Roman" w:hAnsi="Times New Roman" w:cs="Times New Roman"/>
        </w:rPr>
        <w:t xml:space="preserve"> yang menyatakan bahwa ketersediaan sarana dan prasarana belajar menjadi faktor penting penyebab munculnya kesulitan belajar.</w:t>
      </w:r>
    </w:p>
    <w:p w:rsidR="00B5581F" w:rsidRPr="0015417C" w:rsidRDefault="00B5581F" w:rsidP="007653BE">
      <w:pPr>
        <w:spacing w:after="0"/>
        <w:ind w:left="360" w:firstLine="810"/>
        <w:jc w:val="both"/>
        <w:rPr>
          <w:rFonts w:ascii="Times New Roman" w:hAnsi="Times New Roman" w:cs="Times New Roman"/>
        </w:rPr>
      </w:pPr>
      <w:r w:rsidRPr="0015417C">
        <w:rPr>
          <w:rFonts w:ascii="Times New Roman" w:hAnsi="Times New Roman" w:cs="Times New Roman"/>
        </w:rPr>
        <w:t xml:space="preserve">Faktor selanjutnya adalah materi perkuliahan. Sseperti yang telah dibahas sebelumnya bahwa materi perkuliahan konsep dasar IPA fisika adalah materi </w:t>
      </w:r>
      <w:r w:rsidRPr="0015417C">
        <w:rPr>
          <w:rFonts w:ascii="Times New Roman" w:hAnsi="Times New Roman" w:cs="Times New Roman"/>
        </w:rPr>
        <w:lastRenderedPageBreak/>
        <w:t xml:space="preserve">perkuliahan dimana membutuhkan interaksi langsung antara pembelajar dengan objek yang dipelajari. Hal ini juga diperkuat dengan </w:t>
      </w:r>
      <w:r w:rsidR="001D2DEE" w:rsidRPr="0015417C">
        <w:rPr>
          <w:rFonts w:ascii="Times New Roman" w:hAnsi="Times New Roman" w:cs="Times New Roman"/>
        </w:rPr>
        <w:t>indikator</w:t>
      </w:r>
      <w:r w:rsidRPr="0015417C">
        <w:rPr>
          <w:rFonts w:ascii="Times New Roman" w:hAnsi="Times New Roman" w:cs="Times New Roman"/>
        </w:rPr>
        <w:t xml:space="preserve"> capaian yang mengharuskan mahasiswa terampil mengaplikasikan konsep tertentu dalam bentuk praktikum. Oleh sebab itu, karakter materi perkuliahan menjadi salah satu faktor penyebab kesulitan belaja</w:t>
      </w:r>
      <w:r w:rsidR="001D2DEE" w:rsidRPr="0015417C">
        <w:rPr>
          <w:rFonts w:ascii="Times New Roman" w:hAnsi="Times New Roman" w:cs="Times New Roman"/>
        </w:rPr>
        <w:t xml:space="preserve">r yang dialami mahasiswa dalam </w:t>
      </w:r>
      <w:r w:rsidRPr="0015417C">
        <w:rPr>
          <w:rFonts w:ascii="Times New Roman" w:hAnsi="Times New Roman" w:cs="Times New Roman"/>
        </w:rPr>
        <w:t>perkuliahan konsep dasar IPA Fisika.</w:t>
      </w:r>
    </w:p>
    <w:p w:rsidR="003107C3" w:rsidRPr="0015417C" w:rsidRDefault="003051AB" w:rsidP="007653BE">
      <w:pPr>
        <w:spacing w:after="0"/>
        <w:ind w:left="360" w:firstLine="810"/>
        <w:jc w:val="both"/>
        <w:rPr>
          <w:rFonts w:ascii="Times New Roman" w:hAnsi="Times New Roman" w:cs="Times New Roman"/>
        </w:rPr>
      </w:pPr>
      <w:r w:rsidRPr="0015417C">
        <w:rPr>
          <w:rFonts w:ascii="Times New Roman" w:hAnsi="Times New Roman" w:cs="Times New Roman"/>
        </w:rPr>
        <w:t>Faktor eksternal yang terakhir ada</w:t>
      </w:r>
      <w:r w:rsidR="00F40B28" w:rsidRPr="0015417C">
        <w:rPr>
          <w:rFonts w:ascii="Times New Roman" w:hAnsi="Times New Roman" w:cs="Times New Roman"/>
        </w:rPr>
        <w:t>l</w:t>
      </w:r>
      <w:r w:rsidRPr="0015417C">
        <w:rPr>
          <w:rFonts w:ascii="Times New Roman" w:hAnsi="Times New Roman" w:cs="Times New Roman"/>
        </w:rPr>
        <w:t>ah faktor lingkungan masyarakat. Berdasarkan agket yang diberikan oleh mahasiswa 15 dari 16 mahasiswa menyatakan bahwa mereka memiliki lingkungan masyarakat yang cukup kondusif untuk mengikuti perkuliahan secara dalam jaringan. Hanya ada 1 (satu) mahasiswa yang menyatakan berada di lingkungan yang cukup ramai karena rumahnya berada diruko dekat pasar dan ramai. Kadang-kadang pengunjung rumahnya kurang menghormati mahasiswa yang tengah melakukan perkuliahan daring dan malah gaduh. Akan tetapi karena hanya 1 (satu) mahasiswa yang memiliki problem ini maka faktor lingkungan masyarakat di sinyalir tidak menjadi faktor penyebab kesulitan belajar mahasiswa dalam perkuliahan konsep dasar IPA fisika.</w:t>
      </w:r>
    </w:p>
    <w:p w:rsidR="007653BE" w:rsidRPr="0015417C" w:rsidRDefault="003051AB" w:rsidP="0015417C">
      <w:pPr>
        <w:spacing w:after="0"/>
        <w:ind w:left="360" w:firstLine="810"/>
        <w:jc w:val="both"/>
        <w:rPr>
          <w:rFonts w:ascii="Times New Roman" w:hAnsi="Times New Roman" w:cs="Times New Roman"/>
        </w:rPr>
      </w:pPr>
      <w:r w:rsidRPr="0015417C">
        <w:rPr>
          <w:rFonts w:ascii="Times New Roman" w:hAnsi="Times New Roman" w:cs="Times New Roman"/>
        </w:rPr>
        <w:t>Secara garis besar</w:t>
      </w:r>
      <w:r w:rsidR="00245840" w:rsidRPr="0015417C">
        <w:rPr>
          <w:rFonts w:ascii="Times New Roman" w:hAnsi="Times New Roman" w:cs="Times New Roman"/>
        </w:rPr>
        <w:t xml:space="preserve"> berdasarkan analisis data yang dilakukan maka</w:t>
      </w:r>
      <w:r w:rsidRPr="0015417C">
        <w:rPr>
          <w:rFonts w:ascii="Times New Roman" w:hAnsi="Times New Roman" w:cs="Times New Roman"/>
        </w:rPr>
        <w:t xml:space="preserve"> faktor-faktor yang mempengaruhi  kesulitan belajar mahasiswa </w:t>
      </w:r>
      <w:r w:rsidR="009D60FD" w:rsidRPr="0015417C">
        <w:rPr>
          <w:rFonts w:ascii="Times New Roman" w:hAnsi="Times New Roman" w:cs="Times New Roman"/>
        </w:rPr>
        <w:t>dapat diperinci sebagai berikut</w:t>
      </w:r>
      <w:r w:rsidRPr="0015417C">
        <w:rPr>
          <w:rFonts w:ascii="Times New Roman" w:hAnsi="Times New Roman" w:cs="Times New Roman"/>
        </w:rPr>
        <w:t>: faktor intern</w:t>
      </w:r>
      <w:r w:rsidR="00245840" w:rsidRPr="0015417C">
        <w:rPr>
          <w:rFonts w:ascii="Times New Roman" w:hAnsi="Times New Roman" w:cs="Times New Roman"/>
        </w:rPr>
        <w:t>al berupa faktor motivasi dari dalam diri mahasiswa serta faktor eksternal yaitu suasana rumah yang kurang mendukung, faktor ekonomi keluarga, faktor penyajian perkuliahan oleh dosen,</w:t>
      </w:r>
      <w:r w:rsidR="009D60FD" w:rsidRPr="0015417C">
        <w:rPr>
          <w:rFonts w:ascii="Times New Roman" w:hAnsi="Times New Roman" w:cs="Times New Roman"/>
        </w:rPr>
        <w:t xml:space="preserve"> </w:t>
      </w:r>
      <w:r w:rsidR="00245840" w:rsidRPr="0015417C">
        <w:rPr>
          <w:rFonts w:ascii="Times New Roman" w:hAnsi="Times New Roman" w:cs="Times New Roman"/>
        </w:rPr>
        <w:t>faktor ketersediaan sarana dan prasarana penunjang serta karakteristik materi perkuliahan.</w:t>
      </w:r>
      <w:r w:rsidR="007653BE" w:rsidRPr="0015417C">
        <w:rPr>
          <w:rFonts w:ascii="Times New Roman" w:hAnsi="Times New Roman" w:cs="Times New Roman"/>
        </w:rPr>
        <w:tab/>
      </w:r>
    </w:p>
    <w:p w:rsidR="00CE0AFA" w:rsidRPr="0015417C" w:rsidRDefault="00245840" w:rsidP="00193A0C">
      <w:pPr>
        <w:pStyle w:val="ListParagraph"/>
        <w:numPr>
          <w:ilvl w:val="0"/>
          <w:numId w:val="4"/>
        </w:numPr>
        <w:spacing w:after="0"/>
        <w:ind w:left="360"/>
        <w:jc w:val="both"/>
        <w:rPr>
          <w:rFonts w:ascii="Times New Roman" w:hAnsi="Times New Roman" w:cs="Times New Roman"/>
        </w:rPr>
      </w:pPr>
      <w:r w:rsidRPr="0015417C">
        <w:rPr>
          <w:rFonts w:ascii="Times New Roman" w:hAnsi="Times New Roman" w:cs="Times New Roman"/>
        </w:rPr>
        <w:t>U</w:t>
      </w:r>
      <w:r w:rsidR="00613C05" w:rsidRPr="0015417C">
        <w:rPr>
          <w:rFonts w:ascii="Times New Roman" w:hAnsi="Times New Roman" w:cs="Times New Roman"/>
        </w:rPr>
        <w:t xml:space="preserve">paya untuk mengatasi kesulitan belajar mahasiswa PGSD UNDARIS dalam perkuliahan konsep dasar IPA Fisika secara daring di masa </w:t>
      </w:r>
      <w:r w:rsidR="001D2DEE" w:rsidRPr="0015417C">
        <w:rPr>
          <w:rFonts w:ascii="Times New Roman" w:hAnsi="Times New Roman" w:cs="Times New Roman"/>
        </w:rPr>
        <w:t xml:space="preserve">pandemic </w:t>
      </w:r>
      <w:r w:rsidR="00613C05" w:rsidRPr="0015417C">
        <w:rPr>
          <w:rFonts w:ascii="Times New Roman" w:hAnsi="Times New Roman" w:cs="Times New Roman"/>
        </w:rPr>
        <w:t>covid 20</w:t>
      </w:r>
      <w:r w:rsidR="0015417C">
        <w:rPr>
          <w:rFonts w:ascii="Times New Roman" w:hAnsi="Times New Roman" w:cs="Times New Roman"/>
        </w:rPr>
        <w:t>19</w:t>
      </w:r>
      <w:r w:rsidR="00613C05" w:rsidRPr="0015417C">
        <w:rPr>
          <w:rFonts w:ascii="Times New Roman" w:hAnsi="Times New Roman" w:cs="Times New Roman"/>
        </w:rPr>
        <w:t>.</w:t>
      </w:r>
    </w:p>
    <w:p w:rsidR="00193A0C" w:rsidRPr="0015417C" w:rsidRDefault="00245840" w:rsidP="00245840">
      <w:pPr>
        <w:tabs>
          <w:tab w:val="left" w:pos="360"/>
        </w:tabs>
        <w:spacing w:after="0"/>
        <w:ind w:left="360" w:firstLine="900"/>
        <w:jc w:val="both"/>
        <w:rPr>
          <w:rFonts w:ascii="Times New Roman" w:hAnsi="Times New Roman" w:cs="Times New Roman"/>
        </w:rPr>
      </w:pPr>
      <w:r w:rsidRPr="0015417C">
        <w:rPr>
          <w:rFonts w:ascii="Times New Roman" w:hAnsi="Times New Roman" w:cs="Times New Roman"/>
        </w:rPr>
        <w:t xml:space="preserve">Setelah diketahui faktor-faktor penyebab kesulitan belajar mahasiswa dalam perkuliahan konsep dasar IPA maka dosen melakukan sesuatu sebagai upaya untuk </w:t>
      </w:r>
      <w:r w:rsidRPr="0015417C">
        <w:rPr>
          <w:rFonts w:ascii="Times New Roman" w:hAnsi="Times New Roman" w:cs="Times New Roman"/>
        </w:rPr>
        <w:lastRenderedPageBreak/>
        <w:t>mengatasi berbagai kesulitan tersebut. Beberapa upaya yang dilakukan oleh dosen adalah :</w:t>
      </w:r>
    </w:p>
    <w:p w:rsidR="00245840" w:rsidRPr="0015417C" w:rsidRDefault="00245840" w:rsidP="00245840">
      <w:pPr>
        <w:pStyle w:val="ListParagraph"/>
        <w:numPr>
          <w:ilvl w:val="0"/>
          <w:numId w:val="6"/>
        </w:numPr>
        <w:tabs>
          <w:tab w:val="left" w:pos="360"/>
        </w:tabs>
        <w:spacing w:after="0"/>
        <w:jc w:val="both"/>
        <w:rPr>
          <w:rFonts w:ascii="Times New Roman" w:hAnsi="Times New Roman" w:cs="Times New Roman"/>
        </w:rPr>
      </w:pPr>
      <w:r w:rsidRPr="0015417C">
        <w:rPr>
          <w:rFonts w:ascii="Times New Roman" w:hAnsi="Times New Roman" w:cs="Times New Roman"/>
        </w:rPr>
        <w:t>Membangkitkan motivasi mahasiswa dengan penyajian perkuliahan yang dinilai menarik.</w:t>
      </w:r>
    </w:p>
    <w:p w:rsidR="00245840" w:rsidRPr="0015417C" w:rsidRDefault="00245840" w:rsidP="00245840">
      <w:pPr>
        <w:pStyle w:val="ListParagraph"/>
        <w:tabs>
          <w:tab w:val="left" w:pos="360"/>
        </w:tabs>
        <w:spacing w:after="0"/>
        <w:jc w:val="both"/>
        <w:rPr>
          <w:rFonts w:ascii="Times New Roman" w:hAnsi="Times New Roman" w:cs="Times New Roman"/>
        </w:rPr>
      </w:pPr>
      <w:r w:rsidRPr="0015417C">
        <w:rPr>
          <w:rFonts w:ascii="Times New Roman" w:hAnsi="Times New Roman" w:cs="Times New Roman"/>
        </w:rPr>
        <w:tab/>
        <w:t>Untuk mendongkrak motivasi mahasiswa maka dosen mengubah strategi da</w:t>
      </w:r>
      <w:r w:rsidR="008C6D53" w:rsidRPr="0015417C">
        <w:rPr>
          <w:rFonts w:ascii="Times New Roman" w:hAnsi="Times New Roman" w:cs="Times New Roman"/>
        </w:rPr>
        <w:t>n</w:t>
      </w:r>
      <w:r w:rsidRPr="0015417C">
        <w:rPr>
          <w:rFonts w:ascii="Times New Roman" w:hAnsi="Times New Roman" w:cs="Times New Roman"/>
        </w:rPr>
        <w:t xml:space="preserve"> teknik pembelajaran yaitu dengan menggunakan video pembelajaran yang disertai kuis interaktif. Hal ini lakukan agar mahasiswa berinteraksi aktif dan benar-benar mengikuti dengan baik perkulihan yang disajikan oleh dosen. </w:t>
      </w:r>
      <w:r w:rsidR="008C6D53" w:rsidRPr="0015417C">
        <w:rPr>
          <w:rFonts w:ascii="Times New Roman" w:hAnsi="Times New Roman" w:cs="Times New Roman"/>
        </w:rPr>
        <w:t xml:space="preserve">Memperbaiki cara pengajaran dosen adalah hal yang wajib dilakukan saat dosen menemukan gejala kesulitan belajar dari dalam diri mahasiswa. Hal ini sesuai dengan teori yang disampaikan oleh  </w:t>
      </w:r>
      <w:r w:rsidR="00215141" w:rsidRPr="0015417C">
        <w:rPr>
          <w:rFonts w:ascii="Times New Roman" w:hAnsi="Times New Roman" w:cs="Times New Roman"/>
        </w:rPr>
        <w:fldChar w:fldCharType="begin" w:fldLock="1"/>
      </w:r>
      <w:r w:rsidR="008C6D53" w:rsidRPr="0015417C">
        <w:rPr>
          <w:rFonts w:ascii="Times New Roman" w:hAnsi="Times New Roman" w:cs="Times New Roman"/>
        </w:rPr>
        <w:instrText>ADDIN CSL_CITATION { "citationItems" : [ { "id" : "ITEM-1", "itemData" : { "DOI" : "10.21043/konseling.v2i2.4470", "abstract" : "&lt;p class=\"061IsiAbstrakIndoneia\"&gt;&lt;span lang=\"EN-GB\"&gt;Guru kelas mempunyai peran dan tugas yang kompleks dalam pembelajaran. Dalam pelaksanaan pembelajaran sering sekali guru menemukan kesulitan-kesulitan belajar yang dialami siswa. Kesulitan belajar untuk siswa kelas satu di sekolah dasar lebih sering ditemukan pada kesulitan akademik yang meliputi kesulitan belajar menulis, kesulitan belajar membaca dan kesulitan belajar berhitung. Kesulitan belajar tersebut dapat diagnosis dengan mengidentifikasi kasus, mengidentifikasi masalah dan mengidentifikasi penyebab kesulitan belajar. Kesulitan belajar akademik siswa di kelas satu sekolah dasar ini dapat diantisipasi dengan pembiasaan yang continue sehingga permasalahan tersebut dapat diselesaikan secara bertahap.&lt;/span&gt;&lt;/p&gt;&lt;p class=\"07KatakunciKeywords\"&gt;&lt;span lang=\"EN-GB\"&gt;Kata kunci: Guru kelas, kesulitan belajar akademik.&lt;/span&gt;&lt;/p&gt;", "author" : [ { "dropping-particle" : "", "family" : "Susanti", "given" : "Rini Dwi", "non-dropping-particle" : "", "parse-names" : false, "suffix" : "" } ], "container-title" : "KONSELING EDUKASI \"Journal of Guidance and Counseling\"", "id" : "ITEM-1", "issue" : "1", "issued" : { "date-parts" : [ [ "2018" ] ] }, "title" : "Strategi Guru Kelas Dalam Mengatasi Kesulitan Belajar Akademik Siswa Dalam Pembelajaran Di Sekolah Dasar", "type" : "article-journal", "volume" : "2" }, "uris" : [ "http://www.mendeley.com/documents/?uuid=e4269561-4d6b-4fdb-8599-aae11b11190b" ] } ], "mendeley" : { "formattedCitation" : "(Susanti, 2018)", "plainTextFormattedCitation" : "(Susanti, 2018)", "previouslyFormattedCitation" : "(Susanti, 2018)" }, "properties" : { "noteIndex" : 0 }, "schema" : "https://github.com/citation-style-language/schema/raw/master/csl-citation.json" }</w:instrText>
      </w:r>
      <w:r w:rsidR="00215141" w:rsidRPr="0015417C">
        <w:rPr>
          <w:rFonts w:ascii="Times New Roman" w:hAnsi="Times New Roman" w:cs="Times New Roman"/>
        </w:rPr>
        <w:fldChar w:fldCharType="separate"/>
      </w:r>
      <w:r w:rsidR="008C6D53" w:rsidRPr="0015417C">
        <w:rPr>
          <w:rFonts w:ascii="Times New Roman" w:hAnsi="Times New Roman" w:cs="Times New Roman"/>
          <w:noProof/>
        </w:rPr>
        <w:t>(Susanti, 2018)</w:t>
      </w:r>
      <w:r w:rsidR="00215141" w:rsidRPr="0015417C">
        <w:rPr>
          <w:rFonts w:ascii="Times New Roman" w:hAnsi="Times New Roman" w:cs="Times New Roman"/>
        </w:rPr>
        <w:fldChar w:fldCharType="end"/>
      </w:r>
      <w:r w:rsidR="008C6D53" w:rsidRPr="0015417C">
        <w:rPr>
          <w:rFonts w:ascii="Times New Roman" w:hAnsi="Times New Roman" w:cs="Times New Roman"/>
        </w:rPr>
        <w:t xml:space="preserve"> yang menyatakan bahwa pendidik memiliki peran kunci dalam keberhasilan proses pembelajaran. </w:t>
      </w:r>
      <w:r w:rsidRPr="0015417C">
        <w:rPr>
          <w:rFonts w:ascii="Times New Roman" w:hAnsi="Times New Roman" w:cs="Times New Roman"/>
        </w:rPr>
        <w:t xml:space="preserve">Dalam video ini juga disediakan demo praktikum untuk memberikan gambaran langsung aplikasi konsep yang telah diajarkan sehingga mahasiswa bisa memutar berulangkali agar dapat memahami aplikasi dari konsep tersebut. Dengan langkah ini maka dosen </w:t>
      </w:r>
      <w:r w:rsidR="006E7025" w:rsidRPr="0015417C">
        <w:rPr>
          <w:rFonts w:ascii="Times New Roman" w:hAnsi="Times New Roman" w:cs="Times New Roman"/>
        </w:rPr>
        <w:t>berharap dapat mengatasi kesulitan belajar mahasiswa yang disebabkan oleh minimnya motivasi, faktor penyajian perkuliahan faktor ketersediaan sarana da prasarana serta karakteristik materi perkuliahan konsep dasar IPA fisika secara daring.</w:t>
      </w:r>
      <w:r w:rsidR="008C6D53" w:rsidRPr="0015417C">
        <w:rPr>
          <w:rFonts w:ascii="Times New Roman" w:hAnsi="Times New Roman" w:cs="Times New Roman"/>
        </w:rPr>
        <w:t xml:space="preserve"> </w:t>
      </w:r>
    </w:p>
    <w:p w:rsidR="00613C05" w:rsidRPr="0015417C" w:rsidRDefault="006E7025" w:rsidP="006E7025">
      <w:pPr>
        <w:pStyle w:val="ListParagraph"/>
        <w:numPr>
          <w:ilvl w:val="0"/>
          <w:numId w:val="6"/>
        </w:numPr>
        <w:tabs>
          <w:tab w:val="left" w:pos="360"/>
        </w:tabs>
        <w:spacing w:after="0"/>
        <w:jc w:val="both"/>
        <w:rPr>
          <w:rFonts w:ascii="Times New Roman" w:hAnsi="Times New Roman" w:cs="Times New Roman"/>
        </w:rPr>
      </w:pPr>
      <w:r w:rsidRPr="0015417C">
        <w:rPr>
          <w:rFonts w:ascii="Times New Roman" w:hAnsi="Times New Roman" w:cs="Times New Roman"/>
        </w:rPr>
        <w:t>Mengganti bahan dan alat praktikum dengan alat dan bahan yang mudah ditemui di lingkungan sekitar mahasiswa.</w:t>
      </w:r>
    </w:p>
    <w:p w:rsidR="00A0419B" w:rsidRPr="0015417C" w:rsidRDefault="006E7025" w:rsidP="00A0419B">
      <w:pPr>
        <w:pStyle w:val="ListParagraph"/>
        <w:tabs>
          <w:tab w:val="left" w:pos="360"/>
        </w:tabs>
        <w:spacing w:after="0"/>
        <w:jc w:val="both"/>
        <w:rPr>
          <w:rFonts w:ascii="Times New Roman" w:hAnsi="Times New Roman" w:cs="Times New Roman"/>
        </w:rPr>
      </w:pPr>
      <w:r w:rsidRPr="0015417C">
        <w:rPr>
          <w:rFonts w:ascii="Times New Roman" w:hAnsi="Times New Roman" w:cs="Times New Roman"/>
        </w:rPr>
        <w:tab/>
        <w:t xml:space="preserve">Untuk mengatasi kesulitan mahasiswa dam menyediakan alat dan bahan praktikum maka dosen mengganti alat dan bahan praktikum dengan alat dan bahan yang mudah ditemui disekitar rumah mahasiswa sehingga mahasiswa tetap dapat melakukan praktikum secara mandiri untuk mengaplikasikan konsep yang dipelajari. </w:t>
      </w:r>
      <w:r w:rsidR="00A0419B" w:rsidRPr="0015417C">
        <w:rPr>
          <w:rFonts w:ascii="Times New Roman" w:hAnsi="Times New Roman" w:cs="Times New Roman"/>
        </w:rPr>
        <w:t xml:space="preserve">Selain itu, pengkajian </w:t>
      </w:r>
      <w:r w:rsidR="00A0419B" w:rsidRPr="0015417C">
        <w:rPr>
          <w:rFonts w:ascii="Times New Roman" w:hAnsi="Times New Roman" w:cs="Times New Roman"/>
        </w:rPr>
        <w:lastRenderedPageBreak/>
        <w:t xml:space="preserve">terhadap fenomena atau kebudayaan lokal dan mengkajinya dari aspek konsep fisika (etnosains) merupakan alternatif untuk bisa menenamkan konsep fisika secara efektif. Beberapa peneliti juga telah membuktikan bahwa pendekatan etnosains dapat digunakan untuk mengefektifkan pembelajaran fisika, diantaranya adalah penelitian yang dilakukan oleh Novitasari. Peran fisika dan etnosains sangat penting dalam pembelajaran sains mengingat luasnya cakupan ilmu fisika sebagai salah satu ranah etnosains. </w:t>
      </w:r>
      <w:r w:rsidR="00215141" w:rsidRPr="0015417C">
        <w:rPr>
          <w:rFonts w:ascii="Times New Roman" w:hAnsi="Times New Roman" w:cs="Times New Roman"/>
        </w:rPr>
        <w:fldChar w:fldCharType="begin" w:fldLock="1"/>
      </w:r>
      <w:r w:rsidR="00A578A9" w:rsidRPr="0015417C">
        <w:rPr>
          <w:rFonts w:ascii="Times New Roman" w:hAnsi="Times New Roman" w:cs="Times New Roman"/>
        </w:rPr>
        <w:instrText>ADDIN CSL_CITATION { "citationItems" : [ { "id" : "ITEM-1", "itemData" : { "abstract" : "Fisika merupakan salah satu ranah etnosains dan cabang ilmu pengetahuan yang mempelajari tentang fenomena alam meliputi material, manusia, dan interaksi antara manusia dan material lainnya. Etnosains merupakan kegiatan mentransformasikan antara sains asli masyarakat dengan sains ilmiah. Sains asli tercermin dalam kearifan lokal sebagai suatu pemahaman terhadap alam dan budaya yang berkembang di kalangan masyarakat. Lahirnya etnosains tidak terlepas dari trial and error sebagai salah satu metode ilmiah yang digunakan orang jaman dahulu, dan telah menghasilkan pengetahuan baru tetapi tidak mampu menggali potensi sains yang terkandung karena keterbatasan pengetahuan. Tidak dapat dipisahkan antara fisika, etnosains, dan pembelajaran sains karena ketiganya saling berkaitan dan terintegrasi menjadi satu kesatuan yang utuh. Peran fisika dan etnosains sangat penting dalam pembelajaran sains mengingat luasnya cakupan ilmu fisika sebagai salah satu ranah etnosains. Penelitian ini bertujuan untuk mengungkap etnosains dan kearifan lokal budaya di Indonesia. Metode yang digunakan adalah kajian literatur dengan sampel bahan kajian meliputi (1) tradisi sedekah laut di Teleng Ria Pacitan, (2) kesenian Reog Ponorogo, (3) seni bela diri pencak silat di Madiun.", "author" : [ { "dropping-particle" : "", "family" : "Novitasari", "given" : "Linda", "non-dropping-particle" : "", "parse-names" : false, "suffix" : "" }, { "dropping-particle" : "", "family" : "Agustina", "given" : "Puput Astya", "non-dropping-particle" : "", "parse-names" : false, "suffix" : "" }, { "dropping-particle" : "", "family" : "Sukesti", "given" : "Ria", "non-dropping-particle" : "", "parse-names" : false, "suffix" : "" }, { "dropping-particle" : "", "family" : "Nazri", "given" : "Muhammad Faizal", "non-dropping-particle" : "", "parse-names" : false, "suffix" : "" }, { "dropping-particle" : "", "family" : "Handhika", "given" : "Jeffry", "non-dropping-particle" : "", "parse-names" : false, "suffix" : "" } ], "container-title" : "Seminar Nasional Pendidikan Fisika III 2017", "id" : "ITEM-1", "issued" : { "date-parts" : [ [ "2017" ] ] }, "page" : "81-88", "title" : "Fisika, Etnosains, dan Kearifan Lokal dalam Pembelajaran Sains", "type" : "article-journal" }, "uris" : [ "http://www.mendeley.com/documents/?uuid=1b160e31-0e8f-4c0a-b408-b03869362b89" ] } ], "mendeley" : { "formattedCitation" : "(Novitasari et al., 2017)", "plainTextFormattedCitation" : "(Novitasari et al., 2017)", "previouslyFormattedCitation" : "(Novitasari et al., 2017)" }, "properties" : { "noteIndex" : 0 }, "schema" : "https://github.com/citation-style-language/schema/raw/master/csl-citation.json" }</w:instrText>
      </w:r>
      <w:r w:rsidR="00215141" w:rsidRPr="0015417C">
        <w:rPr>
          <w:rFonts w:ascii="Times New Roman" w:hAnsi="Times New Roman" w:cs="Times New Roman"/>
        </w:rPr>
        <w:fldChar w:fldCharType="separate"/>
      </w:r>
      <w:r w:rsidR="00A0419B" w:rsidRPr="0015417C">
        <w:rPr>
          <w:rFonts w:ascii="Times New Roman" w:hAnsi="Times New Roman" w:cs="Times New Roman"/>
          <w:noProof/>
        </w:rPr>
        <w:t>(Novitasari et al., 2017)</w:t>
      </w:r>
      <w:r w:rsidR="00215141" w:rsidRPr="0015417C">
        <w:rPr>
          <w:rFonts w:ascii="Times New Roman" w:hAnsi="Times New Roman" w:cs="Times New Roman"/>
        </w:rPr>
        <w:fldChar w:fldCharType="end"/>
      </w:r>
      <w:r w:rsidR="00A0419B" w:rsidRPr="0015417C">
        <w:rPr>
          <w:rFonts w:ascii="Times New Roman" w:hAnsi="Times New Roman" w:cs="Times New Roman"/>
        </w:rPr>
        <w:t xml:space="preserve">. </w:t>
      </w:r>
    </w:p>
    <w:p w:rsidR="006E7025" w:rsidRPr="0015417C" w:rsidRDefault="00A0419B" w:rsidP="00A0419B">
      <w:pPr>
        <w:pStyle w:val="ListParagraph"/>
        <w:tabs>
          <w:tab w:val="left" w:pos="360"/>
        </w:tabs>
        <w:spacing w:after="0"/>
        <w:jc w:val="both"/>
        <w:rPr>
          <w:rFonts w:ascii="Times New Roman" w:hAnsi="Times New Roman" w:cs="Times New Roman"/>
        </w:rPr>
      </w:pPr>
      <w:r w:rsidRPr="0015417C">
        <w:rPr>
          <w:rFonts w:ascii="Times New Roman" w:hAnsi="Times New Roman" w:cs="Times New Roman"/>
        </w:rPr>
        <w:tab/>
      </w:r>
      <w:r w:rsidR="008C6D53" w:rsidRPr="0015417C">
        <w:rPr>
          <w:rFonts w:ascii="Times New Roman" w:hAnsi="Times New Roman" w:cs="Times New Roman"/>
        </w:rPr>
        <w:t xml:space="preserve">Praktikum </w:t>
      </w:r>
      <w:r w:rsidRPr="0015417C">
        <w:rPr>
          <w:rFonts w:ascii="Times New Roman" w:hAnsi="Times New Roman" w:cs="Times New Roman"/>
        </w:rPr>
        <w:t xml:space="preserve">mahasiswa </w:t>
      </w:r>
      <w:r w:rsidR="008C6D53" w:rsidRPr="0015417C">
        <w:rPr>
          <w:rFonts w:ascii="Times New Roman" w:hAnsi="Times New Roman" w:cs="Times New Roman"/>
        </w:rPr>
        <w:t xml:space="preserve">kemudian dipantau oleh dosen dengan memberikan petunjuk dan pertanyaan yang membimbing mahasiswa untuk membangun atau menemukan sendiri konsep yang dipelajari. Hal ini </w:t>
      </w:r>
      <w:r w:rsidRPr="0015417C">
        <w:rPr>
          <w:rFonts w:ascii="Times New Roman" w:hAnsi="Times New Roman" w:cs="Times New Roman"/>
        </w:rPr>
        <w:t xml:space="preserve">dirasa efektif untuk membantu mempermudah belajar siswa agar mengurangi kesulitan belajar yang dihadapi. Hal ini </w:t>
      </w:r>
      <w:r w:rsidR="008C6D53" w:rsidRPr="0015417C">
        <w:rPr>
          <w:rFonts w:ascii="Times New Roman" w:hAnsi="Times New Roman" w:cs="Times New Roman"/>
        </w:rPr>
        <w:t xml:space="preserve">sesuai dengan temuan yang dihasilkan oleh penelitian </w:t>
      </w:r>
      <w:r w:rsidR="00215141" w:rsidRPr="0015417C">
        <w:rPr>
          <w:rFonts w:ascii="Times New Roman" w:hAnsi="Times New Roman" w:cs="Times New Roman"/>
        </w:rPr>
        <w:fldChar w:fldCharType="begin" w:fldLock="1"/>
      </w:r>
      <w:r w:rsidR="008C6D53" w:rsidRPr="0015417C">
        <w:rPr>
          <w:rFonts w:ascii="Times New Roman" w:hAnsi="Times New Roman" w:cs="Times New Roman"/>
        </w:rPr>
        <w:instrText>ADDIN CSL_CITATION { "citationItems" : [ { "id" : "ITEM-1", "itemData" : { "DOI" : "10.15294/jpfi.v6i1.1093", "ISSN" : "1693-1246", "abstract" : "Penelitian ini bertujuan untuk mengetahui kesulitan belajar yang dialami siswa dan meningkatkan hasil belajar siswa kelas VIII SMP pada pokok bahasan cahaya melalui pembelajaran inkuiri terbimbing. Penelitian ini merupakan penelitian yang bersifateksperimen yang dilaksanakan dengan mengambil sampel dua kelas dari enam kelas sebagai kelas eksperimen dan kelaskendali. Data peningkatan hasil belajar kognitif diperoleh dari pre test dan post test, sedangkan data mengenai kesulitan belajar diperoleh dari analisis soal yang diujikan. Hasil penelitian menunjukkan siswa mengalami kesulitan belajar fisika pada pokokbahasan cahaya yang meliputi kesulitan memahami materi, kesulitan mengaitkan hubungan antar konsep, kesulitan mengertirumus, kesulitan mengoperasikan rumus untuk menyelesaikan soal. Secara umum persentase kesulitan belajar pada kelaseksperimen lebih kecil daripada kelas kendali. Hal itu diikuiti dengan meningkatnya hasil belajar kelas eksperimen secarasignifikan dibandingkan kelas kontrol. Dapat disimpulkan bahwa pembelajaran inkuiri terbimbing dapat mengatasi kesulitanbelajar siswa pada pokok bahasan cahaya yang berdampak pada peningkatan hasil belajar siswa. \u00c2 The goals of this research are to study students' difficulty of light topic and increases learning achievements of Junior High Schoolstudents of that topic through guided inquiry learning. This experiment study used two classes of sample: experiment and control.The data of cognitive learning achievement improvement was gathered by using pre test and post test, while those of learningdifficulty were found through problem tested analysis. The results of the study show that the students encounter learning difficultiesin the form of understanding the material, relating between concepts, understanding the formula, and operating formula for solvingthe problem. In general, percentages of learning difficulties of experiment group are less than those of control group. It is concludedthat guided inquiry learning can solve the learning difficulties of student of light topic which in turn can increase students' learningachievement. Keywords : Learning difficulty; guided inquiry; learning achievement", "container-title" : "Jurnal Pendidikan Fisika Indonesia", "id" : "ITEM-1", "issue" : "1", "issued" : { "date-parts" : [ [ "2012" ] ] }, "page" : "1-1", "title" : "EKSPLORASI KESULITAN BELAJAR SISWA PADA POKOK BAHASAN CAHAYA DAN UPAYA PENINGKATAN HASIL BELAJAR MELALUI PEMBELAJARAN INKUIRI TERBIMBING", "type" : "article-journal", "volume" : "6" }, "uris" : [ "http://www.mendeley.com/documents/?uuid=42b0c8df-f347-4bf4-9b92-42f616bc33b7" ] } ], "mendeley" : { "formattedCitation" : "(\u201cEKSPLORASI KESULITAN BELAJAR SISWA PADA POKOK BAHASAN CAHAYA DAN UPAYA PENINGKATAN HASIL BELAJAR MELALUI PEMBELAJARAN INKUIRI TERBIMBING,\u201d 2012)", "manualFormatting" : "(Wijayanti, 2012)", "plainTextFormattedCitation" : "(\u201cEKSPLORASI KESULITAN BELAJAR SISWA PADA POKOK BAHASAN CAHAYA DAN UPAYA PENINGKATAN HASIL BELAJAR MELALUI PEMBELAJARAN INKUIRI TERBIMBING,\u201d 2012)", "previouslyFormattedCitation" : "(\u201cEKSPLORASI KESULITAN BELAJAR SISWA PADA POKOK BAHASAN CAHAYA DAN UPAYA PENINGKATAN HASIL BELAJAR MELALUI PEMBELAJARAN INKUIRI TERBIMBING,\u201d 2012)" }, "properties" : { "noteIndex" : 0 }, "schema" : "https://github.com/citation-style-language/schema/raw/master/csl-citation.json" }</w:instrText>
      </w:r>
      <w:r w:rsidR="00215141" w:rsidRPr="0015417C">
        <w:rPr>
          <w:rFonts w:ascii="Times New Roman" w:hAnsi="Times New Roman" w:cs="Times New Roman"/>
        </w:rPr>
        <w:fldChar w:fldCharType="separate"/>
      </w:r>
      <w:r w:rsidR="008C6D53" w:rsidRPr="0015417C">
        <w:rPr>
          <w:rFonts w:ascii="Times New Roman" w:hAnsi="Times New Roman" w:cs="Times New Roman"/>
          <w:noProof/>
        </w:rPr>
        <w:t>(Wijayanti, 2012)</w:t>
      </w:r>
      <w:r w:rsidR="00215141" w:rsidRPr="0015417C">
        <w:rPr>
          <w:rFonts w:ascii="Times New Roman" w:hAnsi="Times New Roman" w:cs="Times New Roman"/>
        </w:rPr>
        <w:fldChar w:fldCharType="end"/>
      </w:r>
      <w:r w:rsidRPr="0015417C">
        <w:rPr>
          <w:rFonts w:ascii="Times New Roman" w:hAnsi="Times New Roman" w:cs="Times New Roman"/>
        </w:rPr>
        <w:t xml:space="preserve">. </w:t>
      </w:r>
      <w:r w:rsidR="006E7025" w:rsidRPr="0015417C">
        <w:rPr>
          <w:rFonts w:ascii="Times New Roman" w:hAnsi="Times New Roman" w:cs="Times New Roman"/>
        </w:rPr>
        <w:t xml:space="preserve">Selain itu, jika alat dan bahan praktikum yang benar-benar tidak bisa digantikan oleh alat dan bahan lain yang mudah ditemui oleh mahasiswa maka dosen memberikan giliran kepada mahasiswa tiap 2 orang dalam satu hari untuk melakukan praktikum dilaboratorium kampus. </w:t>
      </w:r>
      <w:r w:rsidR="008C6D53" w:rsidRPr="0015417C">
        <w:rPr>
          <w:rFonts w:ascii="Times New Roman" w:hAnsi="Times New Roman" w:cs="Times New Roman"/>
        </w:rPr>
        <w:t>Dengan demikian maka deng</w:t>
      </w:r>
      <w:r w:rsidR="006E7025" w:rsidRPr="0015417C">
        <w:rPr>
          <w:rFonts w:ascii="Times New Roman" w:hAnsi="Times New Roman" w:cs="Times New Roman"/>
        </w:rPr>
        <w:t>Dengan demikian maka protokol kesehatan tetap dapat dijalankan dan praktikum tetap bisa dilakukan.</w:t>
      </w:r>
    </w:p>
    <w:p w:rsidR="00D95E5F" w:rsidRPr="0015417C" w:rsidRDefault="0015417C" w:rsidP="00390B58">
      <w:pPr>
        <w:spacing w:after="0"/>
        <w:jc w:val="both"/>
        <w:rPr>
          <w:rFonts w:ascii="Times New Roman" w:hAnsi="Times New Roman" w:cs="Times New Roman"/>
          <w:b/>
        </w:rPr>
      </w:pPr>
      <w:r>
        <w:rPr>
          <w:rFonts w:ascii="Times New Roman" w:hAnsi="Times New Roman" w:cs="Times New Roman"/>
          <w:b/>
        </w:rPr>
        <w:t>SIMPULAN</w:t>
      </w:r>
    </w:p>
    <w:p w:rsidR="008A2DBF" w:rsidRPr="0015417C" w:rsidRDefault="00D95E5F" w:rsidP="00390B58">
      <w:pPr>
        <w:spacing w:after="0"/>
        <w:jc w:val="both"/>
        <w:rPr>
          <w:rFonts w:ascii="Times New Roman" w:hAnsi="Times New Roman" w:cs="Times New Roman"/>
        </w:rPr>
      </w:pPr>
      <w:r w:rsidRPr="0015417C">
        <w:rPr>
          <w:rFonts w:ascii="Times New Roman" w:hAnsi="Times New Roman" w:cs="Times New Roman"/>
        </w:rPr>
        <w:t xml:space="preserve">Berdasarkan analisis yang dilakukan maka dapat disimpulkan: </w:t>
      </w:r>
    </w:p>
    <w:p w:rsidR="00D95E5F" w:rsidRPr="0015417C" w:rsidRDefault="00380025" w:rsidP="00390B58">
      <w:pPr>
        <w:pStyle w:val="ListParagraph"/>
        <w:numPr>
          <w:ilvl w:val="0"/>
          <w:numId w:val="7"/>
        </w:numPr>
        <w:spacing w:after="0"/>
        <w:ind w:left="270" w:hanging="270"/>
        <w:jc w:val="both"/>
        <w:rPr>
          <w:rFonts w:ascii="Times New Roman" w:hAnsi="Times New Roman" w:cs="Times New Roman"/>
        </w:rPr>
      </w:pPr>
      <w:r w:rsidRPr="0015417C">
        <w:rPr>
          <w:rFonts w:ascii="Times New Roman" w:hAnsi="Times New Roman" w:cs="Times New Roman"/>
        </w:rPr>
        <w:t xml:space="preserve">Berdasarkan data dokumen nilai UTS dalam mata kuliah konsep dasar IPA Fisika secara keseluruhan dari 16 mahasiswa di dapati hanya 4 mahasiswa yang memenuhi nilai target perkuliahan yaitu 75 dan rata-rata dari keseluruhan </w:t>
      </w:r>
      <w:r w:rsidR="00390B58" w:rsidRPr="0015417C">
        <w:rPr>
          <w:rFonts w:ascii="Times New Roman" w:hAnsi="Times New Roman" w:cs="Times New Roman"/>
        </w:rPr>
        <w:t>indik</w:t>
      </w:r>
      <w:r w:rsidRPr="0015417C">
        <w:rPr>
          <w:rFonts w:ascii="Times New Roman" w:hAnsi="Times New Roman" w:cs="Times New Roman"/>
        </w:rPr>
        <w:t>ator capaian maka kesulitan belajar yang dialami oleh mahasiswa sebesar  60.90%.</w:t>
      </w:r>
    </w:p>
    <w:p w:rsidR="00390B58" w:rsidRPr="0015417C" w:rsidRDefault="00390B58" w:rsidP="00390B58">
      <w:pPr>
        <w:pStyle w:val="ListParagraph"/>
        <w:numPr>
          <w:ilvl w:val="0"/>
          <w:numId w:val="7"/>
        </w:numPr>
        <w:ind w:left="270" w:hanging="270"/>
        <w:jc w:val="both"/>
        <w:rPr>
          <w:rFonts w:ascii="Times New Roman" w:hAnsi="Times New Roman" w:cs="Times New Roman"/>
        </w:rPr>
      </w:pPr>
      <w:r w:rsidRPr="0015417C">
        <w:rPr>
          <w:rFonts w:ascii="Times New Roman" w:hAnsi="Times New Roman" w:cs="Times New Roman"/>
        </w:rPr>
        <w:lastRenderedPageBreak/>
        <w:t>Faktor-faktor yang mempengaruhi  kesulitan belajar mahasiswa yaitu faktor internal berupa faktor motivasi dari dalam diri mahasiswa serta faktor eksternal yaitu suasana rumah yang kurang mendukung, faktor ekonomi keluarga, faktor penyajian perkuliahan oleh dosen,faktor ketersediaan sarana dan prasarana penunjang serta karakteristik materi perkuliahan.</w:t>
      </w:r>
    </w:p>
    <w:p w:rsidR="00A0419B" w:rsidRPr="0015417C" w:rsidRDefault="00390B58" w:rsidP="0015417C">
      <w:pPr>
        <w:pStyle w:val="ListParagraph"/>
        <w:numPr>
          <w:ilvl w:val="0"/>
          <w:numId w:val="7"/>
        </w:numPr>
        <w:ind w:left="270" w:hanging="270"/>
        <w:jc w:val="both"/>
        <w:rPr>
          <w:rFonts w:ascii="Times New Roman" w:hAnsi="Times New Roman" w:cs="Times New Roman"/>
        </w:rPr>
      </w:pPr>
      <w:r w:rsidRPr="0015417C">
        <w:rPr>
          <w:rFonts w:ascii="Times New Roman" w:hAnsi="Times New Roman" w:cs="Times New Roman"/>
        </w:rPr>
        <w:t>Upaya dosen untuk mengatasi kesulitan mahasiswa adalah membangkitkan motivasi mahasiswa dengan penyajian perkuliahan yang dinilai menarik dan Mengganti bahan dan alat praktikum dengan alat dan bahan yang mudah ditemui di lingkungan sekitar mahasiswa.</w:t>
      </w:r>
    </w:p>
    <w:p w:rsidR="00DD6520" w:rsidRPr="0015417C" w:rsidRDefault="0015417C" w:rsidP="0015417C">
      <w:pPr>
        <w:spacing w:after="0"/>
        <w:rPr>
          <w:rFonts w:ascii="Times New Roman" w:hAnsi="Times New Roman" w:cs="Times New Roman"/>
          <w:b/>
        </w:rPr>
      </w:pPr>
      <w:r w:rsidRPr="0015417C">
        <w:rPr>
          <w:rFonts w:ascii="Times New Roman" w:hAnsi="Times New Roman" w:cs="Times New Roman"/>
          <w:b/>
        </w:rPr>
        <w:t>DAFTAR PUSTAKA</w:t>
      </w:r>
    </w:p>
    <w:p w:rsidR="00534FAF" w:rsidRDefault="00534FAF" w:rsidP="00E976B6">
      <w:pPr>
        <w:spacing w:after="0" w:line="240" w:lineRule="auto"/>
        <w:ind w:left="720" w:hanging="720"/>
        <w:jc w:val="both"/>
        <w:divId w:val="1638754074"/>
        <w:rPr>
          <w:rFonts w:ascii="Times New Roman" w:hAnsi="Times New Roman" w:cs="Times New Roman"/>
        </w:rPr>
      </w:pPr>
      <w:r w:rsidRPr="0015417C">
        <w:rPr>
          <w:rFonts w:ascii="Times New Roman" w:hAnsi="Times New Roman" w:cs="Times New Roman"/>
        </w:rPr>
        <w:t xml:space="preserve">Abdurrahman, Mulyono. </w:t>
      </w:r>
      <w:r w:rsidR="00C319F2" w:rsidRPr="0015417C">
        <w:rPr>
          <w:rFonts w:ascii="Times New Roman" w:hAnsi="Times New Roman" w:cs="Times New Roman"/>
        </w:rPr>
        <w:t>(</w:t>
      </w:r>
      <w:r w:rsidRPr="0015417C">
        <w:rPr>
          <w:rFonts w:ascii="Times New Roman" w:hAnsi="Times New Roman" w:cs="Times New Roman"/>
        </w:rPr>
        <w:t>2012</w:t>
      </w:r>
      <w:r w:rsidR="00C319F2" w:rsidRPr="0015417C">
        <w:rPr>
          <w:rFonts w:ascii="Times New Roman" w:hAnsi="Times New Roman" w:cs="Times New Roman"/>
        </w:rPr>
        <w:t>)</w:t>
      </w:r>
      <w:r w:rsidRPr="0015417C">
        <w:rPr>
          <w:rFonts w:ascii="Times New Roman" w:hAnsi="Times New Roman" w:cs="Times New Roman"/>
        </w:rPr>
        <w:t xml:space="preserve">. </w:t>
      </w:r>
      <w:r w:rsidRPr="0015417C">
        <w:rPr>
          <w:rFonts w:ascii="Times New Roman" w:hAnsi="Times New Roman" w:cs="Times New Roman"/>
          <w:i/>
        </w:rPr>
        <w:t>Anak Berkesulitan Belajar: Teori, diagnosis, dan remediasinya</w:t>
      </w:r>
      <w:r w:rsidRPr="0015417C">
        <w:rPr>
          <w:rFonts w:ascii="Times New Roman" w:hAnsi="Times New Roman" w:cs="Times New Roman"/>
        </w:rPr>
        <w:t>. Jakarta: Rineka Cipta.</w:t>
      </w:r>
    </w:p>
    <w:p w:rsidR="0015417C" w:rsidRPr="0015417C" w:rsidRDefault="0015417C" w:rsidP="00E976B6">
      <w:pPr>
        <w:spacing w:after="0" w:line="240" w:lineRule="auto"/>
        <w:ind w:left="720" w:hanging="720"/>
        <w:jc w:val="both"/>
        <w:divId w:val="1638754074"/>
        <w:rPr>
          <w:rFonts w:ascii="Times New Roman" w:hAnsi="Times New Roman" w:cs="Times New Roman"/>
        </w:rPr>
      </w:pPr>
    </w:p>
    <w:p w:rsidR="00C319F2" w:rsidRPr="0015417C" w:rsidRDefault="00C319F2" w:rsidP="00E976B6">
      <w:pPr>
        <w:spacing w:after="0" w:line="240" w:lineRule="auto"/>
        <w:ind w:left="720" w:hanging="720"/>
        <w:jc w:val="both"/>
        <w:divId w:val="1638754074"/>
        <w:rPr>
          <w:rFonts w:ascii="Times New Roman" w:hAnsi="Times New Roman" w:cs="Times New Roman"/>
        </w:rPr>
      </w:pPr>
      <w:r w:rsidRPr="0015417C">
        <w:rPr>
          <w:rFonts w:ascii="Times New Roman" w:hAnsi="Times New Roman" w:cs="Times New Roman"/>
        </w:rPr>
        <w:t xml:space="preserve">Abin Syamsuddin Makmun. (2012). </w:t>
      </w:r>
      <w:r w:rsidRPr="0015417C">
        <w:rPr>
          <w:rFonts w:ascii="Times New Roman" w:hAnsi="Times New Roman" w:cs="Times New Roman"/>
          <w:i/>
        </w:rPr>
        <w:t>Psikologi Kependidikan: Perangkat Sistem Pengajaran Modul.</w:t>
      </w:r>
      <w:r w:rsidRPr="0015417C">
        <w:rPr>
          <w:rFonts w:ascii="Times New Roman" w:hAnsi="Times New Roman" w:cs="Times New Roman"/>
        </w:rPr>
        <w:t xml:space="preserve"> Bandung : Remaja Rosdakarya.</w:t>
      </w:r>
    </w:p>
    <w:p w:rsidR="00F40B28" w:rsidRPr="0015417C" w:rsidRDefault="00215141" w:rsidP="00E976B6">
      <w:pPr>
        <w:pStyle w:val="NormalWeb"/>
        <w:ind w:left="480" w:hanging="480"/>
        <w:jc w:val="both"/>
        <w:divId w:val="373845522"/>
        <w:rPr>
          <w:noProof/>
          <w:sz w:val="22"/>
          <w:szCs w:val="22"/>
        </w:rPr>
      </w:pPr>
      <w:r w:rsidRPr="0015417C">
        <w:rPr>
          <w:b/>
          <w:sz w:val="22"/>
          <w:szCs w:val="22"/>
        </w:rPr>
        <w:fldChar w:fldCharType="begin" w:fldLock="1"/>
      </w:r>
      <w:r w:rsidR="00534FAF" w:rsidRPr="0015417C">
        <w:rPr>
          <w:b/>
          <w:sz w:val="22"/>
          <w:szCs w:val="22"/>
        </w:rPr>
        <w:instrText xml:space="preserve">ADDIN Mendeley Bibliography CSL_BIBLIOGRAPHY </w:instrText>
      </w:r>
      <w:r w:rsidRPr="0015417C">
        <w:rPr>
          <w:b/>
          <w:sz w:val="22"/>
          <w:szCs w:val="22"/>
        </w:rPr>
        <w:fldChar w:fldCharType="separate"/>
      </w:r>
      <w:r w:rsidR="00F40B28" w:rsidRPr="0015417C">
        <w:rPr>
          <w:noProof/>
          <w:sz w:val="22"/>
          <w:szCs w:val="22"/>
        </w:rPr>
        <w:t xml:space="preserve">Abbas, A., &amp; Yusuf Hidayat, M. (2018). FAKTOR-FAKTOR KESULITAN BELAJAR FISIKA PADA PESERTA DIDIK KELAS IPA SEKOLAH MENENGAH ATAS. </w:t>
      </w:r>
      <w:r w:rsidR="00F40B28" w:rsidRPr="0015417C">
        <w:rPr>
          <w:i/>
          <w:iCs/>
          <w:noProof/>
          <w:sz w:val="22"/>
          <w:szCs w:val="22"/>
        </w:rPr>
        <w:t>JPF (Jurnal Pendidikan Fisika) Universitas Islam Negeri Alauddin Makassar</w:t>
      </w:r>
      <w:r w:rsidR="00F40B28" w:rsidRPr="0015417C">
        <w:rPr>
          <w:noProof/>
          <w:sz w:val="22"/>
          <w:szCs w:val="22"/>
        </w:rPr>
        <w:t xml:space="preserve">, </w:t>
      </w:r>
      <w:r w:rsidR="00F40B28" w:rsidRPr="0015417C">
        <w:rPr>
          <w:i/>
          <w:iCs/>
          <w:noProof/>
          <w:sz w:val="22"/>
          <w:szCs w:val="22"/>
        </w:rPr>
        <w:t>6</w:t>
      </w:r>
      <w:r w:rsidR="00F40B28" w:rsidRPr="0015417C">
        <w:rPr>
          <w:noProof/>
          <w:sz w:val="22"/>
          <w:szCs w:val="22"/>
        </w:rPr>
        <w:t>(1), 45–49. https://doi.org/10.24252/jpf.v6i1a8</w:t>
      </w:r>
    </w:p>
    <w:p w:rsidR="007C355B" w:rsidRPr="0015417C" w:rsidRDefault="007C355B" w:rsidP="00E976B6">
      <w:pPr>
        <w:pStyle w:val="NormalWeb"/>
        <w:ind w:left="480" w:hanging="480"/>
        <w:jc w:val="both"/>
        <w:divId w:val="373845522"/>
        <w:rPr>
          <w:noProof/>
          <w:sz w:val="22"/>
          <w:szCs w:val="22"/>
        </w:rPr>
      </w:pPr>
      <w:r w:rsidRPr="0015417C">
        <w:rPr>
          <w:noProof/>
          <w:sz w:val="22"/>
          <w:szCs w:val="22"/>
        </w:rPr>
        <w:t xml:space="preserve">Arikunto, S. 2010. </w:t>
      </w:r>
      <w:r w:rsidRPr="0015417C">
        <w:rPr>
          <w:rStyle w:val="acopre"/>
          <w:sz w:val="22"/>
          <w:szCs w:val="22"/>
        </w:rPr>
        <w:t>Prosedur Penelitian. Jakarta: Rineka Cipta.</w:t>
      </w:r>
    </w:p>
    <w:p w:rsidR="00F40B28" w:rsidRPr="0015417C" w:rsidRDefault="00F40B28" w:rsidP="00E976B6">
      <w:pPr>
        <w:pStyle w:val="NormalWeb"/>
        <w:ind w:left="480" w:hanging="480"/>
        <w:jc w:val="both"/>
        <w:divId w:val="373845522"/>
        <w:rPr>
          <w:noProof/>
          <w:sz w:val="22"/>
          <w:szCs w:val="22"/>
        </w:rPr>
      </w:pPr>
      <w:r w:rsidRPr="0015417C">
        <w:rPr>
          <w:noProof/>
          <w:sz w:val="22"/>
          <w:szCs w:val="22"/>
        </w:rPr>
        <w:t xml:space="preserve">Ariyati, E., &amp; Nurdini, A. (2013). Deskripsi Kesulitan Belajar Dan Faktor Penyebabnya Pada Materi Fungi Di Sma Islam Bawari Pontianak Dan Upaya Perbaikannya. </w:t>
      </w:r>
      <w:r w:rsidRPr="0015417C">
        <w:rPr>
          <w:i/>
          <w:iCs/>
          <w:noProof/>
          <w:sz w:val="22"/>
          <w:szCs w:val="22"/>
        </w:rPr>
        <w:t>Jurnal Pendidikan Dan Pembelajaran Untan</w:t>
      </w:r>
      <w:r w:rsidRPr="0015417C">
        <w:rPr>
          <w:noProof/>
          <w:sz w:val="22"/>
          <w:szCs w:val="22"/>
        </w:rPr>
        <w:t xml:space="preserve">, </w:t>
      </w:r>
      <w:r w:rsidRPr="0015417C">
        <w:rPr>
          <w:i/>
          <w:iCs/>
          <w:noProof/>
          <w:sz w:val="22"/>
          <w:szCs w:val="22"/>
        </w:rPr>
        <w:t>2</w:t>
      </w:r>
      <w:r w:rsidRPr="0015417C">
        <w:rPr>
          <w:noProof/>
          <w:sz w:val="22"/>
          <w:szCs w:val="22"/>
        </w:rPr>
        <w:t>(9).</w:t>
      </w:r>
    </w:p>
    <w:p w:rsidR="00F40B28" w:rsidRPr="0015417C" w:rsidRDefault="00F40B28" w:rsidP="00E976B6">
      <w:pPr>
        <w:pStyle w:val="NormalWeb"/>
        <w:ind w:left="480" w:hanging="480"/>
        <w:jc w:val="both"/>
        <w:divId w:val="373845522"/>
        <w:rPr>
          <w:noProof/>
          <w:sz w:val="22"/>
          <w:szCs w:val="22"/>
        </w:rPr>
      </w:pPr>
      <w:r w:rsidRPr="0015417C">
        <w:rPr>
          <w:noProof/>
          <w:sz w:val="22"/>
          <w:szCs w:val="22"/>
        </w:rPr>
        <w:t xml:space="preserve">Asmanullah, A. S., Hamdani, A., &amp; Indonesia, U. P. (2019). Faktor Penyebab Kesulitan Belajar Siswa Pada Mata Pelajaran Mekanika Teknik Di Smk Bidang Teknologi Dan Rekayasa Kota Bandung. </w:t>
      </w:r>
      <w:r w:rsidRPr="0015417C">
        <w:rPr>
          <w:i/>
          <w:iCs/>
          <w:noProof/>
          <w:sz w:val="22"/>
          <w:szCs w:val="22"/>
        </w:rPr>
        <w:t>Journal of Mechanical Engineering Education</w:t>
      </w:r>
      <w:r w:rsidRPr="0015417C">
        <w:rPr>
          <w:noProof/>
          <w:sz w:val="22"/>
          <w:szCs w:val="22"/>
        </w:rPr>
        <w:t xml:space="preserve">, </w:t>
      </w:r>
      <w:r w:rsidRPr="0015417C">
        <w:rPr>
          <w:i/>
          <w:iCs/>
          <w:noProof/>
          <w:sz w:val="22"/>
          <w:szCs w:val="22"/>
        </w:rPr>
        <w:t>6</w:t>
      </w:r>
      <w:r w:rsidRPr="0015417C">
        <w:rPr>
          <w:noProof/>
          <w:sz w:val="22"/>
          <w:szCs w:val="22"/>
        </w:rPr>
        <w:t>(1), 13–22. https://doi.org/10.17509/jmee.v6i1.18236</w:t>
      </w:r>
    </w:p>
    <w:p w:rsidR="00F40B28" w:rsidRPr="0015417C" w:rsidRDefault="00F40B28" w:rsidP="00E976B6">
      <w:pPr>
        <w:pStyle w:val="NormalWeb"/>
        <w:ind w:left="480" w:hanging="480"/>
        <w:jc w:val="both"/>
        <w:divId w:val="373845522"/>
        <w:rPr>
          <w:noProof/>
          <w:sz w:val="22"/>
          <w:szCs w:val="22"/>
        </w:rPr>
      </w:pPr>
      <w:r w:rsidRPr="0015417C">
        <w:rPr>
          <w:noProof/>
          <w:sz w:val="22"/>
          <w:szCs w:val="22"/>
        </w:rPr>
        <w:lastRenderedPageBreak/>
        <w:t xml:space="preserve">Darmawan, D. (2019). Anak berkesulitan belajar. </w:t>
      </w:r>
      <w:r w:rsidRPr="0015417C">
        <w:rPr>
          <w:i/>
          <w:iCs/>
          <w:noProof/>
          <w:sz w:val="22"/>
          <w:szCs w:val="22"/>
        </w:rPr>
        <w:t>Journal of Chemical Information and Modeling</w:t>
      </w:r>
      <w:r w:rsidRPr="0015417C">
        <w:rPr>
          <w:noProof/>
          <w:sz w:val="22"/>
          <w:szCs w:val="22"/>
        </w:rPr>
        <w:t xml:space="preserve">, </w:t>
      </w:r>
      <w:r w:rsidRPr="0015417C">
        <w:rPr>
          <w:i/>
          <w:iCs/>
          <w:noProof/>
          <w:sz w:val="22"/>
          <w:szCs w:val="22"/>
        </w:rPr>
        <w:t>53</w:t>
      </w:r>
      <w:r w:rsidRPr="0015417C">
        <w:rPr>
          <w:noProof/>
          <w:sz w:val="22"/>
          <w:szCs w:val="22"/>
        </w:rPr>
        <w:t>(9), 1689–1699. http://eprints.ums.ac.id/63834/4/BAB II..pdf</w:t>
      </w:r>
    </w:p>
    <w:p w:rsidR="00F40B28" w:rsidRPr="0015417C" w:rsidRDefault="00E976B6" w:rsidP="00E976B6">
      <w:pPr>
        <w:pStyle w:val="NormalWeb"/>
        <w:ind w:left="480" w:hanging="480"/>
        <w:jc w:val="both"/>
        <w:divId w:val="373845522"/>
        <w:rPr>
          <w:noProof/>
          <w:sz w:val="22"/>
          <w:szCs w:val="22"/>
        </w:rPr>
      </w:pPr>
      <w:r w:rsidRPr="0015417C">
        <w:rPr>
          <w:noProof/>
          <w:sz w:val="22"/>
          <w:szCs w:val="22"/>
        </w:rPr>
        <w:t xml:space="preserve">Wijayanti. (2012). </w:t>
      </w:r>
      <w:r w:rsidR="00F40B28" w:rsidRPr="0015417C">
        <w:rPr>
          <w:noProof/>
          <w:sz w:val="22"/>
          <w:szCs w:val="22"/>
        </w:rPr>
        <w:t xml:space="preserve">EKSPLORASI KESULITAN BELAJAR SISWA PADA POKOK BAHASAN CAHAYA DAN UPAYA PENINGKATAN HASIL BELAJAR MELALUI PEMBELAJARAN INKUIRI TERBIMBING. (2012). </w:t>
      </w:r>
      <w:r w:rsidR="00F40B28" w:rsidRPr="0015417C">
        <w:rPr>
          <w:i/>
          <w:iCs/>
          <w:noProof/>
          <w:sz w:val="22"/>
          <w:szCs w:val="22"/>
        </w:rPr>
        <w:t>Jurnal Pendidikan Fisika Indonesia</w:t>
      </w:r>
      <w:r w:rsidR="00F40B28" w:rsidRPr="0015417C">
        <w:rPr>
          <w:noProof/>
          <w:sz w:val="22"/>
          <w:szCs w:val="22"/>
        </w:rPr>
        <w:t xml:space="preserve">, </w:t>
      </w:r>
      <w:r w:rsidR="00F40B28" w:rsidRPr="0015417C">
        <w:rPr>
          <w:i/>
          <w:iCs/>
          <w:noProof/>
          <w:sz w:val="22"/>
          <w:szCs w:val="22"/>
        </w:rPr>
        <w:t>6</w:t>
      </w:r>
      <w:r w:rsidR="00F40B28" w:rsidRPr="0015417C">
        <w:rPr>
          <w:noProof/>
          <w:sz w:val="22"/>
          <w:szCs w:val="22"/>
        </w:rPr>
        <w:t>(1), 1–1. https://doi.org/10.15294/jpfi.v6i1.1093</w:t>
      </w:r>
    </w:p>
    <w:p w:rsidR="00F40B28" w:rsidRPr="0015417C" w:rsidRDefault="00F40B28" w:rsidP="00E976B6">
      <w:pPr>
        <w:pStyle w:val="NormalWeb"/>
        <w:ind w:left="480" w:hanging="480"/>
        <w:jc w:val="both"/>
        <w:divId w:val="373845522"/>
        <w:rPr>
          <w:noProof/>
          <w:sz w:val="22"/>
          <w:szCs w:val="22"/>
        </w:rPr>
      </w:pPr>
      <w:r w:rsidRPr="0015417C">
        <w:rPr>
          <w:noProof/>
          <w:sz w:val="22"/>
          <w:szCs w:val="22"/>
        </w:rPr>
        <w:t xml:space="preserve">Haqiqi, A. K. (2018). ANALISIS FAKTOR PENYEBAB KESULITAN BELAJAR IPA SISWA SMP KOTA SEMARANG. </w:t>
      </w:r>
      <w:r w:rsidRPr="0015417C">
        <w:rPr>
          <w:i/>
          <w:iCs/>
          <w:noProof/>
          <w:sz w:val="22"/>
          <w:szCs w:val="22"/>
        </w:rPr>
        <w:t>Edu Sains: Jurnal Pendidikan Sains &amp; Matematika</w:t>
      </w:r>
      <w:r w:rsidRPr="0015417C">
        <w:rPr>
          <w:noProof/>
          <w:sz w:val="22"/>
          <w:szCs w:val="22"/>
        </w:rPr>
        <w:t xml:space="preserve">, </w:t>
      </w:r>
      <w:r w:rsidRPr="0015417C">
        <w:rPr>
          <w:i/>
          <w:iCs/>
          <w:noProof/>
          <w:sz w:val="22"/>
          <w:szCs w:val="22"/>
        </w:rPr>
        <w:t>6</w:t>
      </w:r>
      <w:r w:rsidRPr="0015417C">
        <w:rPr>
          <w:noProof/>
          <w:sz w:val="22"/>
          <w:szCs w:val="22"/>
        </w:rPr>
        <w:t>(1), 37. https://doi.org/10.23971/eds.v6i1.838</w:t>
      </w:r>
    </w:p>
    <w:p w:rsidR="00F40B28" w:rsidRPr="0015417C" w:rsidRDefault="00F40B28" w:rsidP="00E976B6">
      <w:pPr>
        <w:pStyle w:val="NormalWeb"/>
        <w:ind w:left="480" w:hanging="480"/>
        <w:jc w:val="both"/>
        <w:divId w:val="373845522"/>
        <w:rPr>
          <w:noProof/>
          <w:sz w:val="22"/>
          <w:szCs w:val="22"/>
        </w:rPr>
      </w:pPr>
      <w:r w:rsidRPr="0015417C">
        <w:rPr>
          <w:noProof/>
          <w:sz w:val="22"/>
          <w:szCs w:val="22"/>
        </w:rPr>
        <w:t xml:space="preserve">Husni, D. (2011). </w:t>
      </w:r>
      <w:r w:rsidRPr="0015417C">
        <w:rPr>
          <w:i/>
          <w:iCs/>
          <w:noProof/>
          <w:sz w:val="22"/>
          <w:szCs w:val="22"/>
        </w:rPr>
        <w:t>Adhd Dalam Kesulitan Belajar</w:t>
      </w:r>
      <w:r w:rsidRPr="0015417C">
        <w:rPr>
          <w:noProof/>
          <w:sz w:val="22"/>
          <w:szCs w:val="22"/>
        </w:rPr>
        <w:t xml:space="preserve">. </w:t>
      </w:r>
      <w:r w:rsidRPr="0015417C">
        <w:rPr>
          <w:i/>
          <w:iCs/>
          <w:noProof/>
          <w:sz w:val="22"/>
          <w:szCs w:val="22"/>
        </w:rPr>
        <w:t>3</w:t>
      </w:r>
      <w:r w:rsidRPr="0015417C">
        <w:rPr>
          <w:noProof/>
          <w:sz w:val="22"/>
          <w:szCs w:val="22"/>
        </w:rPr>
        <w:t>.</w:t>
      </w:r>
    </w:p>
    <w:p w:rsidR="00F40B28" w:rsidRPr="0015417C" w:rsidRDefault="00F40B28" w:rsidP="00E976B6">
      <w:pPr>
        <w:pStyle w:val="NormalWeb"/>
        <w:ind w:left="480" w:hanging="480"/>
        <w:jc w:val="both"/>
        <w:divId w:val="373845522"/>
        <w:rPr>
          <w:iCs/>
          <w:noProof/>
          <w:sz w:val="22"/>
          <w:szCs w:val="22"/>
        </w:rPr>
      </w:pPr>
      <w:r w:rsidRPr="0015417C">
        <w:rPr>
          <w:noProof/>
          <w:sz w:val="22"/>
          <w:szCs w:val="22"/>
        </w:rPr>
        <w:t xml:space="preserve">Khairuzzaman, M. Q. (2016). </w:t>
      </w:r>
      <w:r w:rsidR="00D13E49" w:rsidRPr="0015417C">
        <w:rPr>
          <w:iCs/>
          <w:noProof/>
          <w:sz w:val="22"/>
          <w:szCs w:val="22"/>
        </w:rPr>
        <w:t>pengaruh sarana prasarana sekolah dan motivasi belajar siswa terhadap prestasi belajar siswa pemasaran di smk negeri 1 sukoharjo tahun ajaran 2015/2016</w:t>
      </w:r>
      <w:r w:rsidR="00D13E49" w:rsidRPr="0015417C">
        <w:rPr>
          <w:noProof/>
          <w:sz w:val="22"/>
          <w:szCs w:val="22"/>
        </w:rPr>
        <w:t xml:space="preserve">. </w:t>
      </w:r>
      <w:r w:rsidR="00D13E49" w:rsidRPr="0015417C">
        <w:rPr>
          <w:iCs/>
          <w:noProof/>
          <w:sz w:val="22"/>
          <w:szCs w:val="22"/>
        </w:rPr>
        <w:t>4</w:t>
      </w:r>
      <w:r w:rsidR="00D13E49" w:rsidRPr="0015417C">
        <w:rPr>
          <w:noProof/>
          <w:sz w:val="22"/>
          <w:szCs w:val="22"/>
        </w:rPr>
        <w:t>(1), 64–75. https://jurnal.uns.ac.id/bise/article/view/16956</w:t>
      </w:r>
    </w:p>
    <w:p w:rsidR="00F40B28" w:rsidRPr="0015417C" w:rsidRDefault="00F40B28" w:rsidP="00E976B6">
      <w:pPr>
        <w:pStyle w:val="NormalWeb"/>
        <w:ind w:left="480" w:hanging="480"/>
        <w:jc w:val="both"/>
        <w:divId w:val="373845522"/>
        <w:rPr>
          <w:noProof/>
          <w:sz w:val="22"/>
          <w:szCs w:val="22"/>
        </w:rPr>
      </w:pPr>
      <w:r w:rsidRPr="0015417C">
        <w:rPr>
          <w:noProof/>
          <w:sz w:val="22"/>
          <w:szCs w:val="22"/>
        </w:rPr>
        <w:t xml:space="preserve">Marisa, S. (2019). Pengaruh Motivasi dalam Pembelajaran Siswa Upaya Mengatasi Permaslahan Belajar. </w:t>
      </w:r>
      <w:r w:rsidRPr="0015417C">
        <w:rPr>
          <w:i/>
          <w:iCs/>
          <w:noProof/>
          <w:sz w:val="22"/>
          <w:szCs w:val="22"/>
        </w:rPr>
        <w:t>Jurnal Taushiah</w:t>
      </w:r>
      <w:r w:rsidRPr="0015417C">
        <w:rPr>
          <w:noProof/>
          <w:sz w:val="22"/>
          <w:szCs w:val="22"/>
        </w:rPr>
        <w:t xml:space="preserve">, </w:t>
      </w:r>
      <w:r w:rsidRPr="0015417C">
        <w:rPr>
          <w:i/>
          <w:iCs/>
          <w:noProof/>
          <w:sz w:val="22"/>
          <w:szCs w:val="22"/>
        </w:rPr>
        <w:t>9</w:t>
      </w:r>
      <w:r w:rsidRPr="0015417C">
        <w:rPr>
          <w:noProof/>
          <w:sz w:val="22"/>
          <w:szCs w:val="22"/>
        </w:rPr>
        <w:t>(2), 20–27.</w:t>
      </w:r>
    </w:p>
    <w:p w:rsidR="00F40B28" w:rsidRPr="0015417C" w:rsidRDefault="00F40B28" w:rsidP="00E976B6">
      <w:pPr>
        <w:pStyle w:val="NormalWeb"/>
        <w:ind w:left="480" w:hanging="480"/>
        <w:jc w:val="both"/>
        <w:divId w:val="373845522"/>
        <w:rPr>
          <w:noProof/>
          <w:sz w:val="22"/>
          <w:szCs w:val="22"/>
        </w:rPr>
      </w:pPr>
      <w:r w:rsidRPr="0015417C">
        <w:rPr>
          <w:noProof/>
          <w:sz w:val="22"/>
          <w:szCs w:val="22"/>
        </w:rPr>
        <w:t xml:space="preserve">Mulyono, A. (2003). Pendidikan bagi anak berkesulitan belajar. </w:t>
      </w:r>
      <w:r w:rsidRPr="0015417C">
        <w:rPr>
          <w:i/>
          <w:iCs/>
          <w:noProof/>
          <w:sz w:val="22"/>
          <w:szCs w:val="22"/>
        </w:rPr>
        <w:t>Jakarta: Rineka CiptaMulyono, A. (2003). Pendidikan Bagi Anak Berkesulitan Belajar. Jakarta: Rineka Cipta, 33339. https://doi.org/10.1016/j.jcjo.2015.03.008</w:t>
      </w:r>
      <w:r w:rsidRPr="0015417C">
        <w:rPr>
          <w:noProof/>
          <w:sz w:val="22"/>
          <w:szCs w:val="22"/>
        </w:rPr>
        <w:t>, 33339. https://doi.org/10.1016/j.jcjo.2015.03.008</w:t>
      </w:r>
    </w:p>
    <w:p w:rsidR="00F40B28" w:rsidRPr="0015417C" w:rsidRDefault="00F40B28" w:rsidP="00E976B6">
      <w:pPr>
        <w:pStyle w:val="NormalWeb"/>
        <w:ind w:left="480" w:hanging="480"/>
        <w:jc w:val="both"/>
        <w:divId w:val="373845522"/>
        <w:rPr>
          <w:noProof/>
          <w:sz w:val="22"/>
          <w:szCs w:val="22"/>
        </w:rPr>
      </w:pPr>
      <w:r w:rsidRPr="0015417C">
        <w:rPr>
          <w:noProof/>
          <w:sz w:val="22"/>
          <w:szCs w:val="22"/>
        </w:rPr>
        <w:t xml:space="preserve">Murniarti, D., Purwaningsih, E., &amp; Buwono, S. (2016). Pengaruh Sarana Dan Prasarana Terhadap Hasil Belajar Siswa Pelajaran Ekonomi SMA Ngeri 1 Sungai Ambawang. </w:t>
      </w:r>
      <w:r w:rsidRPr="0015417C">
        <w:rPr>
          <w:i/>
          <w:iCs/>
          <w:noProof/>
          <w:sz w:val="22"/>
          <w:szCs w:val="22"/>
        </w:rPr>
        <w:t>Jurnal Pendidikan Dan Pembelajaran Khatulistiwa</w:t>
      </w:r>
      <w:r w:rsidRPr="0015417C">
        <w:rPr>
          <w:noProof/>
          <w:sz w:val="22"/>
          <w:szCs w:val="22"/>
        </w:rPr>
        <w:t xml:space="preserve">, </w:t>
      </w:r>
      <w:r w:rsidRPr="0015417C">
        <w:rPr>
          <w:i/>
          <w:iCs/>
          <w:noProof/>
          <w:sz w:val="22"/>
          <w:szCs w:val="22"/>
        </w:rPr>
        <w:t>5</w:t>
      </w:r>
      <w:r w:rsidRPr="0015417C">
        <w:rPr>
          <w:noProof/>
          <w:sz w:val="22"/>
          <w:szCs w:val="22"/>
        </w:rPr>
        <w:t>(11), 2–13.</w:t>
      </w:r>
    </w:p>
    <w:p w:rsidR="00E976B6" w:rsidRPr="0015417C" w:rsidRDefault="00E976B6" w:rsidP="00E976B6">
      <w:pPr>
        <w:pStyle w:val="NormalWeb"/>
        <w:ind w:left="480" w:hanging="480"/>
        <w:jc w:val="both"/>
        <w:divId w:val="373845522"/>
        <w:rPr>
          <w:noProof/>
          <w:sz w:val="22"/>
          <w:szCs w:val="22"/>
        </w:rPr>
      </w:pPr>
      <w:r w:rsidRPr="0015417C">
        <w:rPr>
          <w:noProof/>
          <w:sz w:val="22"/>
          <w:szCs w:val="22"/>
        </w:rPr>
        <w:lastRenderedPageBreak/>
        <w:t>Nana, S.2012. Penelitian dan Penilaian pendidikan. Bandung :</w:t>
      </w:r>
      <w:r w:rsidRPr="0015417C">
        <w:rPr>
          <w:sz w:val="22"/>
          <w:szCs w:val="22"/>
        </w:rPr>
        <w:t xml:space="preserve"> </w:t>
      </w:r>
      <w:r w:rsidRPr="0015417C">
        <w:rPr>
          <w:noProof/>
          <w:sz w:val="22"/>
          <w:szCs w:val="22"/>
        </w:rPr>
        <w:t>Sinar Baru Algensindo</w:t>
      </w:r>
    </w:p>
    <w:p w:rsidR="00F40B28" w:rsidRPr="0015417C" w:rsidRDefault="00F40B28" w:rsidP="00E976B6">
      <w:pPr>
        <w:pStyle w:val="NormalWeb"/>
        <w:ind w:left="480" w:hanging="480"/>
        <w:jc w:val="both"/>
        <w:divId w:val="373845522"/>
        <w:rPr>
          <w:noProof/>
          <w:sz w:val="22"/>
          <w:szCs w:val="22"/>
        </w:rPr>
      </w:pPr>
      <w:r w:rsidRPr="0015417C">
        <w:rPr>
          <w:noProof/>
          <w:sz w:val="22"/>
          <w:szCs w:val="22"/>
        </w:rPr>
        <w:t xml:space="preserve">Novitasari, L., Agustina, P. A., Sukesti, R., Nazri, M. F., &amp; Handhika, J. (2017). Fisika, Etnosains, dan Kearifan Lokal dalam Pembelajaran Sains. </w:t>
      </w:r>
      <w:r w:rsidRPr="0015417C">
        <w:rPr>
          <w:i/>
          <w:iCs/>
          <w:noProof/>
          <w:sz w:val="22"/>
          <w:szCs w:val="22"/>
        </w:rPr>
        <w:t>Seminar Nasional Pendidikan Fisika III 2017</w:t>
      </w:r>
      <w:r w:rsidRPr="0015417C">
        <w:rPr>
          <w:noProof/>
          <w:sz w:val="22"/>
          <w:szCs w:val="22"/>
        </w:rPr>
        <w:t>, 81–88.</w:t>
      </w:r>
    </w:p>
    <w:p w:rsidR="00F40B28" w:rsidRPr="0015417C" w:rsidRDefault="00F40B28" w:rsidP="00E976B6">
      <w:pPr>
        <w:pStyle w:val="NormalWeb"/>
        <w:ind w:left="480" w:hanging="480"/>
        <w:jc w:val="both"/>
        <w:divId w:val="373845522"/>
        <w:rPr>
          <w:noProof/>
          <w:sz w:val="22"/>
          <w:szCs w:val="22"/>
        </w:rPr>
      </w:pPr>
      <w:r w:rsidRPr="0015417C">
        <w:rPr>
          <w:noProof/>
          <w:sz w:val="22"/>
          <w:szCs w:val="22"/>
        </w:rPr>
        <w:t xml:space="preserve">Pengaruh Minat Belajar, Motivasi Belajar, Lingkungan Keluarga, dan Lingkungan Sekolah Terhadap Kesulitan Belajar. (2019). </w:t>
      </w:r>
      <w:r w:rsidRPr="0015417C">
        <w:rPr>
          <w:i/>
          <w:iCs/>
          <w:noProof/>
          <w:sz w:val="22"/>
          <w:szCs w:val="22"/>
        </w:rPr>
        <w:t>Department of Economics Education, Faculty of Economics, Universitas Negeri Semarang</w:t>
      </w:r>
      <w:r w:rsidRPr="0015417C">
        <w:rPr>
          <w:noProof/>
          <w:sz w:val="22"/>
          <w:szCs w:val="22"/>
        </w:rPr>
        <w:t xml:space="preserve">, </w:t>
      </w:r>
      <w:r w:rsidRPr="0015417C">
        <w:rPr>
          <w:i/>
          <w:iCs/>
          <w:noProof/>
          <w:sz w:val="22"/>
          <w:szCs w:val="22"/>
        </w:rPr>
        <w:t>Vol 8 No 2 (2019): Economics Education Analysis Journal</w:t>
      </w:r>
      <w:r w:rsidRPr="0015417C">
        <w:rPr>
          <w:noProof/>
          <w:sz w:val="22"/>
          <w:szCs w:val="22"/>
        </w:rPr>
        <w:t>.</w:t>
      </w:r>
    </w:p>
    <w:p w:rsidR="00F40B28" w:rsidRPr="0015417C" w:rsidRDefault="00F40B28" w:rsidP="00E976B6">
      <w:pPr>
        <w:pStyle w:val="NormalWeb"/>
        <w:ind w:left="480" w:hanging="480"/>
        <w:jc w:val="both"/>
        <w:divId w:val="373845522"/>
        <w:rPr>
          <w:noProof/>
          <w:sz w:val="22"/>
          <w:szCs w:val="22"/>
        </w:rPr>
      </w:pPr>
      <w:r w:rsidRPr="0015417C">
        <w:rPr>
          <w:noProof/>
          <w:sz w:val="22"/>
          <w:szCs w:val="22"/>
        </w:rPr>
        <w:t xml:space="preserve">Rusli, A. (2011). Fisika Dasar dan Kesadaran Ilmiah: Suatu Studi–Analisis Kaitan Fisika dengan Dunia Digital. </w:t>
      </w:r>
      <w:r w:rsidRPr="0015417C">
        <w:rPr>
          <w:i/>
          <w:iCs/>
          <w:noProof/>
          <w:sz w:val="22"/>
          <w:szCs w:val="22"/>
        </w:rPr>
        <w:t>Research Report-Engineering Science</w:t>
      </w:r>
      <w:r w:rsidRPr="0015417C">
        <w:rPr>
          <w:noProof/>
          <w:sz w:val="22"/>
          <w:szCs w:val="22"/>
        </w:rPr>
        <w:t xml:space="preserve">, </w:t>
      </w:r>
      <w:r w:rsidRPr="0015417C">
        <w:rPr>
          <w:i/>
          <w:iCs/>
          <w:noProof/>
          <w:sz w:val="22"/>
          <w:szCs w:val="22"/>
        </w:rPr>
        <w:t>Query date: 2020-08-14 14:24:03</w:t>
      </w:r>
      <w:r w:rsidRPr="0015417C">
        <w:rPr>
          <w:noProof/>
          <w:sz w:val="22"/>
          <w:szCs w:val="22"/>
        </w:rPr>
        <w:t>. http://journal.unpar.ac.id/index.php/rekayasa/article/download/65/54</w:t>
      </w:r>
    </w:p>
    <w:p w:rsidR="00F40B28" w:rsidRPr="0015417C" w:rsidRDefault="00F40B28" w:rsidP="00E976B6">
      <w:pPr>
        <w:pStyle w:val="NormalWeb"/>
        <w:ind w:left="480" w:hanging="480"/>
        <w:jc w:val="both"/>
        <w:divId w:val="373845522"/>
        <w:rPr>
          <w:noProof/>
          <w:sz w:val="22"/>
          <w:szCs w:val="22"/>
        </w:rPr>
      </w:pPr>
      <w:r w:rsidRPr="0015417C">
        <w:rPr>
          <w:noProof/>
          <w:sz w:val="22"/>
          <w:szCs w:val="22"/>
        </w:rPr>
        <w:t xml:space="preserve">Susanti, R. D. (2018). Strategi Guru Kelas Dalam Mengatasi Kesulitan Belajar Akademik Siswa Dalam Pembelajaran Di Sekolah Dasar. </w:t>
      </w:r>
      <w:r w:rsidRPr="0015417C">
        <w:rPr>
          <w:i/>
          <w:iCs/>
          <w:noProof/>
          <w:sz w:val="22"/>
          <w:szCs w:val="22"/>
        </w:rPr>
        <w:t>KONSELING EDUKASI “Journal of Guidance and Counseling,”</w:t>
      </w:r>
      <w:r w:rsidRPr="0015417C">
        <w:rPr>
          <w:noProof/>
          <w:sz w:val="22"/>
          <w:szCs w:val="22"/>
        </w:rPr>
        <w:t xml:space="preserve"> </w:t>
      </w:r>
      <w:r w:rsidRPr="0015417C">
        <w:rPr>
          <w:i/>
          <w:iCs/>
          <w:noProof/>
          <w:sz w:val="22"/>
          <w:szCs w:val="22"/>
        </w:rPr>
        <w:t>2</w:t>
      </w:r>
      <w:r w:rsidRPr="0015417C">
        <w:rPr>
          <w:noProof/>
          <w:sz w:val="22"/>
          <w:szCs w:val="22"/>
        </w:rPr>
        <w:t>(1). https://doi.org/10.21043/konseling.v2i2.4470</w:t>
      </w:r>
    </w:p>
    <w:p w:rsidR="00B67296" w:rsidRPr="0015417C" w:rsidRDefault="00215141" w:rsidP="00E976B6">
      <w:pPr>
        <w:pStyle w:val="NormalWeb"/>
        <w:ind w:left="480" w:hanging="480"/>
        <w:jc w:val="both"/>
        <w:divId w:val="905798242"/>
        <w:rPr>
          <w:sz w:val="22"/>
          <w:szCs w:val="22"/>
        </w:rPr>
      </w:pPr>
      <w:r w:rsidRPr="0015417C">
        <w:rPr>
          <w:b/>
          <w:sz w:val="22"/>
          <w:szCs w:val="22"/>
        </w:rPr>
        <w:fldChar w:fldCharType="end"/>
      </w:r>
      <w:r w:rsidR="00B67296" w:rsidRPr="0015417C">
        <w:rPr>
          <w:sz w:val="22"/>
          <w:szCs w:val="22"/>
        </w:rPr>
        <w:t xml:space="preserve">Sugiyono. </w:t>
      </w:r>
      <w:r w:rsidR="00C319F2" w:rsidRPr="0015417C">
        <w:rPr>
          <w:sz w:val="22"/>
          <w:szCs w:val="22"/>
        </w:rPr>
        <w:t>(</w:t>
      </w:r>
      <w:r w:rsidR="00B67296" w:rsidRPr="0015417C">
        <w:rPr>
          <w:sz w:val="22"/>
          <w:szCs w:val="22"/>
        </w:rPr>
        <w:t>2014</w:t>
      </w:r>
      <w:r w:rsidR="00C319F2" w:rsidRPr="0015417C">
        <w:rPr>
          <w:sz w:val="22"/>
          <w:szCs w:val="22"/>
        </w:rPr>
        <w:t>)</w:t>
      </w:r>
      <w:r w:rsidR="00B67296" w:rsidRPr="0015417C">
        <w:rPr>
          <w:sz w:val="22"/>
          <w:szCs w:val="22"/>
        </w:rPr>
        <w:t xml:space="preserve">. </w:t>
      </w:r>
      <w:r w:rsidR="00B67296" w:rsidRPr="0015417C">
        <w:rPr>
          <w:i/>
          <w:sz w:val="22"/>
          <w:szCs w:val="22"/>
        </w:rPr>
        <w:t>Metode penelitian kuantitatif, Kualitatif dan R&amp;D</w:t>
      </w:r>
      <w:r w:rsidR="00B67296" w:rsidRPr="0015417C">
        <w:rPr>
          <w:sz w:val="22"/>
          <w:szCs w:val="22"/>
        </w:rPr>
        <w:t xml:space="preserve"> </w:t>
      </w:r>
      <w:r w:rsidR="000C7EFA" w:rsidRPr="0015417C">
        <w:rPr>
          <w:sz w:val="22"/>
          <w:szCs w:val="22"/>
        </w:rPr>
        <w:t>.</w:t>
      </w:r>
      <w:r w:rsidR="00B67296" w:rsidRPr="0015417C">
        <w:rPr>
          <w:sz w:val="22"/>
          <w:szCs w:val="22"/>
        </w:rPr>
        <w:t>Bandung : Alfabeta</w:t>
      </w:r>
      <w:r w:rsidR="00566C7C" w:rsidRPr="0015417C">
        <w:rPr>
          <w:sz w:val="22"/>
          <w:szCs w:val="22"/>
        </w:rPr>
        <w:t>.</w:t>
      </w:r>
    </w:p>
    <w:p w:rsidR="00C319F2" w:rsidRPr="0015417C" w:rsidRDefault="00C319F2" w:rsidP="001D2DEE">
      <w:pPr>
        <w:spacing w:after="0" w:line="240" w:lineRule="auto"/>
        <w:ind w:left="720" w:hanging="720"/>
        <w:jc w:val="both"/>
        <w:rPr>
          <w:rFonts w:ascii="Times New Roman" w:hAnsi="Times New Roman" w:cs="Times New Roman"/>
          <w:b/>
        </w:rPr>
      </w:pPr>
    </w:p>
    <w:p w:rsidR="008C4E0C" w:rsidRPr="0015417C" w:rsidRDefault="008C4E0C" w:rsidP="008C4E0C">
      <w:pPr>
        <w:spacing w:after="0" w:line="240" w:lineRule="auto"/>
        <w:ind w:left="720" w:hanging="720"/>
        <w:jc w:val="both"/>
        <w:rPr>
          <w:rFonts w:ascii="Times New Roman" w:hAnsi="Times New Roman" w:cs="Times New Roman"/>
        </w:rPr>
      </w:pPr>
    </w:p>
    <w:p w:rsidR="00566C7C" w:rsidRPr="0015417C" w:rsidRDefault="00566C7C" w:rsidP="00B67296">
      <w:pPr>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p w:rsidR="00B67296" w:rsidRPr="0015417C" w:rsidRDefault="00B67296" w:rsidP="00B67296">
      <w:pPr>
        <w:spacing w:after="0" w:line="240" w:lineRule="auto"/>
        <w:ind w:left="720" w:hanging="720"/>
        <w:jc w:val="both"/>
        <w:rPr>
          <w:rFonts w:ascii="Times New Roman" w:hAnsi="Times New Roman" w:cs="Times New Roman"/>
        </w:rPr>
      </w:pPr>
    </w:p>
    <w:sectPr w:rsidR="00B67296" w:rsidRPr="0015417C" w:rsidSect="0015417C">
      <w:type w:val="continuous"/>
      <w:pgSz w:w="11909" w:h="16834" w:code="9"/>
      <w:pgMar w:top="1440" w:right="1440" w:bottom="1440" w:left="1440" w:header="720" w:footer="720" w:gutter="0"/>
      <w:cols w:num="2" w:space="18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F2A" w:rsidRDefault="002F7F2A" w:rsidP="003B0CA7">
      <w:pPr>
        <w:spacing w:after="0" w:line="240" w:lineRule="auto"/>
      </w:pPr>
      <w:r>
        <w:separator/>
      </w:r>
    </w:p>
  </w:endnote>
  <w:endnote w:type="continuationSeparator" w:id="1">
    <w:p w:rsidR="002F7F2A" w:rsidRDefault="002F7F2A" w:rsidP="003B0C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F2A" w:rsidRDefault="002F7F2A" w:rsidP="003B0CA7">
      <w:pPr>
        <w:spacing w:after="0" w:line="240" w:lineRule="auto"/>
      </w:pPr>
      <w:r>
        <w:separator/>
      </w:r>
    </w:p>
  </w:footnote>
  <w:footnote w:type="continuationSeparator" w:id="1">
    <w:p w:rsidR="002F7F2A" w:rsidRDefault="002F7F2A" w:rsidP="003B0C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9255F"/>
    <w:multiLevelType w:val="hybridMultilevel"/>
    <w:tmpl w:val="085CF382"/>
    <w:lvl w:ilvl="0" w:tplc="378A1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02226"/>
    <w:multiLevelType w:val="hybridMultilevel"/>
    <w:tmpl w:val="AA2E23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55A0031"/>
    <w:multiLevelType w:val="hybridMultilevel"/>
    <w:tmpl w:val="ECD8A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FC2F9C"/>
    <w:multiLevelType w:val="hybridMultilevel"/>
    <w:tmpl w:val="7128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D57435"/>
    <w:multiLevelType w:val="hybridMultilevel"/>
    <w:tmpl w:val="C3DA28FA"/>
    <w:lvl w:ilvl="0" w:tplc="48708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4165D42"/>
    <w:multiLevelType w:val="hybridMultilevel"/>
    <w:tmpl w:val="8C6ED1D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91521A"/>
    <w:multiLevelType w:val="hybridMultilevel"/>
    <w:tmpl w:val="C3DA28FA"/>
    <w:lvl w:ilvl="0" w:tplc="48708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footnotePr>
    <w:footnote w:id="0"/>
    <w:footnote w:id="1"/>
  </w:footnotePr>
  <w:endnotePr>
    <w:endnote w:id="0"/>
    <w:endnote w:id="1"/>
  </w:endnotePr>
  <w:compat/>
  <w:rsids>
    <w:rsidRoot w:val="008A2DBF"/>
    <w:rsid w:val="00000DF9"/>
    <w:rsid w:val="00004C7B"/>
    <w:rsid w:val="000230D3"/>
    <w:rsid w:val="000A45B4"/>
    <w:rsid w:val="000B2ACB"/>
    <w:rsid w:val="000B6488"/>
    <w:rsid w:val="000C7EFA"/>
    <w:rsid w:val="0015417C"/>
    <w:rsid w:val="00187421"/>
    <w:rsid w:val="00193A0C"/>
    <w:rsid w:val="00193A1E"/>
    <w:rsid w:val="001C67EC"/>
    <w:rsid w:val="001D2DEE"/>
    <w:rsid w:val="00215141"/>
    <w:rsid w:val="00227BBA"/>
    <w:rsid w:val="00245840"/>
    <w:rsid w:val="00251B3C"/>
    <w:rsid w:val="00252AA8"/>
    <w:rsid w:val="00283626"/>
    <w:rsid w:val="002D242C"/>
    <w:rsid w:val="002D4255"/>
    <w:rsid w:val="002F7F2A"/>
    <w:rsid w:val="003051AB"/>
    <w:rsid w:val="003107C3"/>
    <w:rsid w:val="00313038"/>
    <w:rsid w:val="00380025"/>
    <w:rsid w:val="00383914"/>
    <w:rsid w:val="00383EF0"/>
    <w:rsid w:val="00390194"/>
    <w:rsid w:val="00390B58"/>
    <w:rsid w:val="003B0CA7"/>
    <w:rsid w:val="00400706"/>
    <w:rsid w:val="0044047C"/>
    <w:rsid w:val="00471326"/>
    <w:rsid w:val="0049486B"/>
    <w:rsid w:val="004B1CD4"/>
    <w:rsid w:val="004E2A17"/>
    <w:rsid w:val="00534FAF"/>
    <w:rsid w:val="00566C7C"/>
    <w:rsid w:val="005824CA"/>
    <w:rsid w:val="0058712D"/>
    <w:rsid w:val="005A3AC7"/>
    <w:rsid w:val="00601199"/>
    <w:rsid w:val="00613C05"/>
    <w:rsid w:val="0062448A"/>
    <w:rsid w:val="00642B4F"/>
    <w:rsid w:val="00661AAD"/>
    <w:rsid w:val="006979DA"/>
    <w:rsid w:val="006D3DCF"/>
    <w:rsid w:val="006E7025"/>
    <w:rsid w:val="007653BE"/>
    <w:rsid w:val="00791A3F"/>
    <w:rsid w:val="007C2C3D"/>
    <w:rsid w:val="007C355B"/>
    <w:rsid w:val="007D6496"/>
    <w:rsid w:val="008254FB"/>
    <w:rsid w:val="008A2DBF"/>
    <w:rsid w:val="008C46C3"/>
    <w:rsid w:val="008C4E0C"/>
    <w:rsid w:val="008C6D53"/>
    <w:rsid w:val="00945BE0"/>
    <w:rsid w:val="009530CF"/>
    <w:rsid w:val="009672DC"/>
    <w:rsid w:val="00977B6A"/>
    <w:rsid w:val="0099207A"/>
    <w:rsid w:val="00994D0E"/>
    <w:rsid w:val="009B5245"/>
    <w:rsid w:val="009D26FE"/>
    <w:rsid w:val="009D60FD"/>
    <w:rsid w:val="009E52A1"/>
    <w:rsid w:val="00A0419B"/>
    <w:rsid w:val="00A4278E"/>
    <w:rsid w:val="00A537BD"/>
    <w:rsid w:val="00A578A9"/>
    <w:rsid w:val="00A71070"/>
    <w:rsid w:val="00AA04D2"/>
    <w:rsid w:val="00AD2921"/>
    <w:rsid w:val="00B42146"/>
    <w:rsid w:val="00B5581F"/>
    <w:rsid w:val="00B67296"/>
    <w:rsid w:val="00B7306E"/>
    <w:rsid w:val="00B95299"/>
    <w:rsid w:val="00BE0923"/>
    <w:rsid w:val="00BE1E51"/>
    <w:rsid w:val="00C319F2"/>
    <w:rsid w:val="00C5181E"/>
    <w:rsid w:val="00C862F0"/>
    <w:rsid w:val="00C94C50"/>
    <w:rsid w:val="00CA4303"/>
    <w:rsid w:val="00CC2CC1"/>
    <w:rsid w:val="00CC3CF8"/>
    <w:rsid w:val="00CE0AFA"/>
    <w:rsid w:val="00CF0237"/>
    <w:rsid w:val="00CF38BC"/>
    <w:rsid w:val="00D12831"/>
    <w:rsid w:val="00D13E49"/>
    <w:rsid w:val="00D24912"/>
    <w:rsid w:val="00D75130"/>
    <w:rsid w:val="00D95E5F"/>
    <w:rsid w:val="00DD6520"/>
    <w:rsid w:val="00E357BA"/>
    <w:rsid w:val="00E83E8C"/>
    <w:rsid w:val="00E976B6"/>
    <w:rsid w:val="00EB10FF"/>
    <w:rsid w:val="00EB3F6C"/>
    <w:rsid w:val="00ED6051"/>
    <w:rsid w:val="00EF5DA5"/>
    <w:rsid w:val="00F24C29"/>
    <w:rsid w:val="00F30493"/>
    <w:rsid w:val="00F40B28"/>
    <w:rsid w:val="00F819A0"/>
    <w:rsid w:val="00FA471B"/>
    <w:rsid w:val="00FD66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D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DBF"/>
    <w:rPr>
      <w:color w:val="0000FF" w:themeColor="hyperlink"/>
      <w:u w:val="single"/>
    </w:rPr>
  </w:style>
  <w:style w:type="paragraph" w:styleId="ListParagraph">
    <w:name w:val="List Paragraph"/>
    <w:basedOn w:val="Normal"/>
    <w:uiPriority w:val="34"/>
    <w:qFormat/>
    <w:rsid w:val="008A2DBF"/>
    <w:pPr>
      <w:ind w:left="720"/>
      <w:contextualSpacing/>
    </w:pPr>
  </w:style>
  <w:style w:type="character" w:customStyle="1" w:styleId="uk2a6u5z4s1g">
    <w:name w:val="uk2a6u5z4s1g"/>
    <w:basedOn w:val="DefaultParagraphFont"/>
    <w:rsid w:val="00EB10FF"/>
  </w:style>
  <w:style w:type="table" w:styleId="TableGrid">
    <w:name w:val="Table Grid"/>
    <w:basedOn w:val="TableNormal"/>
    <w:uiPriority w:val="59"/>
    <w:rsid w:val="00CC3C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534FAF"/>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semiHidden/>
    <w:unhideWhenUsed/>
    <w:rsid w:val="003B0C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0CA7"/>
  </w:style>
  <w:style w:type="paragraph" w:styleId="Footer">
    <w:name w:val="footer"/>
    <w:basedOn w:val="Normal"/>
    <w:link w:val="FooterChar"/>
    <w:uiPriority w:val="99"/>
    <w:semiHidden/>
    <w:unhideWhenUsed/>
    <w:rsid w:val="003B0C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0CA7"/>
  </w:style>
  <w:style w:type="character" w:customStyle="1" w:styleId="acopre">
    <w:name w:val="acopre"/>
    <w:basedOn w:val="DefaultParagraphFont"/>
    <w:rsid w:val="007C355B"/>
  </w:style>
  <w:style w:type="paragraph" w:styleId="HTMLPreformatted">
    <w:name w:val="HTML Preformatted"/>
    <w:basedOn w:val="Normal"/>
    <w:link w:val="HTMLPreformattedChar"/>
    <w:uiPriority w:val="99"/>
    <w:semiHidden/>
    <w:unhideWhenUsed/>
    <w:rsid w:val="0095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30C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84237152">
      <w:bodyDiv w:val="1"/>
      <w:marLeft w:val="0"/>
      <w:marRight w:val="0"/>
      <w:marTop w:val="0"/>
      <w:marBottom w:val="0"/>
      <w:divBdr>
        <w:top w:val="none" w:sz="0" w:space="0" w:color="auto"/>
        <w:left w:val="none" w:sz="0" w:space="0" w:color="auto"/>
        <w:bottom w:val="none" w:sz="0" w:space="0" w:color="auto"/>
        <w:right w:val="none" w:sz="0" w:space="0" w:color="auto"/>
      </w:divBdr>
    </w:div>
    <w:div w:id="783964710">
      <w:bodyDiv w:val="1"/>
      <w:marLeft w:val="0"/>
      <w:marRight w:val="0"/>
      <w:marTop w:val="0"/>
      <w:marBottom w:val="0"/>
      <w:divBdr>
        <w:top w:val="none" w:sz="0" w:space="0" w:color="auto"/>
        <w:left w:val="none" w:sz="0" w:space="0" w:color="auto"/>
        <w:bottom w:val="none" w:sz="0" w:space="0" w:color="auto"/>
        <w:right w:val="none" w:sz="0" w:space="0" w:color="auto"/>
      </w:divBdr>
    </w:div>
    <w:div w:id="1397586768">
      <w:bodyDiv w:val="1"/>
      <w:marLeft w:val="0"/>
      <w:marRight w:val="0"/>
      <w:marTop w:val="0"/>
      <w:marBottom w:val="0"/>
      <w:divBdr>
        <w:top w:val="none" w:sz="0" w:space="0" w:color="auto"/>
        <w:left w:val="none" w:sz="0" w:space="0" w:color="auto"/>
        <w:bottom w:val="none" w:sz="0" w:space="0" w:color="auto"/>
        <w:right w:val="none" w:sz="0" w:space="0" w:color="auto"/>
      </w:divBdr>
      <w:divsChild>
        <w:div w:id="1631327552">
          <w:marLeft w:val="0"/>
          <w:marRight w:val="0"/>
          <w:marTop w:val="0"/>
          <w:marBottom w:val="0"/>
          <w:divBdr>
            <w:top w:val="none" w:sz="0" w:space="0" w:color="auto"/>
            <w:left w:val="none" w:sz="0" w:space="0" w:color="auto"/>
            <w:bottom w:val="none" w:sz="0" w:space="0" w:color="auto"/>
            <w:right w:val="none" w:sz="0" w:space="0" w:color="auto"/>
          </w:divBdr>
          <w:divsChild>
            <w:div w:id="2047442475">
              <w:marLeft w:val="0"/>
              <w:marRight w:val="0"/>
              <w:marTop w:val="0"/>
              <w:marBottom w:val="0"/>
              <w:divBdr>
                <w:top w:val="none" w:sz="0" w:space="0" w:color="auto"/>
                <w:left w:val="none" w:sz="0" w:space="0" w:color="auto"/>
                <w:bottom w:val="none" w:sz="0" w:space="0" w:color="auto"/>
                <w:right w:val="none" w:sz="0" w:space="0" w:color="auto"/>
              </w:divBdr>
              <w:divsChild>
                <w:div w:id="403993174">
                  <w:marLeft w:val="0"/>
                  <w:marRight w:val="0"/>
                  <w:marTop w:val="0"/>
                  <w:marBottom w:val="0"/>
                  <w:divBdr>
                    <w:top w:val="none" w:sz="0" w:space="0" w:color="auto"/>
                    <w:left w:val="none" w:sz="0" w:space="0" w:color="auto"/>
                    <w:bottom w:val="none" w:sz="0" w:space="0" w:color="auto"/>
                    <w:right w:val="none" w:sz="0" w:space="0" w:color="auto"/>
                  </w:divBdr>
                  <w:divsChild>
                    <w:div w:id="9445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754074">
      <w:bodyDiv w:val="1"/>
      <w:marLeft w:val="0"/>
      <w:marRight w:val="0"/>
      <w:marTop w:val="0"/>
      <w:marBottom w:val="0"/>
      <w:divBdr>
        <w:top w:val="none" w:sz="0" w:space="0" w:color="auto"/>
        <w:left w:val="none" w:sz="0" w:space="0" w:color="auto"/>
        <w:bottom w:val="none" w:sz="0" w:space="0" w:color="auto"/>
        <w:right w:val="none" w:sz="0" w:space="0" w:color="auto"/>
      </w:divBdr>
      <w:divsChild>
        <w:div w:id="357656081">
          <w:marLeft w:val="0"/>
          <w:marRight w:val="0"/>
          <w:marTop w:val="0"/>
          <w:marBottom w:val="0"/>
          <w:divBdr>
            <w:top w:val="none" w:sz="0" w:space="0" w:color="auto"/>
            <w:left w:val="none" w:sz="0" w:space="0" w:color="auto"/>
            <w:bottom w:val="none" w:sz="0" w:space="0" w:color="auto"/>
            <w:right w:val="none" w:sz="0" w:space="0" w:color="auto"/>
          </w:divBdr>
          <w:divsChild>
            <w:div w:id="689332962">
              <w:marLeft w:val="0"/>
              <w:marRight w:val="0"/>
              <w:marTop w:val="0"/>
              <w:marBottom w:val="0"/>
              <w:divBdr>
                <w:top w:val="none" w:sz="0" w:space="0" w:color="auto"/>
                <w:left w:val="none" w:sz="0" w:space="0" w:color="auto"/>
                <w:bottom w:val="none" w:sz="0" w:space="0" w:color="auto"/>
                <w:right w:val="none" w:sz="0" w:space="0" w:color="auto"/>
              </w:divBdr>
              <w:divsChild>
                <w:div w:id="1593707126">
                  <w:marLeft w:val="0"/>
                  <w:marRight w:val="0"/>
                  <w:marTop w:val="0"/>
                  <w:marBottom w:val="0"/>
                  <w:divBdr>
                    <w:top w:val="none" w:sz="0" w:space="0" w:color="auto"/>
                    <w:left w:val="none" w:sz="0" w:space="0" w:color="auto"/>
                    <w:bottom w:val="none" w:sz="0" w:space="0" w:color="auto"/>
                    <w:right w:val="none" w:sz="0" w:space="0" w:color="auto"/>
                  </w:divBdr>
                  <w:divsChild>
                    <w:div w:id="1965692477">
                      <w:marLeft w:val="0"/>
                      <w:marRight w:val="0"/>
                      <w:marTop w:val="0"/>
                      <w:marBottom w:val="0"/>
                      <w:divBdr>
                        <w:top w:val="none" w:sz="0" w:space="0" w:color="auto"/>
                        <w:left w:val="none" w:sz="0" w:space="0" w:color="auto"/>
                        <w:bottom w:val="none" w:sz="0" w:space="0" w:color="auto"/>
                        <w:right w:val="none" w:sz="0" w:space="0" w:color="auto"/>
                      </w:divBdr>
                      <w:divsChild>
                        <w:div w:id="1286086012">
                          <w:marLeft w:val="0"/>
                          <w:marRight w:val="0"/>
                          <w:marTop w:val="0"/>
                          <w:marBottom w:val="0"/>
                          <w:divBdr>
                            <w:top w:val="none" w:sz="0" w:space="0" w:color="auto"/>
                            <w:left w:val="none" w:sz="0" w:space="0" w:color="auto"/>
                            <w:bottom w:val="none" w:sz="0" w:space="0" w:color="auto"/>
                            <w:right w:val="none" w:sz="0" w:space="0" w:color="auto"/>
                          </w:divBdr>
                          <w:divsChild>
                            <w:div w:id="1992247520">
                              <w:marLeft w:val="0"/>
                              <w:marRight w:val="0"/>
                              <w:marTop w:val="0"/>
                              <w:marBottom w:val="0"/>
                              <w:divBdr>
                                <w:top w:val="none" w:sz="0" w:space="0" w:color="auto"/>
                                <w:left w:val="none" w:sz="0" w:space="0" w:color="auto"/>
                                <w:bottom w:val="none" w:sz="0" w:space="0" w:color="auto"/>
                                <w:right w:val="none" w:sz="0" w:space="0" w:color="auto"/>
                              </w:divBdr>
                              <w:divsChild>
                                <w:div w:id="461386230">
                                  <w:marLeft w:val="0"/>
                                  <w:marRight w:val="0"/>
                                  <w:marTop w:val="0"/>
                                  <w:marBottom w:val="0"/>
                                  <w:divBdr>
                                    <w:top w:val="none" w:sz="0" w:space="0" w:color="auto"/>
                                    <w:left w:val="none" w:sz="0" w:space="0" w:color="auto"/>
                                    <w:bottom w:val="none" w:sz="0" w:space="0" w:color="auto"/>
                                    <w:right w:val="none" w:sz="0" w:space="0" w:color="auto"/>
                                  </w:divBdr>
                                  <w:divsChild>
                                    <w:div w:id="676544859">
                                      <w:marLeft w:val="0"/>
                                      <w:marRight w:val="0"/>
                                      <w:marTop w:val="0"/>
                                      <w:marBottom w:val="0"/>
                                      <w:divBdr>
                                        <w:top w:val="none" w:sz="0" w:space="0" w:color="auto"/>
                                        <w:left w:val="none" w:sz="0" w:space="0" w:color="auto"/>
                                        <w:bottom w:val="none" w:sz="0" w:space="0" w:color="auto"/>
                                        <w:right w:val="none" w:sz="0" w:space="0" w:color="auto"/>
                                      </w:divBdr>
                                      <w:divsChild>
                                        <w:div w:id="144708675">
                                          <w:marLeft w:val="0"/>
                                          <w:marRight w:val="0"/>
                                          <w:marTop w:val="0"/>
                                          <w:marBottom w:val="0"/>
                                          <w:divBdr>
                                            <w:top w:val="none" w:sz="0" w:space="0" w:color="auto"/>
                                            <w:left w:val="none" w:sz="0" w:space="0" w:color="auto"/>
                                            <w:bottom w:val="none" w:sz="0" w:space="0" w:color="auto"/>
                                            <w:right w:val="none" w:sz="0" w:space="0" w:color="auto"/>
                                          </w:divBdr>
                                          <w:divsChild>
                                            <w:div w:id="1893076549">
                                              <w:marLeft w:val="0"/>
                                              <w:marRight w:val="0"/>
                                              <w:marTop w:val="0"/>
                                              <w:marBottom w:val="0"/>
                                              <w:divBdr>
                                                <w:top w:val="none" w:sz="0" w:space="0" w:color="auto"/>
                                                <w:left w:val="none" w:sz="0" w:space="0" w:color="auto"/>
                                                <w:bottom w:val="none" w:sz="0" w:space="0" w:color="auto"/>
                                                <w:right w:val="none" w:sz="0" w:space="0" w:color="auto"/>
                                              </w:divBdr>
                                              <w:divsChild>
                                                <w:div w:id="1047024132">
                                                  <w:marLeft w:val="0"/>
                                                  <w:marRight w:val="0"/>
                                                  <w:marTop w:val="0"/>
                                                  <w:marBottom w:val="0"/>
                                                  <w:divBdr>
                                                    <w:top w:val="none" w:sz="0" w:space="0" w:color="auto"/>
                                                    <w:left w:val="none" w:sz="0" w:space="0" w:color="auto"/>
                                                    <w:bottom w:val="none" w:sz="0" w:space="0" w:color="auto"/>
                                                    <w:right w:val="none" w:sz="0" w:space="0" w:color="auto"/>
                                                  </w:divBdr>
                                                  <w:divsChild>
                                                    <w:div w:id="905798242">
                                                      <w:marLeft w:val="0"/>
                                                      <w:marRight w:val="0"/>
                                                      <w:marTop w:val="0"/>
                                                      <w:marBottom w:val="0"/>
                                                      <w:divBdr>
                                                        <w:top w:val="none" w:sz="0" w:space="0" w:color="auto"/>
                                                        <w:left w:val="none" w:sz="0" w:space="0" w:color="auto"/>
                                                        <w:bottom w:val="none" w:sz="0" w:space="0" w:color="auto"/>
                                                        <w:right w:val="none" w:sz="0" w:space="0" w:color="auto"/>
                                                      </w:divBdr>
                                                      <w:divsChild>
                                                        <w:div w:id="3738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jiwinartiruli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ujiwinartiruli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F856-E675-4D41-A66C-81157B18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2804</TotalTime>
  <Pages>12</Pages>
  <Words>9927</Words>
  <Characters>56586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46</cp:revision>
  <dcterms:created xsi:type="dcterms:W3CDTF">2020-11-30T05:57:00Z</dcterms:created>
  <dcterms:modified xsi:type="dcterms:W3CDTF">2020-12-12T01:21:00Z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pujiwinartirulian@gmail.com@www.mendeley.com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